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1B4A0" w14:textId="450C01E3" w:rsidR="001D15E0" w:rsidRPr="001F2A7F" w:rsidRDefault="001D15E0" w:rsidP="004B7646">
      <w:pPr>
        <w:spacing w:after="0" w:line="240" w:lineRule="auto"/>
        <w:contextualSpacing/>
        <w:rPr>
          <w:b/>
          <w:i/>
          <w:iCs/>
          <w:lang w:val="cs-CZ"/>
        </w:rPr>
      </w:pPr>
      <w:r w:rsidRPr="001F2A7F">
        <w:rPr>
          <w:b/>
          <w:i/>
          <w:iCs/>
          <w:lang w:val="cs-CZ"/>
        </w:rPr>
        <w:t>ANTISEB ŠAMPON</w:t>
      </w:r>
    </w:p>
    <w:p w14:paraId="3120B9C8" w14:textId="77777777" w:rsidR="004B7646" w:rsidRPr="001F2A7F" w:rsidRDefault="004B7646" w:rsidP="004B7646">
      <w:pPr>
        <w:spacing w:after="0" w:line="240" w:lineRule="auto"/>
        <w:contextualSpacing/>
        <w:rPr>
          <w:iCs/>
          <w:lang w:val="cs-CZ"/>
        </w:rPr>
      </w:pPr>
      <w:r w:rsidRPr="001F2A7F">
        <w:rPr>
          <w:iCs/>
          <w:lang w:val="cs-CZ"/>
        </w:rPr>
        <w:t>KOČKY A PSI</w:t>
      </w:r>
    </w:p>
    <w:p w14:paraId="3337686D" w14:textId="77777777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</w:p>
    <w:p w14:paraId="7FD5028A" w14:textId="5DAD2670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  <w:r w:rsidRPr="001F2A7F">
        <w:rPr>
          <w:i/>
          <w:iCs/>
          <w:lang w:val="cs-CZ"/>
        </w:rPr>
        <w:t xml:space="preserve">Účel: </w:t>
      </w:r>
      <w:r w:rsidR="00387635" w:rsidRPr="001F2A7F">
        <w:rPr>
          <w:i/>
          <w:iCs/>
          <w:lang w:val="cs-CZ"/>
        </w:rPr>
        <w:t>K</w:t>
      </w:r>
      <w:r w:rsidRPr="001F2A7F">
        <w:rPr>
          <w:i/>
          <w:iCs/>
          <w:lang w:val="cs-CZ"/>
        </w:rPr>
        <w:t>osmetický šampon pro psy a kočky s kůží a srstí náchylnou k sebore</w:t>
      </w:r>
      <w:r w:rsidR="00596671" w:rsidRPr="001F2A7F">
        <w:rPr>
          <w:i/>
          <w:iCs/>
          <w:lang w:val="cs-CZ"/>
        </w:rPr>
        <w:t>y</w:t>
      </w:r>
      <w:r w:rsidRPr="001F2A7F">
        <w:rPr>
          <w:i/>
          <w:iCs/>
          <w:lang w:val="cs-CZ"/>
        </w:rPr>
        <w:t xml:space="preserve">. Může být bezpečně použit </w:t>
      </w:r>
      <w:r w:rsidR="003F45CB" w:rsidRPr="001F2A7F">
        <w:rPr>
          <w:i/>
          <w:iCs/>
          <w:lang w:val="cs-CZ"/>
        </w:rPr>
        <w:t xml:space="preserve">i </w:t>
      </w:r>
      <w:r w:rsidRPr="001F2A7F">
        <w:rPr>
          <w:i/>
          <w:iCs/>
          <w:lang w:val="cs-CZ"/>
        </w:rPr>
        <w:t xml:space="preserve">u </w:t>
      </w:r>
      <w:r w:rsidR="001D15E0" w:rsidRPr="001F2A7F">
        <w:rPr>
          <w:i/>
          <w:iCs/>
          <w:lang w:val="cs-CZ"/>
        </w:rPr>
        <w:t>mláďat.</w:t>
      </w:r>
    </w:p>
    <w:p w14:paraId="29CF5F7F" w14:textId="6D069374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  <w:r w:rsidRPr="001F2A7F">
        <w:rPr>
          <w:i/>
          <w:iCs/>
          <w:lang w:val="cs-CZ"/>
        </w:rPr>
        <w:t xml:space="preserve">Působení: Aktivní látky obsažené v přípravku důkladně čistí a pečují o kůži a srst, </w:t>
      </w:r>
      <w:r w:rsidR="004B7646" w:rsidRPr="001F2A7F">
        <w:rPr>
          <w:i/>
          <w:iCs/>
          <w:lang w:val="cs-CZ"/>
        </w:rPr>
        <w:t xml:space="preserve">napomáhají </w:t>
      </w:r>
      <w:r w:rsidRPr="001F2A7F">
        <w:rPr>
          <w:i/>
          <w:iCs/>
          <w:lang w:val="cs-CZ"/>
        </w:rPr>
        <w:t>zabraň</w:t>
      </w:r>
      <w:r w:rsidR="004B7646" w:rsidRPr="001F2A7F">
        <w:rPr>
          <w:i/>
          <w:iCs/>
          <w:lang w:val="cs-CZ"/>
        </w:rPr>
        <w:t>ovat</w:t>
      </w:r>
      <w:r w:rsidRPr="001F2A7F">
        <w:rPr>
          <w:i/>
          <w:iCs/>
          <w:lang w:val="cs-CZ"/>
        </w:rPr>
        <w:t xml:space="preserve"> nadměrnému odlupování epidermis, regulují činnost mazových žláz a zklidňují podráždění pokožky. Složení šamponu je založeno na jemných</w:t>
      </w:r>
      <w:r w:rsidR="006F612E" w:rsidRPr="001F2A7F">
        <w:rPr>
          <w:i/>
          <w:iCs/>
          <w:lang w:val="cs-CZ"/>
        </w:rPr>
        <w:t xml:space="preserve"> </w:t>
      </w:r>
      <w:r w:rsidR="001D15E0" w:rsidRPr="001F2A7F">
        <w:rPr>
          <w:i/>
          <w:iCs/>
          <w:lang w:val="cs-CZ"/>
        </w:rPr>
        <w:t>čisticích složkách</w:t>
      </w:r>
      <w:r w:rsidRPr="001F2A7F">
        <w:rPr>
          <w:i/>
          <w:iCs/>
          <w:lang w:val="cs-CZ"/>
        </w:rPr>
        <w:t xml:space="preserve">. </w:t>
      </w:r>
      <w:r w:rsidR="001D15E0" w:rsidRPr="001F2A7F">
        <w:rPr>
          <w:i/>
          <w:iCs/>
          <w:lang w:val="cs-CZ"/>
        </w:rPr>
        <w:t>Obsahuje l</w:t>
      </w:r>
      <w:r w:rsidRPr="001F2A7F">
        <w:rPr>
          <w:i/>
          <w:iCs/>
          <w:lang w:val="cs-CZ"/>
        </w:rPr>
        <w:t>něný olej</w:t>
      </w:r>
      <w:r w:rsidR="001D15E0" w:rsidRPr="001F2A7F">
        <w:rPr>
          <w:i/>
          <w:iCs/>
          <w:lang w:val="cs-CZ"/>
        </w:rPr>
        <w:t xml:space="preserve">, který </w:t>
      </w:r>
      <w:r w:rsidRPr="001F2A7F">
        <w:rPr>
          <w:i/>
          <w:iCs/>
          <w:lang w:val="cs-CZ"/>
        </w:rPr>
        <w:t>p</w:t>
      </w:r>
      <w:r w:rsidR="006C074E" w:rsidRPr="001F2A7F">
        <w:rPr>
          <w:i/>
          <w:iCs/>
          <w:lang w:val="cs-CZ"/>
        </w:rPr>
        <w:t>ečuje</w:t>
      </w:r>
      <w:r w:rsidRPr="001F2A7F">
        <w:rPr>
          <w:i/>
          <w:iCs/>
          <w:lang w:val="cs-CZ"/>
        </w:rPr>
        <w:t xml:space="preserve"> o kůži a srst a také zabraňuje nadměrnému vysoušení. Alantoin a panthenol zklidňují podráždění pokožky a </w:t>
      </w:r>
      <w:r w:rsidR="004B7646" w:rsidRPr="001F2A7F">
        <w:rPr>
          <w:i/>
          <w:iCs/>
          <w:lang w:val="cs-CZ"/>
        </w:rPr>
        <w:t>přispívají k</w:t>
      </w:r>
      <w:r w:rsidRPr="001F2A7F">
        <w:rPr>
          <w:i/>
          <w:iCs/>
          <w:lang w:val="cs-CZ"/>
        </w:rPr>
        <w:t xml:space="preserve"> regeneraci.</w:t>
      </w:r>
    </w:p>
    <w:p w14:paraId="57BF58DF" w14:textId="62C154AD" w:rsidR="004B7646" w:rsidRPr="001F2A7F" w:rsidRDefault="004B7646" w:rsidP="00E13694">
      <w:pPr>
        <w:spacing w:after="0" w:line="240" w:lineRule="auto"/>
        <w:contextualSpacing/>
        <w:rPr>
          <w:i/>
          <w:iCs/>
          <w:lang w:val="cs-CZ"/>
        </w:rPr>
      </w:pPr>
    </w:p>
    <w:p w14:paraId="2D97CF45" w14:textId="29B1336C" w:rsidR="004B7646" w:rsidRPr="001F2A7F" w:rsidRDefault="004B7646" w:rsidP="004B7646">
      <w:pPr>
        <w:spacing w:after="0" w:line="240" w:lineRule="auto"/>
        <w:contextualSpacing/>
        <w:rPr>
          <w:i/>
          <w:iCs/>
          <w:lang w:val="cs-CZ"/>
        </w:rPr>
      </w:pPr>
      <w:r w:rsidRPr="001F2A7F">
        <w:rPr>
          <w:i/>
          <w:iCs/>
          <w:lang w:val="cs-CZ"/>
        </w:rPr>
        <w:t>Složení: voda, lauroylsarkosinát sodný, kokamidopropylbetain, PEG-90 glycerylizostearát, glycerin, polysorbát 20, kyselina salicylová, panthenol, propylenglykol, alantoin, glukonát zinečnatý,</w:t>
      </w:r>
      <w:r w:rsidR="007F7A70" w:rsidRPr="001F2A7F">
        <w:rPr>
          <w:i/>
          <w:iCs/>
          <w:lang w:val="cs-CZ"/>
        </w:rPr>
        <w:t xml:space="preserve"> len setý (ole</w:t>
      </w:r>
      <w:r w:rsidR="006C074E" w:rsidRPr="001F2A7F">
        <w:rPr>
          <w:i/>
          <w:iCs/>
          <w:lang w:val="cs-CZ"/>
        </w:rPr>
        <w:t>j</w:t>
      </w:r>
      <w:r w:rsidR="007F7A70" w:rsidRPr="001F2A7F">
        <w:rPr>
          <w:i/>
          <w:iCs/>
          <w:lang w:val="cs-CZ"/>
        </w:rPr>
        <w:t xml:space="preserve"> ze semen)</w:t>
      </w:r>
      <w:r w:rsidRPr="001F2A7F">
        <w:rPr>
          <w:i/>
          <w:iCs/>
          <w:lang w:val="cs-CZ"/>
        </w:rPr>
        <w:t xml:space="preserve">, </w:t>
      </w:r>
      <w:r w:rsidR="007F7A70" w:rsidRPr="001F2A7F">
        <w:rPr>
          <w:i/>
          <w:iCs/>
          <w:lang w:val="cs-CZ"/>
        </w:rPr>
        <w:t xml:space="preserve">pirokton olamin, </w:t>
      </w:r>
      <w:r w:rsidRPr="001F2A7F">
        <w:rPr>
          <w:i/>
          <w:iCs/>
          <w:lang w:val="cs-CZ"/>
        </w:rPr>
        <w:t xml:space="preserve">chlorid sodný, triethanolamin, parfém, chlorid </w:t>
      </w:r>
      <w:r w:rsidR="007F7A70" w:rsidRPr="001F2A7F">
        <w:rPr>
          <w:i/>
          <w:iCs/>
          <w:lang w:val="cs-CZ"/>
        </w:rPr>
        <w:t>sodný</w:t>
      </w:r>
      <w:r w:rsidRPr="001F2A7F">
        <w:rPr>
          <w:i/>
          <w:iCs/>
          <w:lang w:val="cs-CZ"/>
        </w:rPr>
        <w:t xml:space="preserve">, dusičnan </w:t>
      </w:r>
      <w:r w:rsidR="007F7A70" w:rsidRPr="001F2A7F">
        <w:rPr>
          <w:i/>
          <w:iCs/>
          <w:lang w:val="cs-CZ"/>
        </w:rPr>
        <w:t>sodný</w:t>
      </w:r>
      <w:r w:rsidRPr="001F2A7F">
        <w:rPr>
          <w:i/>
          <w:iCs/>
          <w:lang w:val="cs-CZ"/>
        </w:rPr>
        <w:t>, methylchloroisothiazolinon, methylisothiazolinon</w:t>
      </w:r>
    </w:p>
    <w:p w14:paraId="2DDA5FBE" w14:textId="77777777" w:rsidR="004B7646" w:rsidRPr="001F2A7F" w:rsidRDefault="004B7646" w:rsidP="00E13694">
      <w:pPr>
        <w:spacing w:after="0" w:line="240" w:lineRule="auto"/>
        <w:contextualSpacing/>
        <w:rPr>
          <w:i/>
          <w:iCs/>
          <w:lang w:val="cs-CZ"/>
        </w:rPr>
      </w:pPr>
    </w:p>
    <w:p w14:paraId="138F4C41" w14:textId="71C46061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  <w:r w:rsidRPr="001F2A7F">
        <w:rPr>
          <w:i/>
          <w:iCs/>
          <w:lang w:val="cs-CZ"/>
        </w:rPr>
        <w:t xml:space="preserve">Použití: Navlhčete srst vlažnou vodou, naneste na srst malé množství šamponu, vytvořte pěnu, masírujte </w:t>
      </w:r>
      <w:r w:rsidR="00596671" w:rsidRPr="001F2A7F">
        <w:rPr>
          <w:i/>
          <w:iCs/>
          <w:lang w:val="cs-CZ"/>
        </w:rPr>
        <w:t>asi</w:t>
      </w:r>
      <w:r w:rsidRPr="001F2A7F">
        <w:rPr>
          <w:i/>
          <w:iCs/>
          <w:lang w:val="cs-CZ"/>
        </w:rPr>
        <w:t xml:space="preserve"> 5 minut. Během koupele chraňte oči a uši zvířete. Důkladně opláchněte. V případě potřeby postup opakujte.</w:t>
      </w:r>
    </w:p>
    <w:p w14:paraId="7B6D072B" w14:textId="35B1B530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  <w:r w:rsidRPr="001F2A7F">
        <w:rPr>
          <w:i/>
          <w:iCs/>
          <w:lang w:val="cs-CZ"/>
        </w:rPr>
        <w:t xml:space="preserve">Upozornění: </w:t>
      </w:r>
      <w:r w:rsidR="004B7646" w:rsidRPr="001F2A7F">
        <w:rPr>
          <w:i/>
          <w:iCs/>
          <w:lang w:val="cs-CZ"/>
        </w:rPr>
        <w:t xml:space="preserve">Veterinární přípravek. </w:t>
      </w:r>
      <w:r w:rsidRPr="001F2A7F">
        <w:rPr>
          <w:i/>
          <w:iCs/>
          <w:lang w:val="cs-CZ"/>
        </w:rPr>
        <w:t xml:space="preserve">Pouze pro zvířata. </w:t>
      </w:r>
      <w:r w:rsidR="004B7646" w:rsidRPr="001F2A7F">
        <w:rPr>
          <w:i/>
          <w:iCs/>
          <w:lang w:val="cs-CZ"/>
        </w:rPr>
        <w:t>Uchovávejt</w:t>
      </w:r>
      <w:r w:rsidRPr="001F2A7F">
        <w:rPr>
          <w:i/>
          <w:iCs/>
          <w:lang w:val="cs-CZ"/>
        </w:rPr>
        <w:t>e mimo</w:t>
      </w:r>
      <w:r w:rsidR="004B7646" w:rsidRPr="001F2A7F">
        <w:rPr>
          <w:i/>
          <w:iCs/>
          <w:lang w:val="cs-CZ"/>
        </w:rPr>
        <w:t xml:space="preserve"> dohled a</w:t>
      </w:r>
      <w:r w:rsidRPr="001F2A7F">
        <w:rPr>
          <w:i/>
          <w:iCs/>
          <w:lang w:val="cs-CZ"/>
        </w:rPr>
        <w:t xml:space="preserve"> dosah dětí. Skladujte při teplotě + 4</w:t>
      </w:r>
      <w:r w:rsidR="004B7646" w:rsidRPr="001F2A7F">
        <w:rPr>
          <w:i/>
          <w:iCs/>
          <w:lang w:val="cs-CZ"/>
        </w:rPr>
        <w:t xml:space="preserve"> </w:t>
      </w:r>
      <w:r w:rsidRPr="001F2A7F">
        <w:rPr>
          <w:i/>
          <w:iCs/>
          <w:lang w:val="cs-CZ"/>
        </w:rPr>
        <w:t>°C až 25</w:t>
      </w:r>
      <w:r w:rsidR="004B7646" w:rsidRPr="001F2A7F">
        <w:rPr>
          <w:i/>
          <w:iCs/>
          <w:lang w:val="cs-CZ"/>
        </w:rPr>
        <w:t xml:space="preserve"> </w:t>
      </w:r>
      <w:r w:rsidRPr="001F2A7F">
        <w:rPr>
          <w:i/>
          <w:iCs/>
          <w:lang w:val="cs-CZ"/>
        </w:rPr>
        <w:t>°C.</w:t>
      </w:r>
    </w:p>
    <w:p w14:paraId="20B8E73F" w14:textId="77777777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</w:p>
    <w:p w14:paraId="708C21A4" w14:textId="1A38B181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  <w:r w:rsidRPr="001F2A7F">
        <w:rPr>
          <w:iCs/>
          <w:lang w:val="cs-CZ"/>
        </w:rPr>
        <w:t>Spotřebujte do data:</w:t>
      </w:r>
      <w:r w:rsidR="004B7646" w:rsidRPr="001F2A7F">
        <w:rPr>
          <w:lang w:val="cs-CZ"/>
        </w:rPr>
        <w:t xml:space="preserve"> </w:t>
      </w:r>
      <w:r w:rsidR="004B7646" w:rsidRPr="001F2A7F">
        <w:rPr>
          <w:i/>
          <w:iCs/>
          <w:lang w:val="cs-CZ"/>
        </w:rPr>
        <w:t>uvedeno na obalu</w:t>
      </w:r>
    </w:p>
    <w:p w14:paraId="2290322C" w14:textId="77777777" w:rsidR="00E13694" w:rsidRPr="001F2A7F" w:rsidRDefault="00E13694" w:rsidP="00E13694">
      <w:pPr>
        <w:spacing w:after="0" w:line="240" w:lineRule="auto"/>
        <w:contextualSpacing/>
        <w:rPr>
          <w:i/>
          <w:iCs/>
          <w:lang w:val="cs-CZ"/>
        </w:rPr>
      </w:pPr>
    </w:p>
    <w:p w14:paraId="4BD83E23" w14:textId="52EE6523" w:rsidR="00E13694" w:rsidRPr="001F2A7F" w:rsidRDefault="004B7646" w:rsidP="00E13694">
      <w:pPr>
        <w:rPr>
          <w:lang w:val="cs-CZ"/>
        </w:rPr>
      </w:pPr>
      <w:r w:rsidRPr="001F2A7F">
        <w:rPr>
          <w:lang w:val="cs-CZ"/>
        </w:rPr>
        <w:t>Č</w:t>
      </w:r>
      <w:r w:rsidR="00E13694" w:rsidRPr="001F2A7F">
        <w:rPr>
          <w:lang w:val="cs-CZ"/>
        </w:rPr>
        <w:t>íslo šarže</w:t>
      </w:r>
      <w:r w:rsidRPr="001F2A7F">
        <w:rPr>
          <w:lang w:val="cs-CZ"/>
        </w:rPr>
        <w:t xml:space="preserve"> a datum ex</w:t>
      </w:r>
      <w:r w:rsidR="001D15E0" w:rsidRPr="001F2A7F">
        <w:rPr>
          <w:lang w:val="cs-CZ"/>
        </w:rPr>
        <w:t>s</w:t>
      </w:r>
      <w:r w:rsidRPr="001F2A7F">
        <w:rPr>
          <w:lang w:val="cs-CZ"/>
        </w:rPr>
        <w:t>pirace:</w:t>
      </w:r>
      <w:r w:rsidR="00E13694" w:rsidRPr="001F2A7F">
        <w:rPr>
          <w:lang w:val="cs-CZ"/>
        </w:rPr>
        <w:t xml:space="preserve"> </w:t>
      </w:r>
      <w:r w:rsidRPr="001F2A7F">
        <w:rPr>
          <w:i/>
          <w:lang w:val="cs-CZ"/>
        </w:rPr>
        <w:t>uvedeno</w:t>
      </w:r>
      <w:r w:rsidR="00E13694" w:rsidRPr="001F2A7F">
        <w:rPr>
          <w:i/>
          <w:lang w:val="cs-CZ"/>
        </w:rPr>
        <w:t xml:space="preserve"> na obalu</w:t>
      </w:r>
    </w:p>
    <w:p w14:paraId="41D4A55F" w14:textId="6CCB34D8" w:rsidR="00E13694" w:rsidRPr="001F2A7F" w:rsidRDefault="00E13694" w:rsidP="00E13694">
      <w:pPr>
        <w:rPr>
          <w:lang w:val="cs-CZ"/>
        </w:rPr>
      </w:pPr>
      <w:r w:rsidRPr="001F2A7F">
        <w:rPr>
          <w:lang w:val="cs-CZ"/>
        </w:rPr>
        <w:t>Držitel rozhodnutí/</w:t>
      </w:r>
      <w:r w:rsidR="001D15E0" w:rsidRPr="001F2A7F">
        <w:rPr>
          <w:lang w:val="cs-CZ"/>
        </w:rPr>
        <w:t>V</w:t>
      </w:r>
      <w:r w:rsidRPr="001F2A7F">
        <w:rPr>
          <w:lang w:val="cs-CZ"/>
        </w:rPr>
        <w:t>ýrobce:</w:t>
      </w:r>
      <w:r w:rsidR="001D15E0" w:rsidRPr="001F2A7F">
        <w:rPr>
          <w:lang w:val="cs-CZ"/>
        </w:rPr>
        <w:t xml:space="preserve"> </w:t>
      </w:r>
      <w:r w:rsidRPr="001F2A7F">
        <w:rPr>
          <w:lang w:val="cs-CZ"/>
        </w:rPr>
        <w:t>Vet Planet Sp. z o.o., ul. Brukowa 36 lok. 2, 05-092 Łomianki</w:t>
      </w:r>
      <w:r w:rsidR="004B7646" w:rsidRPr="001F2A7F">
        <w:rPr>
          <w:lang w:val="cs-CZ"/>
        </w:rPr>
        <w:t xml:space="preserve">, </w:t>
      </w:r>
      <w:r w:rsidRPr="001F2A7F">
        <w:rPr>
          <w:lang w:val="cs-CZ"/>
        </w:rPr>
        <w:t>Polsko</w:t>
      </w:r>
    </w:p>
    <w:p w14:paraId="15D9137E" w14:textId="0D3F7100" w:rsidR="00E13694" w:rsidRPr="001F2A7F" w:rsidRDefault="00E13694" w:rsidP="00E13694">
      <w:pPr>
        <w:rPr>
          <w:lang w:val="cs-CZ"/>
        </w:rPr>
      </w:pPr>
      <w:r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Dovozce: Vet Planet Czech Republic spol. s</w:t>
      </w:r>
      <w:r w:rsidR="0097044B"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 xml:space="preserve"> </w:t>
      </w:r>
      <w:r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r.o</w:t>
      </w:r>
      <w:r w:rsidR="004B7646"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.</w:t>
      </w:r>
      <w:r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, Bakovská 885/3, 197 00 Praha 9</w:t>
      </w:r>
      <w:r w:rsidR="004B7646"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,</w:t>
      </w:r>
      <w:r w:rsidR="006F612E"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 xml:space="preserve"> </w:t>
      </w:r>
      <w:r w:rsidRPr="001F2A7F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Kbely</w:t>
      </w:r>
    </w:p>
    <w:p w14:paraId="43CD846B" w14:textId="77777777" w:rsidR="00E13694" w:rsidRPr="001F2A7F" w:rsidRDefault="00E13694" w:rsidP="00E13694">
      <w:pPr>
        <w:rPr>
          <w:lang w:val="cs-CZ"/>
        </w:rPr>
      </w:pPr>
      <w:r w:rsidRPr="001F2A7F">
        <w:rPr>
          <w:lang w:val="cs-CZ"/>
        </w:rPr>
        <w:t>www.vetexpert.eu, Vyrobeno v EU</w:t>
      </w:r>
    </w:p>
    <w:p w14:paraId="3E5DC6D3" w14:textId="77777777" w:rsidR="00E13694" w:rsidRPr="001F2A7F" w:rsidRDefault="00E13694" w:rsidP="00E13694">
      <w:pPr>
        <w:rPr>
          <w:lang w:val="cs-CZ"/>
        </w:rPr>
      </w:pPr>
      <w:r w:rsidRPr="001F2A7F">
        <w:rPr>
          <w:lang w:val="cs-CZ"/>
        </w:rPr>
        <w:t>Infolinka +48 (22) 833-74-46</w:t>
      </w:r>
    </w:p>
    <w:p w14:paraId="2EA17135" w14:textId="77777777" w:rsidR="00E13694" w:rsidRPr="001F2A7F" w:rsidRDefault="00E13694" w:rsidP="00E13694">
      <w:pPr>
        <w:rPr>
          <w:lang w:val="cs-CZ"/>
        </w:rPr>
      </w:pPr>
      <w:r w:rsidRPr="001F2A7F">
        <w:rPr>
          <w:lang w:val="cs-CZ"/>
        </w:rPr>
        <w:t>help@vetexpert.pl</w:t>
      </w:r>
    </w:p>
    <w:p w14:paraId="7E328606" w14:textId="52BC7589" w:rsidR="00E13694" w:rsidRPr="001F2A7F" w:rsidRDefault="004B7646" w:rsidP="00E13694">
      <w:pPr>
        <w:spacing w:after="0" w:line="240" w:lineRule="auto"/>
        <w:contextualSpacing/>
        <w:rPr>
          <w:iCs/>
          <w:lang w:val="cs-CZ"/>
        </w:rPr>
      </w:pPr>
      <w:r w:rsidRPr="001F2A7F">
        <w:rPr>
          <w:iCs/>
          <w:lang w:val="cs-CZ"/>
        </w:rPr>
        <w:t>Číslo schválení:</w:t>
      </w:r>
      <w:r w:rsidR="00E55041" w:rsidRPr="001F2A7F">
        <w:rPr>
          <w:iCs/>
          <w:lang w:val="cs-CZ"/>
        </w:rPr>
        <w:t xml:space="preserve"> 123-24/C</w:t>
      </w:r>
    </w:p>
    <w:p w14:paraId="33BAD186" w14:textId="4C547A0E" w:rsidR="004B7646" w:rsidRPr="001F2A7F" w:rsidRDefault="004B7646" w:rsidP="00E13694">
      <w:pPr>
        <w:spacing w:after="0" w:line="240" w:lineRule="auto"/>
        <w:contextualSpacing/>
        <w:rPr>
          <w:i/>
          <w:iCs/>
          <w:lang w:val="cs-CZ"/>
        </w:rPr>
      </w:pPr>
    </w:p>
    <w:p w14:paraId="4E4FFE10" w14:textId="62C4BF91" w:rsidR="004B7646" w:rsidRPr="001F2A7F" w:rsidRDefault="004B7646" w:rsidP="00E13694">
      <w:pPr>
        <w:spacing w:after="0" w:line="240" w:lineRule="auto"/>
        <w:contextualSpacing/>
        <w:rPr>
          <w:iCs/>
          <w:lang w:val="cs-CZ"/>
        </w:rPr>
      </w:pPr>
      <w:r w:rsidRPr="001F2A7F">
        <w:rPr>
          <w:iCs/>
          <w:lang w:val="cs-CZ"/>
        </w:rPr>
        <w:t>250 ml</w:t>
      </w:r>
      <w:bookmarkStart w:id="0" w:name="_GoBack"/>
      <w:bookmarkEnd w:id="0"/>
    </w:p>
    <w:sectPr w:rsidR="004B7646" w:rsidRPr="001F2A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85DB6" w14:textId="77777777" w:rsidR="00565661" w:rsidRDefault="00565661" w:rsidP="004B7646">
      <w:pPr>
        <w:spacing w:after="0" w:line="240" w:lineRule="auto"/>
      </w:pPr>
      <w:r>
        <w:separator/>
      </w:r>
    </w:p>
  </w:endnote>
  <w:endnote w:type="continuationSeparator" w:id="0">
    <w:p w14:paraId="4E300FF5" w14:textId="77777777" w:rsidR="00565661" w:rsidRDefault="00565661" w:rsidP="004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F8826" w14:textId="77777777" w:rsidR="00565661" w:rsidRDefault="00565661" w:rsidP="004B7646">
      <w:pPr>
        <w:spacing w:after="0" w:line="240" w:lineRule="auto"/>
      </w:pPr>
      <w:r>
        <w:separator/>
      </w:r>
    </w:p>
  </w:footnote>
  <w:footnote w:type="continuationSeparator" w:id="0">
    <w:p w14:paraId="7DFE80A6" w14:textId="77777777" w:rsidR="00565661" w:rsidRDefault="00565661" w:rsidP="004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D11F" w14:textId="025DEEA9" w:rsidR="004B7646" w:rsidRPr="004B7646" w:rsidRDefault="004B7646" w:rsidP="00BF6F16">
    <w:pPr>
      <w:jc w:val="both"/>
      <w:rPr>
        <w:rFonts w:ascii="Calibri" w:hAnsi="Calibri"/>
        <w:b/>
        <w:bCs/>
      </w:rPr>
    </w:pPr>
    <w:r w:rsidRPr="004B764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4B7646">
      <w:rPr>
        <w:rFonts w:ascii="Calibri" w:hAnsi="Calibri"/>
        <w:bCs/>
      </w:rPr>
      <w:t> součást dokumentace schválené rozhodnutím sp.</w:t>
    </w:r>
    <w:r w:rsidR="001F2A7F">
      <w:rPr>
        <w:rFonts w:ascii="Calibri" w:hAnsi="Calibri"/>
        <w:bCs/>
      </w:rPr>
      <w:t> </w:t>
    </w:r>
    <w:r w:rsidRPr="004B7646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52DA1B012FBD450D939BABFB53446FCC"/>
        </w:placeholder>
        <w:text/>
      </w:sdtPr>
      <w:sdtEndPr/>
      <w:sdtContent>
        <w:r>
          <w:rPr>
            <w:rFonts w:ascii="Calibri" w:hAnsi="Calibri"/>
            <w:bCs/>
          </w:rPr>
          <w:t>USKVBL/595/2024/POD</w:t>
        </w:r>
      </w:sdtContent>
    </w:sdt>
    <w:r w:rsidR="001F2A7F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52DA1B012FBD450D939BABFB53446FCC"/>
        </w:placeholder>
        <w:text/>
      </w:sdtPr>
      <w:sdtEndPr/>
      <w:sdtContent>
        <w:r w:rsidR="00E55041" w:rsidRPr="00E55041">
          <w:rPr>
            <w:rFonts w:ascii="Calibri" w:hAnsi="Calibri"/>
            <w:bCs/>
          </w:rPr>
          <w:t>USKVBL/3742/2024/REG-Gro</w:t>
        </w:r>
      </w:sdtContent>
    </w:sdt>
    <w:r w:rsidRPr="004B764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53AC3D972EA4DC7B92F9D7A7A82EE7F"/>
        </w:placeholder>
        <w:date w:fullDate="2024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5041">
          <w:rPr>
            <w:rFonts w:ascii="Calibri" w:hAnsi="Calibri"/>
            <w:bCs/>
            <w:lang w:val="cs-CZ"/>
          </w:rPr>
          <w:t>15.3.2024</w:t>
        </w:r>
      </w:sdtContent>
    </w:sdt>
    <w:r w:rsidRPr="004B764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59BEEF4930B4216A209EA5A7A17D4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4B764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C612182A23D4E278F35F207325CCF43"/>
        </w:placeholder>
        <w:text/>
      </w:sdtPr>
      <w:sdtEndPr/>
      <w:sdtContent>
        <w:r w:rsidR="006F612E" w:rsidRPr="006F612E">
          <w:rPr>
            <w:rFonts w:ascii="Calibri" w:hAnsi="Calibri"/>
          </w:rPr>
          <w:t>ANTISEB ŠAMPON</w:t>
        </w:r>
      </w:sdtContent>
    </w:sdt>
  </w:p>
  <w:p w14:paraId="12B9E787" w14:textId="77777777" w:rsidR="004B7646" w:rsidRDefault="004B76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B"/>
    <w:rsid w:val="00057895"/>
    <w:rsid w:val="00142C29"/>
    <w:rsid w:val="0018134D"/>
    <w:rsid w:val="001D15E0"/>
    <w:rsid w:val="001F2A7F"/>
    <w:rsid w:val="00272DA7"/>
    <w:rsid w:val="00277763"/>
    <w:rsid w:val="0032613C"/>
    <w:rsid w:val="0035348F"/>
    <w:rsid w:val="003823A3"/>
    <w:rsid w:val="00387635"/>
    <w:rsid w:val="003919B8"/>
    <w:rsid w:val="003E5FDD"/>
    <w:rsid w:val="003E6C28"/>
    <w:rsid w:val="003F45CB"/>
    <w:rsid w:val="004120AD"/>
    <w:rsid w:val="0045583C"/>
    <w:rsid w:val="004626C3"/>
    <w:rsid w:val="004B7646"/>
    <w:rsid w:val="004C2E24"/>
    <w:rsid w:val="00565661"/>
    <w:rsid w:val="00595949"/>
    <w:rsid w:val="00596671"/>
    <w:rsid w:val="005D42F3"/>
    <w:rsid w:val="00672249"/>
    <w:rsid w:val="006B3168"/>
    <w:rsid w:val="006B5A8E"/>
    <w:rsid w:val="006C074E"/>
    <w:rsid w:val="006F612E"/>
    <w:rsid w:val="007136A1"/>
    <w:rsid w:val="007422C7"/>
    <w:rsid w:val="007903FA"/>
    <w:rsid w:val="007E6D3A"/>
    <w:rsid w:val="007F7A70"/>
    <w:rsid w:val="008338D2"/>
    <w:rsid w:val="00885116"/>
    <w:rsid w:val="0089486D"/>
    <w:rsid w:val="008A766F"/>
    <w:rsid w:val="008D6229"/>
    <w:rsid w:val="00935812"/>
    <w:rsid w:val="0095151D"/>
    <w:rsid w:val="0097044B"/>
    <w:rsid w:val="009839E8"/>
    <w:rsid w:val="00985C36"/>
    <w:rsid w:val="00A42589"/>
    <w:rsid w:val="00AD1B0C"/>
    <w:rsid w:val="00AF53A1"/>
    <w:rsid w:val="00AF7C4A"/>
    <w:rsid w:val="00B6427A"/>
    <w:rsid w:val="00C26FC0"/>
    <w:rsid w:val="00CA255B"/>
    <w:rsid w:val="00CD03B3"/>
    <w:rsid w:val="00D44DE0"/>
    <w:rsid w:val="00D67D1D"/>
    <w:rsid w:val="00D764E2"/>
    <w:rsid w:val="00DC0264"/>
    <w:rsid w:val="00E13694"/>
    <w:rsid w:val="00E536F3"/>
    <w:rsid w:val="00E55041"/>
    <w:rsid w:val="00E9083C"/>
    <w:rsid w:val="00EA2AA5"/>
    <w:rsid w:val="00ED5213"/>
    <w:rsid w:val="00EE3135"/>
    <w:rsid w:val="00EF1C99"/>
    <w:rsid w:val="00EF7451"/>
    <w:rsid w:val="00F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646"/>
  </w:style>
  <w:style w:type="paragraph" w:styleId="Zpat">
    <w:name w:val="footer"/>
    <w:basedOn w:val="Normln"/>
    <w:link w:val="ZpatChar"/>
    <w:uiPriority w:val="99"/>
    <w:unhideWhenUsed/>
    <w:rsid w:val="004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646"/>
  </w:style>
  <w:style w:type="character" w:styleId="Zstupntext">
    <w:name w:val="Placeholder Text"/>
    <w:rsid w:val="004B76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64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C2E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E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E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DA1B012FBD450D939BABFB53446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DFE5C-0FDD-42BD-8475-2D843FAC9191}"/>
      </w:docPartPr>
      <w:docPartBody>
        <w:p w:rsidR="00684B80" w:rsidRDefault="00A633D6" w:rsidP="00A633D6">
          <w:pPr>
            <w:pStyle w:val="52DA1B012FBD450D939BABFB53446FC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53AC3D972EA4DC7B92F9D7A7A82EE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7259A-FAE8-4915-BFED-72F2FEA4E613}"/>
      </w:docPartPr>
      <w:docPartBody>
        <w:p w:rsidR="00684B80" w:rsidRDefault="00A633D6" w:rsidP="00A633D6">
          <w:pPr>
            <w:pStyle w:val="653AC3D972EA4DC7B92F9D7A7A82EE7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59BEEF4930B4216A209EA5A7A17D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E5B9F-DBA6-4529-8C1B-FB92BBE2F055}"/>
      </w:docPartPr>
      <w:docPartBody>
        <w:p w:rsidR="00684B80" w:rsidRDefault="00A633D6" w:rsidP="00A633D6">
          <w:pPr>
            <w:pStyle w:val="359BEEF4930B4216A209EA5A7A17D4C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612182A23D4E278F35F207325CC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225F1-C4C8-429D-A049-A5FDE8C9F6A5}"/>
      </w:docPartPr>
      <w:docPartBody>
        <w:p w:rsidR="00684B80" w:rsidRDefault="00A633D6" w:rsidP="00A633D6">
          <w:pPr>
            <w:pStyle w:val="8C612182A23D4E278F35F207325CCF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D6"/>
    <w:rsid w:val="002A08D3"/>
    <w:rsid w:val="003879CF"/>
    <w:rsid w:val="00395577"/>
    <w:rsid w:val="004D4B28"/>
    <w:rsid w:val="00684B80"/>
    <w:rsid w:val="00742A71"/>
    <w:rsid w:val="007B4E54"/>
    <w:rsid w:val="00A033C3"/>
    <w:rsid w:val="00A633D6"/>
    <w:rsid w:val="00C5172F"/>
    <w:rsid w:val="00CF3E6A"/>
    <w:rsid w:val="00E06645"/>
    <w:rsid w:val="00EA387F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33D6"/>
    <w:rPr>
      <w:color w:val="808080"/>
    </w:rPr>
  </w:style>
  <w:style w:type="paragraph" w:customStyle="1" w:styleId="52DA1B012FBD450D939BABFB53446FCC">
    <w:name w:val="52DA1B012FBD450D939BABFB53446FCC"/>
    <w:rsid w:val="00A633D6"/>
  </w:style>
  <w:style w:type="paragraph" w:customStyle="1" w:styleId="653AC3D972EA4DC7B92F9D7A7A82EE7F">
    <w:name w:val="653AC3D972EA4DC7B92F9D7A7A82EE7F"/>
    <w:rsid w:val="00A633D6"/>
  </w:style>
  <w:style w:type="paragraph" w:customStyle="1" w:styleId="359BEEF4930B4216A209EA5A7A17D4CF">
    <w:name w:val="359BEEF4930B4216A209EA5A7A17D4CF"/>
    <w:rsid w:val="00A633D6"/>
  </w:style>
  <w:style w:type="paragraph" w:customStyle="1" w:styleId="8C612182A23D4E278F35F207325CCF43">
    <w:name w:val="8C612182A23D4E278F35F207325CCF43"/>
    <w:rsid w:val="00A63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55</cp:revision>
  <dcterms:created xsi:type="dcterms:W3CDTF">2023-06-26T10:51:00Z</dcterms:created>
  <dcterms:modified xsi:type="dcterms:W3CDTF">2024-03-18T10:17:00Z</dcterms:modified>
</cp:coreProperties>
</file>