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182DC" w14:textId="77777777" w:rsidR="00D12CFE" w:rsidRPr="00CC2E1D" w:rsidRDefault="00D12CFE" w:rsidP="00171427">
      <w:pPr>
        <w:spacing w:after="0"/>
        <w:rPr>
          <w:rFonts w:cstheme="minorHAnsi"/>
          <w:b/>
        </w:rPr>
      </w:pPr>
      <w:r w:rsidRPr="00CC2E1D">
        <w:rPr>
          <w:rFonts w:cstheme="minorHAnsi"/>
          <w:b/>
        </w:rPr>
        <w:t>CANDIEAR</w:t>
      </w:r>
      <w:r w:rsidRPr="00CC2E1D">
        <w:rPr>
          <w:rFonts w:cstheme="minorHAnsi"/>
          <w:b/>
          <w:color w:val="FF0000"/>
        </w:rPr>
        <w:t xml:space="preserve">   </w:t>
      </w:r>
    </w:p>
    <w:p w14:paraId="4696345F" w14:textId="77777777" w:rsidR="00D12CFE" w:rsidRPr="00CC2E1D" w:rsidRDefault="00171427" w:rsidP="00171427">
      <w:pPr>
        <w:spacing w:after="0"/>
        <w:rPr>
          <w:rFonts w:cstheme="minorHAnsi"/>
        </w:rPr>
      </w:pPr>
      <w:r w:rsidRPr="00CC2E1D">
        <w:rPr>
          <w:rFonts w:cstheme="minorHAnsi"/>
        </w:rPr>
        <w:t>Ušní olej</w:t>
      </w:r>
    </w:p>
    <w:p w14:paraId="0B64037F" w14:textId="77777777" w:rsidR="00171427" w:rsidRPr="00CC2E1D" w:rsidRDefault="00171427" w:rsidP="00171427">
      <w:pPr>
        <w:spacing w:after="0"/>
        <w:rPr>
          <w:rFonts w:cstheme="minorHAnsi"/>
        </w:rPr>
      </w:pPr>
    </w:p>
    <w:p w14:paraId="16E6D098" w14:textId="77777777" w:rsidR="00171427" w:rsidRPr="00CC2E1D" w:rsidRDefault="00171427" w:rsidP="000A30BD">
      <w:pPr>
        <w:jc w:val="both"/>
        <w:rPr>
          <w:rFonts w:cstheme="minorHAnsi"/>
          <w:b/>
        </w:rPr>
      </w:pPr>
      <w:r w:rsidRPr="00CC2E1D">
        <w:rPr>
          <w:rFonts w:cstheme="minorHAnsi"/>
          <w:b/>
        </w:rPr>
        <w:t xml:space="preserve">Cílový druh zvířat: </w:t>
      </w:r>
      <w:r w:rsidRPr="00CC2E1D">
        <w:rPr>
          <w:rFonts w:cstheme="minorHAnsi"/>
        </w:rPr>
        <w:t>psi, kočky, morčata, králíci, koně</w:t>
      </w:r>
    </w:p>
    <w:p w14:paraId="4D43A818" w14:textId="3ACC969B" w:rsidR="00171427" w:rsidRPr="00CC2E1D" w:rsidRDefault="00171427" w:rsidP="000A30BD">
      <w:pPr>
        <w:jc w:val="both"/>
        <w:rPr>
          <w:rFonts w:cstheme="minorHAnsi"/>
          <w:color w:val="FF0000"/>
        </w:rPr>
      </w:pPr>
      <w:r w:rsidRPr="00CC2E1D">
        <w:rPr>
          <w:rFonts w:cstheme="minorHAnsi"/>
          <w:bCs/>
        </w:rPr>
        <w:t>Olej na ošetření uší</w:t>
      </w:r>
      <w:r w:rsidR="00AC72AA" w:rsidRPr="00CC2E1D">
        <w:rPr>
          <w:rFonts w:cstheme="minorHAnsi"/>
          <w:bCs/>
        </w:rPr>
        <w:t>,</w:t>
      </w:r>
      <w:r w:rsidRPr="00CC2E1D">
        <w:rPr>
          <w:rFonts w:cstheme="minorHAnsi"/>
          <w:bCs/>
        </w:rPr>
        <w:t xml:space="preserve"> napomáhá optimálnímu vytékání mazu z</w:t>
      </w:r>
      <w:r w:rsidR="00CC2E1D">
        <w:rPr>
          <w:rFonts w:cstheme="minorHAnsi"/>
          <w:bCs/>
        </w:rPr>
        <w:t> </w:t>
      </w:r>
      <w:r w:rsidRPr="00CC2E1D">
        <w:rPr>
          <w:rFonts w:cstheme="minorHAnsi"/>
          <w:bCs/>
        </w:rPr>
        <w:t xml:space="preserve">uší, </w:t>
      </w:r>
      <w:r w:rsidR="00701A21" w:rsidRPr="00CC2E1D">
        <w:rPr>
          <w:rFonts w:cstheme="minorHAnsi"/>
          <w:bCs/>
        </w:rPr>
        <w:t xml:space="preserve">je </w:t>
      </w:r>
      <w:r w:rsidRPr="00CC2E1D">
        <w:rPr>
          <w:rFonts w:cstheme="minorHAnsi"/>
          <w:bCs/>
        </w:rPr>
        <w:t>vhodný při potížích s</w:t>
      </w:r>
      <w:r w:rsidR="00701A21" w:rsidRPr="00CC2E1D">
        <w:rPr>
          <w:rFonts w:cstheme="minorHAnsi"/>
          <w:bCs/>
        </w:rPr>
        <w:t> </w:t>
      </w:r>
      <w:r w:rsidRPr="00CC2E1D">
        <w:rPr>
          <w:rFonts w:cstheme="minorHAnsi"/>
          <w:bCs/>
        </w:rPr>
        <w:t>kvasinkami</w:t>
      </w:r>
      <w:r w:rsidR="00701A21" w:rsidRPr="00CC2E1D">
        <w:rPr>
          <w:rFonts w:cstheme="minorHAnsi"/>
          <w:bCs/>
        </w:rPr>
        <w:t>.</w:t>
      </w:r>
      <w:r w:rsidRPr="00CC2E1D">
        <w:rPr>
          <w:rFonts w:cstheme="minorHAnsi"/>
          <w:bCs/>
        </w:rPr>
        <w:t xml:space="preserve"> </w:t>
      </w:r>
      <w:r w:rsidRPr="00CC2E1D">
        <w:rPr>
          <w:rFonts w:cstheme="minorHAnsi"/>
        </w:rPr>
        <w:t xml:space="preserve"> </w:t>
      </w:r>
    </w:p>
    <w:p w14:paraId="37948B31" w14:textId="19A45773" w:rsidR="00D12CFE" w:rsidRPr="00CC2E1D" w:rsidRDefault="00CC2E1D" w:rsidP="000A30BD">
      <w:pPr>
        <w:jc w:val="both"/>
        <w:rPr>
          <w:rFonts w:cstheme="minorHAnsi"/>
        </w:rPr>
      </w:pPr>
      <w:r>
        <w:rPr>
          <w:rFonts w:cstheme="minorHAnsi"/>
          <w:b/>
        </w:rPr>
        <w:t>Použití:</w:t>
      </w:r>
      <w:r w:rsidR="00EF683A">
        <w:rPr>
          <w:rFonts w:cstheme="minorHAnsi"/>
          <w:b/>
        </w:rPr>
        <w:t xml:space="preserve"> </w:t>
      </w:r>
      <w:r w:rsidR="00EF683A" w:rsidRPr="00EF683A">
        <w:rPr>
          <w:rFonts w:cstheme="minorHAnsi"/>
        </w:rPr>
        <w:t xml:space="preserve">Pro </w:t>
      </w:r>
      <w:r w:rsidR="00032CCC">
        <w:rPr>
          <w:rFonts w:cstheme="minorHAnsi"/>
        </w:rPr>
        <w:t>každodenní</w:t>
      </w:r>
      <w:r w:rsidR="00EF683A" w:rsidRPr="00EF683A">
        <w:rPr>
          <w:rFonts w:cstheme="minorHAnsi"/>
        </w:rPr>
        <w:t xml:space="preserve"> péči</w:t>
      </w:r>
      <w:r w:rsidR="00D12CFE" w:rsidRPr="00CC2E1D">
        <w:rPr>
          <w:rFonts w:cstheme="minorHAnsi"/>
          <w:b/>
        </w:rPr>
        <w:t xml:space="preserve"> </w:t>
      </w:r>
      <w:r w:rsidR="00D12CFE" w:rsidRPr="00CC2E1D">
        <w:rPr>
          <w:rFonts w:cstheme="minorHAnsi"/>
        </w:rPr>
        <w:t xml:space="preserve">použití 1x týdně 1-2 kapky kápnout do ucha. Při potížích je nutno zvýšit na 1-2 kapky </w:t>
      </w:r>
      <w:proofErr w:type="gramStart"/>
      <w:r w:rsidR="00D12CFE" w:rsidRPr="00CC2E1D">
        <w:rPr>
          <w:rFonts w:cstheme="minorHAnsi"/>
        </w:rPr>
        <w:t>1-2x</w:t>
      </w:r>
      <w:proofErr w:type="gramEnd"/>
      <w:r w:rsidR="00D12CFE" w:rsidRPr="00CC2E1D">
        <w:rPr>
          <w:rFonts w:cstheme="minorHAnsi"/>
        </w:rPr>
        <w:t xml:space="preserve"> denně.</w:t>
      </w:r>
    </w:p>
    <w:p w14:paraId="58ACB4E9" w14:textId="77777777" w:rsidR="000A30BD" w:rsidRPr="00CC2E1D" w:rsidRDefault="000A30BD" w:rsidP="000A30BD">
      <w:pPr>
        <w:jc w:val="both"/>
        <w:rPr>
          <w:rFonts w:cstheme="minorHAnsi"/>
        </w:rPr>
      </w:pPr>
      <w:r w:rsidRPr="00CC2E1D">
        <w:rPr>
          <w:rFonts w:cstheme="minorHAnsi"/>
          <w:b/>
        </w:rPr>
        <w:t>Balení:</w:t>
      </w:r>
      <w:r w:rsidRPr="00CC2E1D">
        <w:rPr>
          <w:rFonts w:cstheme="minorHAnsi"/>
        </w:rPr>
        <w:t xml:space="preserve"> 10ml, 20 ml, 50ml, 100 ml</w:t>
      </w:r>
    </w:p>
    <w:p w14:paraId="74A52DE0" w14:textId="50BB9ABD" w:rsidR="00D12CFE" w:rsidRPr="00CC2E1D" w:rsidRDefault="000A30BD" w:rsidP="000A30BD">
      <w:pPr>
        <w:jc w:val="both"/>
        <w:rPr>
          <w:rFonts w:cstheme="minorHAnsi"/>
          <w:i/>
        </w:rPr>
      </w:pPr>
      <w:r w:rsidRPr="00CC2E1D">
        <w:rPr>
          <w:rFonts w:cstheme="minorHAnsi"/>
          <w:b/>
        </w:rPr>
        <w:t>Složení</w:t>
      </w:r>
      <w:r w:rsidR="00D12CFE" w:rsidRPr="00CC2E1D">
        <w:rPr>
          <w:rFonts w:cstheme="minorHAnsi"/>
          <w:b/>
        </w:rPr>
        <w:t>:</w:t>
      </w:r>
      <w:r w:rsidR="00D12CFE" w:rsidRPr="00CC2E1D">
        <w:rPr>
          <w:rFonts w:cstheme="minorHAnsi"/>
        </w:rPr>
        <w:t xml:space="preserve"> </w:t>
      </w:r>
      <w:proofErr w:type="spellStart"/>
      <w:r w:rsidR="00D12CFE" w:rsidRPr="00CC2E1D">
        <w:rPr>
          <w:rFonts w:cstheme="minorHAnsi"/>
          <w:i/>
        </w:rPr>
        <w:t>Prunus</w:t>
      </w:r>
      <w:proofErr w:type="spellEnd"/>
      <w:r w:rsidR="00D12CFE" w:rsidRPr="00CC2E1D">
        <w:rPr>
          <w:rFonts w:cstheme="minorHAnsi"/>
          <w:i/>
        </w:rPr>
        <w:t xml:space="preserve"> amygdalus </w:t>
      </w:r>
      <w:proofErr w:type="spellStart"/>
      <w:r w:rsidR="00D12CFE" w:rsidRPr="00CC2E1D">
        <w:rPr>
          <w:rFonts w:cstheme="minorHAnsi"/>
          <w:i/>
        </w:rPr>
        <w:t>Dulcis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Canola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Glycine </w:t>
      </w:r>
      <w:proofErr w:type="spellStart"/>
      <w:r w:rsidR="00D12CFE" w:rsidRPr="00CC2E1D">
        <w:rPr>
          <w:rFonts w:cstheme="minorHAnsi"/>
          <w:i/>
        </w:rPr>
        <w:t>soja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Hypericum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perforatum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Flower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Extract</w:t>
      </w:r>
      <w:proofErr w:type="spellEnd"/>
      <w:r w:rsidR="00D12CFE" w:rsidRPr="00CC2E1D">
        <w:rPr>
          <w:rFonts w:cstheme="minorHAnsi"/>
          <w:i/>
        </w:rPr>
        <w:t>,</w:t>
      </w:r>
      <w:r w:rsidR="004C2055" w:rsidRPr="00CC2E1D">
        <w:rPr>
          <w:rFonts w:cstheme="minorHAnsi"/>
          <w:i/>
        </w:rPr>
        <w:t xml:space="preserve"> </w:t>
      </w:r>
      <w:r w:rsidR="00D12CFE" w:rsidRPr="00CC2E1D">
        <w:rPr>
          <w:rFonts w:cstheme="minorHAnsi"/>
          <w:i/>
        </w:rPr>
        <w:t xml:space="preserve">Olea </w:t>
      </w:r>
      <w:proofErr w:type="spellStart"/>
      <w:r w:rsidR="00D12CFE" w:rsidRPr="00CC2E1D">
        <w:rPr>
          <w:rFonts w:cstheme="minorHAnsi"/>
          <w:i/>
        </w:rPr>
        <w:t>europaea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Fruit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Simmondsia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chinensis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Seed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Lecithin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Borago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officinalis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Seed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Lavandula</w:t>
      </w:r>
      <w:proofErr w:type="spellEnd"/>
      <w:r w:rsidR="00D12CFE" w:rsidRPr="00CC2E1D">
        <w:rPr>
          <w:rFonts w:cstheme="minorHAnsi"/>
          <w:i/>
        </w:rPr>
        <w:t xml:space="preserve"> hybrida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Tocopheryl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acetate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Melaleuca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alternifolia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Leaf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Retinyl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palmitate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Linalool</w:t>
      </w:r>
      <w:proofErr w:type="spellEnd"/>
      <w:r w:rsidR="00D12CFE" w:rsidRPr="00CC2E1D">
        <w:rPr>
          <w:rFonts w:cstheme="minorHAnsi"/>
          <w:i/>
        </w:rPr>
        <w:t xml:space="preserve">, </w:t>
      </w:r>
      <w:proofErr w:type="spellStart"/>
      <w:r w:rsidR="00D12CFE" w:rsidRPr="00CC2E1D">
        <w:rPr>
          <w:rFonts w:cstheme="minorHAnsi"/>
          <w:i/>
        </w:rPr>
        <w:t>Thymus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serpillum</w:t>
      </w:r>
      <w:proofErr w:type="spellEnd"/>
      <w:r w:rsidR="00D12CFE" w:rsidRPr="00CC2E1D">
        <w:rPr>
          <w:rFonts w:cstheme="minorHAnsi"/>
          <w:i/>
        </w:rPr>
        <w:t xml:space="preserve"> </w:t>
      </w:r>
      <w:proofErr w:type="spellStart"/>
      <w:r w:rsidR="00D12CFE" w:rsidRPr="00CC2E1D">
        <w:rPr>
          <w:rFonts w:cstheme="minorHAnsi"/>
          <w:i/>
        </w:rPr>
        <w:t>Oil</w:t>
      </w:r>
      <w:proofErr w:type="spellEnd"/>
      <w:r w:rsidR="00D12CFE" w:rsidRPr="00CC2E1D">
        <w:rPr>
          <w:rFonts w:cstheme="minorHAnsi"/>
          <w:i/>
        </w:rPr>
        <w:t>, Limonene, Geraniol</w:t>
      </w:r>
      <w:r w:rsidR="00CC2E1D">
        <w:rPr>
          <w:rFonts w:cstheme="minorHAnsi"/>
          <w:i/>
        </w:rPr>
        <w:t>.</w:t>
      </w:r>
    </w:p>
    <w:p w14:paraId="7FDDE567" w14:textId="77777777" w:rsidR="009B536F" w:rsidRPr="00CC2E1D" w:rsidRDefault="009B536F" w:rsidP="009B536F">
      <w:pPr>
        <w:jc w:val="both"/>
        <w:rPr>
          <w:rFonts w:cstheme="minorHAnsi"/>
        </w:rPr>
      </w:pPr>
      <w:r w:rsidRPr="00CC2E1D">
        <w:rPr>
          <w:rFonts w:cstheme="minorHAnsi"/>
          <w:b/>
          <w:bCs/>
        </w:rPr>
        <w:t>Skladování:</w:t>
      </w:r>
      <w:r w:rsidRPr="00CC2E1D">
        <w:rPr>
          <w:rFonts w:cstheme="minorHAnsi"/>
        </w:rPr>
        <w:t xml:space="preserve"> </w:t>
      </w:r>
      <w:r w:rsidRPr="00CC2E1D">
        <w:rPr>
          <w:rFonts w:cstheme="minorHAnsi"/>
          <w:b/>
        </w:rPr>
        <w:t>Uchovávejte v chladu!</w:t>
      </w:r>
      <w:r w:rsidRPr="00CC2E1D">
        <w:rPr>
          <w:rFonts w:cstheme="minorHAnsi"/>
        </w:rPr>
        <w:t xml:space="preserve"> Před použitím protřepat.</w:t>
      </w:r>
    </w:p>
    <w:p w14:paraId="7EB6AA82" w14:textId="77777777" w:rsidR="009B536F" w:rsidRPr="00CC2E1D" w:rsidRDefault="009B536F" w:rsidP="009B536F">
      <w:pPr>
        <w:spacing w:after="0"/>
        <w:rPr>
          <w:rFonts w:cstheme="minorHAnsi"/>
          <w:b/>
        </w:rPr>
      </w:pPr>
      <w:r w:rsidRPr="00CC2E1D">
        <w:rPr>
          <w:rFonts w:cstheme="minorHAnsi"/>
          <w:b/>
        </w:rPr>
        <w:t xml:space="preserve">Spotřebujte do: </w:t>
      </w:r>
      <w:r w:rsidR="00CC2E1D" w:rsidRPr="00CC2E1D">
        <w:rPr>
          <w:rFonts w:cstheme="minorHAnsi"/>
          <w:b/>
          <w:i/>
        </w:rPr>
        <w:t>uvedeno na obalu</w:t>
      </w:r>
    </w:p>
    <w:p w14:paraId="40B83470" w14:textId="77777777" w:rsidR="009B536F" w:rsidRPr="00CC2E1D" w:rsidRDefault="009B536F" w:rsidP="009B536F">
      <w:pPr>
        <w:spacing w:after="0"/>
        <w:rPr>
          <w:rFonts w:cstheme="minorHAnsi"/>
          <w:b/>
        </w:rPr>
      </w:pPr>
      <w:r w:rsidRPr="00CC2E1D">
        <w:rPr>
          <w:rFonts w:cstheme="minorHAnsi"/>
          <w:b/>
        </w:rPr>
        <w:t>Šarže:</w:t>
      </w:r>
      <w:r w:rsidR="00CC2E1D">
        <w:rPr>
          <w:rFonts w:cstheme="minorHAnsi"/>
          <w:b/>
        </w:rPr>
        <w:t xml:space="preserve"> </w:t>
      </w:r>
      <w:r w:rsidR="00CC2E1D" w:rsidRPr="00CC2E1D">
        <w:rPr>
          <w:rFonts w:cstheme="minorHAnsi"/>
          <w:b/>
          <w:i/>
        </w:rPr>
        <w:t>uvedeno na obalu</w:t>
      </w:r>
    </w:p>
    <w:p w14:paraId="75C08639" w14:textId="77777777" w:rsidR="009B536F" w:rsidRPr="00CC2E1D" w:rsidRDefault="009B536F" w:rsidP="009B536F">
      <w:pPr>
        <w:spacing w:after="0"/>
        <w:rPr>
          <w:rFonts w:cstheme="minorHAnsi"/>
          <w:b/>
        </w:rPr>
      </w:pPr>
    </w:p>
    <w:p w14:paraId="75EA3B3B" w14:textId="77777777" w:rsidR="009B536F" w:rsidRDefault="00CC2E1D" w:rsidP="009B536F">
      <w:pPr>
        <w:spacing w:after="0"/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="009B536F" w:rsidRPr="004D2EC2">
        <w:rPr>
          <w:rFonts w:cstheme="minorHAnsi"/>
        </w:rPr>
        <w:t xml:space="preserve">Pouze pro zvířata. </w:t>
      </w:r>
      <w:r w:rsidRPr="004D2EC2">
        <w:rPr>
          <w:rFonts w:cstheme="minorHAnsi"/>
        </w:rPr>
        <w:t>Uchovávejte mimo dohled a dosah dětí.</w:t>
      </w:r>
    </w:p>
    <w:p w14:paraId="3422D33E" w14:textId="55BA82B6" w:rsidR="009B536F" w:rsidRDefault="00642203" w:rsidP="009B536F">
      <w:pPr>
        <w:spacing w:after="0"/>
        <w:jc w:val="both"/>
        <w:rPr>
          <w:rFonts w:cstheme="minorHAnsi"/>
        </w:rPr>
      </w:pPr>
      <w:r w:rsidRPr="00642203">
        <w:rPr>
          <w:rFonts w:cstheme="minorHAnsi"/>
        </w:rPr>
        <w:t>Přípravek není náhradou veterinární péče a léčiv doporučených veterinárním lékařem.</w:t>
      </w:r>
    </w:p>
    <w:p w14:paraId="6F35681D" w14:textId="77777777" w:rsidR="002B6B76" w:rsidRPr="00CC2E1D" w:rsidRDefault="002B6B76" w:rsidP="009B536F">
      <w:pPr>
        <w:spacing w:after="0"/>
        <w:jc w:val="both"/>
        <w:rPr>
          <w:rFonts w:cstheme="minorHAnsi"/>
        </w:rPr>
      </w:pPr>
    </w:p>
    <w:p w14:paraId="370ECA17" w14:textId="77777777" w:rsidR="009B536F" w:rsidRPr="00CC2E1D" w:rsidRDefault="009B536F" w:rsidP="009B536F">
      <w:pPr>
        <w:spacing w:after="0"/>
        <w:jc w:val="both"/>
        <w:rPr>
          <w:rFonts w:cstheme="minorHAnsi"/>
          <w:bCs/>
        </w:rPr>
      </w:pPr>
      <w:r w:rsidRPr="00CC2E1D">
        <w:rPr>
          <w:rFonts w:cstheme="minorHAnsi"/>
          <w:b/>
        </w:rPr>
        <w:t>Držitel rozhodnutí o schválení:</w:t>
      </w:r>
    </w:p>
    <w:p w14:paraId="4D6BA2A8" w14:textId="77777777" w:rsidR="009B536F" w:rsidRPr="00CC2E1D" w:rsidRDefault="009B536F" w:rsidP="009B536F">
      <w:pPr>
        <w:spacing w:after="0"/>
        <w:rPr>
          <w:rFonts w:cstheme="minorHAnsi"/>
        </w:rPr>
      </w:pPr>
      <w:r w:rsidRPr="00CC2E1D">
        <w:rPr>
          <w:rFonts w:cstheme="minorHAnsi"/>
        </w:rPr>
        <w:t>Aromaterapie Fauna s. r. o.</w:t>
      </w:r>
    </w:p>
    <w:p w14:paraId="354BD9C1" w14:textId="77777777" w:rsidR="009B536F" w:rsidRPr="00CC2E1D" w:rsidRDefault="009B536F" w:rsidP="009B536F">
      <w:pPr>
        <w:spacing w:after="0"/>
        <w:rPr>
          <w:rFonts w:cstheme="minorHAnsi"/>
        </w:rPr>
      </w:pPr>
      <w:r w:rsidRPr="00CC2E1D">
        <w:rPr>
          <w:rFonts w:cstheme="minorHAnsi"/>
        </w:rPr>
        <w:t>Barákova 675</w:t>
      </w:r>
    </w:p>
    <w:p w14:paraId="39ED88F8" w14:textId="77777777" w:rsidR="009B536F" w:rsidRPr="00CC2E1D" w:rsidRDefault="009B536F" w:rsidP="009B536F">
      <w:pPr>
        <w:spacing w:after="0"/>
        <w:rPr>
          <w:rFonts w:cstheme="minorHAnsi"/>
        </w:rPr>
      </w:pPr>
      <w:r w:rsidRPr="00CC2E1D">
        <w:rPr>
          <w:rFonts w:cstheme="minorHAnsi"/>
        </w:rPr>
        <w:t>CZ – 538 03 Heřmanův Městec</w:t>
      </w:r>
    </w:p>
    <w:p w14:paraId="68AC7359" w14:textId="77777777" w:rsidR="009B536F" w:rsidRPr="00CC2E1D" w:rsidRDefault="009B536F" w:rsidP="009B536F">
      <w:pPr>
        <w:spacing w:after="0"/>
        <w:rPr>
          <w:rFonts w:cstheme="minorHAnsi"/>
        </w:rPr>
      </w:pPr>
      <w:r w:rsidRPr="00CC2E1D">
        <w:rPr>
          <w:rFonts w:cstheme="minorHAnsi"/>
        </w:rPr>
        <w:t xml:space="preserve">www.aromafauna.eu </w:t>
      </w:r>
    </w:p>
    <w:p w14:paraId="5F1A2CBD" w14:textId="77777777" w:rsidR="00CC3522" w:rsidRDefault="00CC3522" w:rsidP="009B536F">
      <w:pPr>
        <w:spacing w:after="0"/>
        <w:jc w:val="both"/>
        <w:rPr>
          <w:rFonts w:cstheme="minorHAnsi"/>
          <w:b/>
        </w:rPr>
      </w:pPr>
    </w:p>
    <w:p w14:paraId="6218DF59" w14:textId="273CB5E0" w:rsidR="00CD130B" w:rsidRPr="00CC2E1D" w:rsidRDefault="009B536F" w:rsidP="009B536F">
      <w:pPr>
        <w:spacing w:after="0"/>
        <w:jc w:val="both"/>
        <w:rPr>
          <w:rFonts w:cstheme="minorHAnsi"/>
        </w:rPr>
      </w:pPr>
      <w:bookmarkStart w:id="0" w:name="_GoBack"/>
      <w:bookmarkEnd w:id="0"/>
      <w:r w:rsidRPr="00CC2E1D">
        <w:rPr>
          <w:rFonts w:cstheme="minorHAnsi"/>
          <w:b/>
        </w:rPr>
        <w:t>Číslo schválení:</w:t>
      </w:r>
      <w:r w:rsidR="00CC2E1D">
        <w:rPr>
          <w:rFonts w:cstheme="minorHAnsi"/>
          <w:b/>
        </w:rPr>
        <w:t xml:space="preserve"> </w:t>
      </w:r>
      <w:r w:rsidR="00CC2E1D">
        <w:rPr>
          <w:rFonts w:cstheme="minorHAnsi"/>
        </w:rPr>
        <w:t>011-19/C</w:t>
      </w:r>
    </w:p>
    <w:p w14:paraId="1C8D11E1" w14:textId="77777777" w:rsidR="009B536F" w:rsidRPr="00CC2E1D" w:rsidRDefault="009B536F" w:rsidP="009B536F">
      <w:pPr>
        <w:spacing w:after="0"/>
        <w:jc w:val="both"/>
        <w:rPr>
          <w:rFonts w:cstheme="minorHAnsi"/>
          <w:b/>
        </w:rPr>
      </w:pPr>
      <w:r w:rsidRPr="00CC2E1D">
        <w:rPr>
          <w:rFonts w:cstheme="minorHAnsi"/>
          <w:b/>
        </w:rPr>
        <w:t>Výrobce:</w:t>
      </w:r>
    </w:p>
    <w:p w14:paraId="6AF3A865" w14:textId="77777777" w:rsidR="009B536F" w:rsidRPr="00CC2E1D" w:rsidRDefault="009B536F" w:rsidP="009B536F">
      <w:pPr>
        <w:spacing w:after="0"/>
        <w:jc w:val="both"/>
        <w:rPr>
          <w:rFonts w:cstheme="minorHAnsi"/>
        </w:rPr>
      </w:pPr>
      <w:r w:rsidRPr="00CC2E1D">
        <w:rPr>
          <w:rFonts w:cstheme="minorHAnsi"/>
        </w:rPr>
        <w:t>1. Aromaterapeutická KH a.s.</w:t>
      </w:r>
    </w:p>
    <w:p w14:paraId="20902BB8" w14:textId="77777777" w:rsidR="009B536F" w:rsidRPr="00CC2E1D" w:rsidRDefault="009B536F" w:rsidP="009B536F">
      <w:pPr>
        <w:spacing w:after="0"/>
        <w:jc w:val="both"/>
        <w:rPr>
          <w:rFonts w:cstheme="minorHAnsi"/>
        </w:rPr>
      </w:pPr>
      <w:r w:rsidRPr="00CC2E1D">
        <w:rPr>
          <w:rFonts w:cstheme="minorHAnsi"/>
        </w:rPr>
        <w:t>Kšice 11</w:t>
      </w:r>
    </w:p>
    <w:p w14:paraId="55EA0397" w14:textId="77777777" w:rsidR="009B536F" w:rsidRPr="00CC2E1D" w:rsidRDefault="009B536F" w:rsidP="009B536F">
      <w:pPr>
        <w:spacing w:after="0"/>
        <w:rPr>
          <w:rFonts w:cstheme="minorHAnsi"/>
        </w:rPr>
      </w:pPr>
      <w:r w:rsidRPr="00CC2E1D">
        <w:rPr>
          <w:rFonts w:cstheme="minorHAnsi"/>
        </w:rPr>
        <w:t>CZ – 349 01 Stříbro</w:t>
      </w:r>
    </w:p>
    <w:p w14:paraId="0D989837" w14:textId="77777777" w:rsidR="009B536F" w:rsidRPr="00CC2E1D" w:rsidRDefault="009B536F" w:rsidP="00D12CFE">
      <w:pPr>
        <w:jc w:val="both"/>
        <w:rPr>
          <w:rFonts w:cstheme="minorHAnsi"/>
        </w:rPr>
      </w:pPr>
    </w:p>
    <w:sectPr w:rsidR="009B536F" w:rsidRPr="00CC2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4D585" w14:textId="77777777" w:rsidR="003C6371" w:rsidRDefault="003C6371" w:rsidP="00CC2E1D">
      <w:pPr>
        <w:spacing w:after="0" w:line="240" w:lineRule="auto"/>
      </w:pPr>
      <w:r>
        <w:separator/>
      </w:r>
    </w:p>
  </w:endnote>
  <w:endnote w:type="continuationSeparator" w:id="0">
    <w:p w14:paraId="291C4020" w14:textId="77777777" w:rsidR="003C6371" w:rsidRDefault="003C6371" w:rsidP="00CC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7426" w14:textId="77777777" w:rsidR="003D3AE0" w:rsidRDefault="003D3A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3B2CA" w14:textId="77777777" w:rsidR="003D3AE0" w:rsidRDefault="003D3A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5F75A" w14:textId="77777777" w:rsidR="003D3AE0" w:rsidRDefault="003D3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88161" w14:textId="77777777" w:rsidR="003C6371" w:rsidRDefault="003C6371" w:rsidP="00CC2E1D">
      <w:pPr>
        <w:spacing w:after="0" w:line="240" w:lineRule="auto"/>
      </w:pPr>
      <w:r>
        <w:separator/>
      </w:r>
    </w:p>
  </w:footnote>
  <w:footnote w:type="continuationSeparator" w:id="0">
    <w:p w14:paraId="71C62ADB" w14:textId="77777777" w:rsidR="003C6371" w:rsidRDefault="003C6371" w:rsidP="00CC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2FB3" w14:textId="77777777" w:rsidR="003D3AE0" w:rsidRDefault="003D3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35E0" w14:textId="3CCABDE6" w:rsidR="00CC2E1D" w:rsidRPr="003449A8" w:rsidRDefault="00CC2E1D" w:rsidP="00CC2E1D">
    <w:pPr>
      <w:jc w:val="both"/>
      <w:rPr>
        <w:rFonts w:ascii="Calibri" w:hAnsi="Calibri"/>
        <w:b/>
        <w:bCs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 xml:space="preserve"> součást dokumentace schválené rozhodnutím </w:t>
    </w:r>
    <w:proofErr w:type="spellStart"/>
    <w:r w:rsidRPr="003449A8">
      <w:rPr>
        <w:rFonts w:ascii="Calibri" w:hAnsi="Calibri"/>
        <w:bCs/>
      </w:rPr>
      <w:t>sp.zn</w:t>
    </w:r>
    <w:proofErr w:type="spellEnd"/>
    <w:r w:rsidRPr="003449A8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54D5C0090F05425EB07F2B5B3D05E025"/>
        </w:placeholder>
        <w:text/>
      </w:sdtPr>
      <w:sdtEndPr/>
      <w:sdtContent>
        <w:r>
          <w:rPr>
            <w:rFonts w:ascii="Calibri" w:hAnsi="Calibri"/>
            <w:bCs/>
          </w:rPr>
          <w:t>USKVBL/15659/2023/POD</w:t>
        </w:r>
      </w:sdtContent>
    </w:sdt>
    <w:r w:rsidRPr="003449A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54D5C0090F05425EB07F2B5B3D05E025"/>
        </w:placeholder>
        <w:text/>
      </w:sdtPr>
      <w:sdtEndPr/>
      <w:sdtContent>
        <w:r w:rsidR="00937CCE" w:rsidRPr="00937CCE">
          <w:rPr>
            <w:rFonts w:ascii="Calibri" w:hAnsi="Calibri"/>
            <w:bCs/>
          </w:rPr>
          <w:t>USKVBL/4316/2024/REG-</w:t>
        </w:r>
        <w:proofErr w:type="spellStart"/>
        <w:r w:rsidR="00937CCE" w:rsidRPr="00937CCE">
          <w:rPr>
            <w:rFonts w:ascii="Calibri" w:hAnsi="Calibri"/>
            <w:bCs/>
          </w:rPr>
          <w:t>Gro</w:t>
        </w:r>
        <w:proofErr w:type="spellEnd"/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DD1F62D026E4D7B93770C5D60F8A98F"/>
        </w:placeholder>
        <w:date w:fullDate="2024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7CCE">
          <w:rPr>
            <w:rFonts w:ascii="Calibri" w:hAnsi="Calibri"/>
            <w:bCs/>
          </w:rPr>
          <w:t>27.3.2024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912526F4592F474E9EEF6400A6590C5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r>
      <w:rPr>
        <w:rFonts w:ascii="Calibri" w:hAnsi="Calibri"/>
      </w:rPr>
      <w:t>CANDIEAR</w:t>
    </w:r>
    <w:r w:rsidR="003D3AE0">
      <w:rPr>
        <w:rFonts w:ascii="Calibri" w:hAnsi="Calibri"/>
      </w:rPr>
      <w:t xml:space="preserve"> Ušní olej</w:t>
    </w:r>
  </w:p>
  <w:p w14:paraId="12F8B762" w14:textId="77777777" w:rsidR="00CC2E1D" w:rsidRDefault="00CC2E1D" w:rsidP="00CC2E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B231" w14:textId="77777777" w:rsidR="003D3AE0" w:rsidRDefault="003D3A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E"/>
    <w:rsid w:val="000177E4"/>
    <w:rsid w:val="00032CCC"/>
    <w:rsid w:val="000A30BD"/>
    <w:rsid w:val="000A76AB"/>
    <w:rsid w:val="00171427"/>
    <w:rsid w:val="00263BBD"/>
    <w:rsid w:val="002B6B76"/>
    <w:rsid w:val="003C018C"/>
    <w:rsid w:val="003C6371"/>
    <w:rsid w:val="003D3AE0"/>
    <w:rsid w:val="004927EF"/>
    <w:rsid w:val="004C2055"/>
    <w:rsid w:val="004D2EC2"/>
    <w:rsid w:val="004F1BA9"/>
    <w:rsid w:val="00551617"/>
    <w:rsid w:val="0059411E"/>
    <w:rsid w:val="00642203"/>
    <w:rsid w:val="006741A7"/>
    <w:rsid w:val="006A2E70"/>
    <w:rsid w:val="006F7961"/>
    <w:rsid w:val="00701A21"/>
    <w:rsid w:val="008A0BBA"/>
    <w:rsid w:val="00937CCE"/>
    <w:rsid w:val="009B536F"/>
    <w:rsid w:val="00A12FEF"/>
    <w:rsid w:val="00A32DB9"/>
    <w:rsid w:val="00A35868"/>
    <w:rsid w:val="00A57390"/>
    <w:rsid w:val="00AC72AA"/>
    <w:rsid w:val="00CC2E1D"/>
    <w:rsid w:val="00CC3522"/>
    <w:rsid w:val="00CD130B"/>
    <w:rsid w:val="00D12CFE"/>
    <w:rsid w:val="00D221C5"/>
    <w:rsid w:val="00E30D5A"/>
    <w:rsid w:val="00EF3863"/>
    <w:rsid w:val="00EF683A"/>
    <w:rsid w:val="00F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06294"/>
  <w15:chartTrackingRefBased/>
  <w15:docId w15:val="{369B953D-A6CE-4A70-B252-DF16D623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C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2CF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2CF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E1D"/>
  </w:style>
  <w:style w:type="paragraph" w:styleId="Zpat">
    <w:name w:val="footer"/>
    <w:basedOn w:val="Normln"/>
    <w:link w:val="ZpatChar"/>
    <w:uiPriority w:val="99"/>
    <w:unhideWhenUsed/>
    <w:rsid w:val="00CC2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E1D"/>
  </w:style>
  <w:style w:type="character" w:styleId="Zstupntext">
    <w:name w:val="Placeholder Text"/>
    <w:rsid w:val="00CC2E1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1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92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2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27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2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27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D5C0090F05425EB07F2B5B3D05E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F805C1-8D7E-40B9-9A40-B2F6A49C87D0}"/>
      </w:docPartPr>
      <w:docPartBody>
        <w:p w:rsidR="00F61965" w:rsidRDefault="0037717D" w:rsidP="0037717D">
          <w:pPr>
            <w:pStyle w:val="54D5C0090F05425EB07F2B5B3D05E02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DD1F62D026E4D7B93770C5D60F8A9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361A46-5C05-44B2-B8C8-DA3130DFFE4F}"/>
      </w:docPartPr>
      <w:docPartBody>
        <w:p w:rsidR="00F61965" w:rsidRDefault="0037717D" w:rsidP="0037717D">
          <w:pPr>
            <w:pStyle w:val="0DD1F62D026E4D7B93770C5D60F8A98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12526F4592F474E9EEF6400A6590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1F972-1E3B-43AB-AC7C-A10BAF7DDB2E}"/>
      </w:docPartPr>
      <w:docPartBody>
        <w:p w:rsidR="00F61965" w:rsidRDefault="0037717D" w:rsidP="0037717D">
          <w:pPr>
            <w:pStyle w:val="912526F4592F474E9EEF6400A6590C5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7D"/>
    <w:rsid w:val="00132924"/>
    <w:rsid w:val="001C24B1"/>
    <w:rsid w:val="0037717D"/>
    <w:rsid w:val="00601D9A"/>
    <w:rsid w:val="00653797"/>
    <w:rsid w:val="007F5FD0"/>
    <w:rsid w:val="00BD5FAD"/>
    <w:rsid w:val="00C55654"/>
    <w:rsid w:val="00D46E73"/>
    <w:rsid w:val="00DC75FC"/>
    <w:rsid w:val="00F6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717D"/>
    <w:rPr>
      <w:color w:val="808080"/>
    </w:rPr>
  </w:style>
  <w:style w:type="paragraph" w:customStyle="1" w:styleId="54D5C0090F05425EB07F2B5B3D05E025">
    <w:name w:val="54D5C0090F05425EB07F2B5B3D05E025"/>
    <w:rsid w:val="0037717D"/>
  </w:style>
  <w:style w:type="paragraph" w:customStyle="1" w:styleId="0DD1F62D026E4D7B93770C5D60F8A98F">
    <w:name w:val="0DD1F62D026E4D7B93770C5D60F8A98F"/>
    <w:rsid w:val="0037717D"/>
  </w:style>
  <w:style w:type="paragraph" w:customStyle="1" w:styleId="912526F4592F474E9EEF6400A6590C51">
    <w:name w:val="912526F4592F474E9EEF6400A6590C51"/>
    <w:rsid w:val="00377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Hamšíková Monika</cp:lastModifiedBy>
  <cp:revision>13</cp:revision>
  <dcterms:created xsi:type="dcterms:W3CDTF">2018-03-16T06:43:00Z</dcterms:created>
  <dcterms:modified xsi:type="dcterms:W3CDTF">2024-03-27T10:40:00Z</dcterms:modified>
</cp:coreProperties>
</file>