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AD5DA" w14:textId="77777777" w:rsidR="00BA67AE" w:rsidRPr="00042325" w:rsidRDefault="00BA67AE" w:rsidP="007505AA">
      <w:pPr>
        <w:spacing w:after="0"/>
        <w:rPr>
          <w:rFonts w:cstheme="minorHAnsi"/>
        </w:rPr>
      </w:pPr>
      <w:bookmarkStart w:id="0" w:name="_Hlk160700407"/>
      <w:r w:rsidRPr="00042325">
        <w:rPr>
          <w:rFonts w:cstheme="minorHAnsi"/>
          <w:b/>
        </w:rPr>
        <w:t>HOOFINOL RAPID</w:t>
      </w:r>
      <w:r w:rsidRPr="00042325">
        <w:rPr>
          <w:rFonts w:cstheme="minorHAnsi"/>
        </w:rPr>
        <w:t xml:space="preserve">    </w:t>
      </w:r>
    </w:p>
    <w:bookmarkEnd w:id="0"/>
    <w:p w14:paraId="420AC7C3" w14:textId="77777777" w:rsidR="00BA67AE" w:rsidRPr="00042325" w:rsidRDefault="007541BD" w:rsidP="007505AA">
      <w:pPr>
        <w:spacing w:after="0"/>
        <w:rPr>
          <w:rFonts w:cstheme="minorHAnsi"/>
          <w:b/>
        </w:rPr>
      </w:pPr>
      <w:r w:rsidRPr="00042325">
        <w:rPr>
          <w:rFonts w:cstheme="minorHAnsi"/>
          <w:b/>
        </w:rPr>
        <w:t>L</w:t>
      </w:r>
      <w:r w:rsidR="00BA67AE" w:rsidRPr="00042325">
        <w:rPr>
          <w:rFonts w:cstheme="minorHAnsi"/>
          <w:b/>
        </w:rPr>
        <w:t>ihový přípravek pro denní péči o kopyta</w:t>
      </w:r>
    </w:p>
    <w:p w14:paraId="329E6D31" w14:textId="77777777" w:rsidR="007505AA" w:rsidRPr="00042325" w:rsidRDefault="007505AA" w:rsidP="007505AA">
      <w:pPr>
        <w:spacing w:after="0"/>
        <w:rPr>
          <w:rFonts w:cstheme="minorHAnsi"/>
        </w:rPr>
      </w:pPr>
    </w:p>
    <w:p w14:paraId="02CFB31E" w14:textId="77777777" w:rsidR="007505AA" w:rsidRPr="00042325" w:rsidRDefault="007505AA" w:rsidP="007505AA">
      <w:pPr>
        <w:spacing w:after="0"/>
        <w:rPr>
          <w:rFonts w:cstheme="minorHAnsi"/>
        </w:rPr>
      </w:pPr>
      <w:r w:rsidRPr="00042325">
        <w:rPr>
          <w:rFonts w:cstheme="minorHAnsi"/>
          <w:b/>
        </w:rPr>
        <w:t xml:space="preserve">Cílový druh zvířat: </w:t>
      </w:r>
      <w:r w:rsidRPr="00042325">
        <w:rPr>
          <w:rFonts w:cstheme="minorHAnsi"/>
        </w:rPr>
        <w:t xml:space="preserve">lichokopytníci, sudokopytníci  </w:t>
      </w:r>
    </w:p>
    <w:p w14:paraId="75172FDB" w14:textId="77777777" w:rsidR="007505AA" w:rsidRPr="00042325" w:rsidRDefault="007505AA" w:rsidP="007505AA">
      <w:pPr>
        <w:spacing w:after="0"/>
        <w:rPr>
          <w:rFonts w:cstheme="minorHAnsi"/>
          <w:b/>
        </w:rPr>
      </w:pPr>
    </w:p>
    <w:p w14:paraId="1593D9FA" w14:textId="3B912F64" w:rsidR="007505AA" w:rsidRPr="00042325" w:rsidRDefault="005C0933" w:rsidP="007505AA">
      <w:pPr>
        <w:spacing w:after="0"/>
        <w:rPr>
          <w:rFonts w:cstheme="minorHAnsi"/>
        </w:rPr>
      </w:pPr>
      <w:r w:rsidRPr="00042325">
        <w:rPr>
          <w:rFonts w:cstheme="minorHAnsi"/>
        </w:rPr>
        <w:t xml:space="preserve">Líh a </w:t>
      </w:r>
      <w:r w:rsidR="00EC31A5" w:rsidRPr="00042325">
        <w:rPr>
          <w:rFonts w:cstheme="minorHAnsi"/>
        </w:rPr>
        <w:t>účinné složky</w:t>
      </w:r>
      <w:r w:rsidRPr="00042325">
        <w:rPr>
          <w:rFonts w:cstheme="minorHAnsi"/>
        </w:rPr>
        <w:t xml:space="preserve"> </w:t>
      </w:r>
      <w:r w:rsidR="00042325">
        <w:rPr>
          <w:rFonts w:cstheme="minorHAnsi"/>
        </w:rPr>
        <w:t xml:space="preserve">přispívají k snížení zátěže způsobené širokým spektrem bakterií a plísní.  Napomáhá </w:t>
      </w:r>
      <w:r w:rsidRPr="00042325">
        <w:rPr>
          <w:rFonts w:cstheme="minorHAnsi"/>
        </w:rPr>
        <w:t>při péči o kopyta s výskytem hniloby.</w:t>
      </w:r>
    </w:p>
    <w:p w14:paraId="641E0823" w14:textId="77777777" w:rsidR="007505AA" w:rsidRPr="00042325" w:rsidRDefault="007505AA" w:rsidP="007505AA">
      <w:pPr>
        <w:spacing w:after="0"/>
        <w:rPr>
          <w:rFonts w:cstheme="minorHAnsi"/>
        </w:rPr>
      </w:pPr>
    </w:p>
    <w:p w14:paraId="6F2B0905" w14:textId="1A82955C" w:rsidR="007505AA" w:rsidRPr="00042325" w:rsidRDefault="00042325" w:rsidP="007505AA">
      <w:pPr>
        <w:spacing w:after="0"/>
        <w:rPr>
          <w:rFonts w:cstheme="minorHAnsi"/>
        </w:rPr>
      </w:pPr>
      <w:r>
        <w:rPr>
          <w:rFonts w:cstheme="minorHAnsi"/>
          <w:b/>
        </w:rPr>
        <w:t>Použití:</w:t>
      </w:r>
      <w:r w:rsidR="003E6DB6">
        <w:rPr>
          <w:rFonts w:cstheme="minorHAnsi"/>
          <w:b/>
        </w:rPr>
        <w:t xml:space="preserve"> </w:t>
      </w:r>
      <w:r w:rsidR="007505AA" w:rsidRPr="00042325">
        <w:rPr>
          <w:rFonts w:cstheme="minorHAnsi"/>
        </w:rPr>
        <w:t>1x denně po očištění kopyt.</w:t>
      </w:r>
    </w:p>
    <w:p w14:paraId="6105EAA4" w14:textId="77777777" w:rsidR="007505AA" w:rsidRPr="00042325" w:rsidRDefault="007505AA" w:rsidP="007505AA">
      <w:pPr>
        <w:spacing w:after="0"/>
        <w:rPr>
          <w:rFonts w:cstheme="minorHAnsi"/>
        </w:rPr>
      </w:pPr>
    </w:p>
    <w:p w14:paraId="3B079016" w14:textId="77777777" w:rsidR="007505AA" w:rsidRPr="00042325" w:rsidRDefault="007505AA" w:rsidP="007505A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042325">
        <w:rPr>
          <w:rFonts w:cstheme="minorHAnsi"/>
          <w:b/>
        </w:rPr>
        <w:t xml:space="preserve">Balení: </w:t>
      </w:r>
      <w:r w:rsidRPr="00042325">
        <w:rPr>
          <w:rFonts w:cstheme="minorHAnsi"/>
        </w:rPr>
        <w:t>50 ml, 100 ml</w:t>
      </w:r>
    </w:p>
    <w:p w14:paraId="2C2F7529" w14:textId="77777777" w:rsidR="007505AA" w:rsidRPr="00042325" w:rsidRDefault="007505AA" w:rsidP="007505AA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</w:rPr>
      </w:pPr>
    </w:p>
    <w:p w14:paraId="33AE5F37" w14:textId="374C85BB" w:rsidR="00BA67AE" w:rsidRPr="00A16FAD" w:rsidRDefault="007505AA" w:rsidP="005C0933">
      <w:pPr>
        <w:spacing w:after="0"/>
        <w:jc w:val="both"/>
        <w:rPr>
          <w:rFonts w:cstheme="minorHAnsi"/>
          <w:i/>
        </w:rPr>
      </w:pPr>
      <w:r w:rsidRPr="00042325">
        <w:rPr>
          <w:rFonts w:cstheme="minorHAnsi"/>
          <w:b/>
        </w:rPr>
        <w:t>Složení</w:t>
      </w:r>
      <w:r w:rsidR="00BA67AE" w:rsidRPr="00042325">
        <w:rPr>
          <w:rFonts w:cstheme="minorHAnsi"/>
          <w:b/>
        </w:rPr>
        <w:t>:</w:t>
      </w:r>
      <w:r w:rsidR="00BA67AE" w:rsidRPr="00042325">
        <w:rPr>
          <w:rFonts w:cstheme="minorHAnsi"/>
        </w:rPr>
        <w:t xml:space="preserve"> </w:t>
      </w:r>
      <w:proofErr w:type="spellStart"/>
      <w:r w:rsidR="00BA67AE" w:rsidRPr="00A16FAD">
        <w:rPr>
          <w:rFonts w:cstheme="minorHAnsi"/>
          <w:i/>
        </w:rPr>
        <w:t>Alcohol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denat</w:t>
      </w:r>
      <w:proofErr w:type="spellEnd"/>
      <w:r w:rsidR="00BA67AE" w:rsidRPr="00A16FAD">
        <w:rPr>
          <w:rFonts w:cstheme="minorHAnsi"/>
          <w:i/>
        </w:rPr>
        <w:t xml:space="preserve">, </w:t>
      </w:r>
      <w:proofErr w:type="spellStart"/>
      <w:r w:rsidR="00BA67AE" w:rsidRPr="00A16FAD">
        <w:rPr>
          <w:rFonts w:cstheme="minorHAnsi"/>
          <w:i/>
        </w:rPr>
        <w:t>Thymus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vulgaris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Oil</w:t>
      </w:r>
      <w:proofErr w:type="spellEnd"/>
      <w:r w:rsidR="00BA67AE" w:rsidRPr="00A16FAD">
        <w:rPr>
          <w:rFonts w:cstheme="minorHAnsi"/>
          <w:i/>
        </w:rPr>
        <w:t xml:space="preserve">, </w:t>
      </w:r>
      <w:proofErr w:type="spellStart"/>
      <w:r w:rsidR="00BA67AE" w:rsidRPr="00A16FAD">
        <w:rPr>
          <w:rFonts w:cstheme="minorHAnsi"/>
          <w:i/>
        </w:rPr>
        <w:t>Melaleuca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alternifolia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Leaf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Oil</w:t>
      </w:r>
      <w:proofErr w:type="spellEnd"/>
      <w:r w:rsidR="00BA67AE" w:rsidRPr="00A16FAD">
        <w:rPr>
          <w:rFonts w:cstheme="minorHAnsi"/>
          <w:i/>
        </w:rPr>
        <w:t xml:space="preserve">, Eugenia </w:t>
      </w:r>
      <w:proofErr w:type="spellStart"/>
      <w:r w:rsidR="00BA67AE" w:rsidRPr="00A16FAD">
        <w:rPr>
          <w:rFonts w:cstheme="minorHAnsi"/>
          <w:i/>
        </w:rPr>
        <w:t>caryophyllus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Leaf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Oil</w:t>
      </w:r>
      <w:proofErr w:type="spellEnd"/>
      <w:r w:rsidR="00BA67AE" w:rsidRPr="00A16FAD">
        <w:rPr>
          <w:rFonts w:cstheme="minorHAnsi"/>
          <w:i/>
        </w:rPr>
        <w:t xml:space="preserve">, Eugenol, </w:t>
      </w:r>
      <w:proofErr w:type="spellStart"/>
      <w:r w:rsidR="00BA67AE" w:rsidRPr="00A16FAD">
        <w:rPr>
          <w:rFonts w:cstheme="minorHAnsi"/>
          <w:i/>
        </w:rPr>
        <w:t>Lavandula</w:t>
      </w:r>
      <w:proofErr w:type="spellEnd"/>
      <w:r w:rsidR="00BA67AE" w:rsidRPr="00A16FAD">
        <w:rPr>
          <w:rFonts w:cstheme="minorHAnsi"/>
          <w:i/>
        </w:rPr>
        <w:t xml:space="preserve"> hybrida </w:t>
      </w:r>
      <w:proofErr w:type="spellStart"/>
      <w:r w:rsidR="00BA67AE" w:rsidRPr="00A16FAD">
        <w:rPr>
          <w:rFonts w:cstheme="minorHAnsi"/>
          <w:i/>
        </w:rPr>
        <w:t>Oil</w:t>
      </w:r>
      <w:proofErr w:type="spellEnd"/>
      <w:r w:rsidR="00BA67AE" w:rsidRPr="00A16FAD">
        <w:rPr>
          <w:rFonts w:cstheme="minorHAnsi"/>
          <w:i/>
        </w:rPr>
        <w:t xml:space="preserve">, </w:t>
      </w:r>
      <w:proofErr w:type="spellStart"/>
      <w:r w:rsidR="00BA67AE" w:rsidRPr="00A16FAD">
        <w:rPr>
          <w:rFonts w:cstheme="minorHAnsi"/>
          <w:i/>
        </w:rPr>
        <w:t>Thuja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occidentalis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Leaf</w:t>
      </w:r>
      <w:proofErr w:type="spellEnd"/>
      <w:r w:rsidR="00BA67AE" w:rsidRPr="00A16FAD">
        <w:rPr>
          <w:rFonts w:cstheme="minorHAnsi"/>
          <w:i/>
        </w:rPr>
        <w:t xml:space="preserve"> </w:t>
      </w:r>
      <w:proofErr w:type="spellStart"/>
      <w:r w:rsidR="00BA67AE" w:rsidRPr="00A16FAD">
        <w:rPr>
          <w:rFonts w:cstheme="minorHAnsi"/>
          <w:i/>
        </w:rPr>
        <w:t>Oil</w:t>
      </w:r>
      <w:proofErr w:type="spellEnd"/>
      <w:r w:rsidR="00BA67AE" w:rsidRPr="00A16FAD">
        <w:rPr>
          <w:rFonts w:cstheme="minorHAnsi"/>
          <w:i/>
        </w:rPr>
        <w:t xml:space="preserve">, </w:t>
      </w:r>
      <w:proofErr w:type="spellStart"/>
      <w:r w:rsidR="00BA67AE" w:rsidRPr="00A16FAD">
        <w:rPr>
          <w:rFonts w:cstheme="minorHAnsi"/>
          <w:i/>
        </w:rPr>
        <w:t>Linalool</w:t>
      </w:r>
      <w:proofErr w:type="spellEnd"/>
      <w:r w:rsidR="00BA67AE" w:rsidRPr="00A16FAD">
        <w:rPr>
          <w:rFonts w:cstheme="minorHAnsi"/>
          <w:i/>
        </w:rPr>
        <w:t>, Limonene, Geraniol</w:t>
      </w:r>
    </w:p>
    <w:p w14:paraId="43879919" w14:textId="77777777" w:rsidR="007505AA" w:rsidRPr="00042325" w:rsidRDefault="007505AA" w:rsidP="007505AA">
      <w:pPr>
        <w:spacing w:after="0"/>
        <w:rPr>
          <w:rFonts w:cstheme="minorHAnsi"/>
        </w:rPr>
      </w:pPr>
    </w:p>
    <w:p w14:paraId="44091EEF" w14:textId="77777777" w:rsidR="007505AA" w:rsidRPr="00042325" w:rsidRDefault="007505AA" w:rsidP="007505AA">
      <w:pPr>
        <w:jc w:val="both"/>
        <w:rPr>
          <w:rFonts w:cstheme="minorHAnsi"/>
        </w:rPr>
      </w:pPr>
      <w:r w:rsidRPr="00042325">
        <w:rPr>
          <w:rFonts w:cstheme="minorHAnsi"/>
          <w:b/>
          <w:bCs/>
        </w:rPr>
        <w:t>Skladování:</w:t>
      </w:r>
      <w:r w:rsidRPr="00042325">
        <w:rPr>
          <w:rFonts w:cstheme="minorHAnsi"/>
        </w:rPr>
        <w:t xml:space="preserve"> </w:t>
      </w:r>
      <w:r w:rsidRPr="00042325">
        <w:rPr>
          <w:rFonts w:cstheme="minorHAnsi"/>
          <w:b/>
        </w:rPr>
        <w:t>Uchovávejte v chladu!</w:t>
      </w:r>
      <w:r w:rsidRPr="00042325">
        <w:rPr>
          <w:rFonts w:cstheme="minorHAnsi"/>
        </w:rPr>
        <w:t xml:space="preserve"> Před použitím protřepat.</w:t>
      </w:r>
    </w:p>
    <w:p w14:paraId="2CF4A246" w14:textId="1EA897AE" w:rsidR="00042325" w:rsidRPr="003449A8" w:rsidRDefault="00042325" w:rsidP="00042325">
      <w:pPr>
        <w:spacing w:after="0"/>
        <w:rPr>
          <w:rFonts w:cstheme="minorHAnsi"/>
          <w:b/>
        </w:rPr>
      </w:pPr>
      <w:r w:rsidRPr="00042325">
        <w:rPr>
          <w:rFonts w:cstheme="minorHAnsi"/>
          <w:b/>
        </w:rPr>
        <w:t xml:space="preserve"> </w:t>
      </w:r>
      <w:r w:rsidRPr="003449A8">
        <w:rPr>
          <w:rFonts w:cstheme="minorHAnsi"/>
          <w:b/>
        </w:rPr>
        <w:t xml:space="preserve">Spotřebujte do: </w:t>
      </w:r>
      <w:r w:rsidRPr="003449A8">
        <w:rPr>
          <w:rFonts w:cstheme="minorHAnsi"/>
          <w:b/>
          <w:i/>
        </w:rPr>
        <w:t>uvedeno na obalu</w:t>
      </w:r>
    </w:p>
    <w:p w14:paraId="40021D0A" w14:textId="77777777" w:rsidR="00042325" w:rsidRPr="003449A8" w:rsidRDefault="00042325" w:rsidP="00042325">
      <w:pPr>
        <w:spacing w:after="0"/>
      </w:pPr>
      <w:r w:rsidRPr="003449A8">
        <w:rPr>
          <w:rFonts w:cstheme="minorHAnsi"/>
          <w:b/>
        </w:rPr>
        <w:t>Šarže:</w:t>
      </w:r>
      <w:r w:rsidRPr="003449A8">
        <w:rPr>
          <w:rFonts w:cstheme="minorHAnsi"/>
          <w:b/>
          <w:i/>
        </w:rPr>
        <w:t xml:space="preserve"> </w:t>
      </w:r>
      <w:r w:rsidRPr="00F31E82">
        <w:rPr>
          <w:rFonts w:cstheme="minorHAnsi"/>
          <w:b/>
          <w:i/>
        </w:rPr>
        <w:t>uvedeno na obalu</w:t>
      </w:r>
    </w:p>
    <w:p w14:paraId="2C20D8A8" w14:textId="77777777" w:rsidR="00042325" w:rsidRPr="003449A8" w:rsidRDefault="00042325" w:rsidP="00042325">
      <w:pPr>
        <w:spacing w:after="0"/>
        <w:rPr>
          <w:rFonts w:cstheme="minorHAnsi"/>
          <w:b/>
        </w:rPr>
      </w:pPr>
    </w:p>
    <w:p w14:paraId="03247E93" w14:textId="66D1EBE5" w:rsidR="00042325" w:rsidRDefault="00042325" w:rsidP="00042325">
      <w:pPr>
        <w:spacing w:after="0"/>
        <w:rPr>
          <w:rFonts w:cstheme="minorHAnsi"/>
        </w:rPr>
      </w:pPr>
      <w:r>
        <w:rPr>
          <w:rFonts w:cstheme="minorHAnsi"/>
        </w:rPr>
        <w:t xml:space="preserve">Veterinární přípravek. </w:t>
      </w:r>
      <w:r w:rsidRPr="003449A8">
        <w:rPr>
          <w:rFonts w:cstheme="minorHAnsi"/>
        </w:rPr>
        <w:t>Pouze pro zvířata.</w:t>
      </w:r>
      <w:r>
        <w:rPr>
          <w:rFonts w:cstheme="minorHAnsi"/>
        </w:rPr>
        <w:t xml:space="preserve"> Uchovávejte mimo dohled a dosah dětí.</w:t>
      </w:r>
    </w:p>
    <w:p w14:paraId="1E53AE39" w14:textId="0F387FB2" w:rsidR="00906750" w:rsidRDefault="00906750" w:rsidP="00042325">
      <w:pPr>
        <w:spacing w:after="0"/>
        <w:rPr>
          <w:rFonts w:cstheme="minorHAnsi"/>
        </w:rPr>
      </w:pPr>
      <w:r w:rsidRPr="000C7D09">
        <w:rPr>
          <w:rFonts w:ascii="Calibri" w:hAnsi="Calibri" w:cs="Calibri"/>
        </w:rPr>
        <w:t>Přípravek není náhradou veterinární péče a léčiv doporučených veterinárním lékařem</w:t>
      </w:r>
    </w:p>
    <w:p w14:paraId="2A188334" w14:textId="7A332AA7" w:rsidR="00FE109F" w:rsidRDefault="00FE109F" w:rsidP="00042325">
      <w:pPr>
        <w:spacing w:after="0"/>
        <w:rPr>
          <w:rFonts w:cstheme="minorHAnsi"/>
        </w:rPr>
      </w:pPr>
    </w:p>
    <w:p w14:paraId="4C3BD929" w14:textId="77777777" w:rsidR="007505AA" w:rsidRPr="00042325" w:rsidRDefault="007505AA" w:rsidP="007505AA">
      <w:pPr>
        <w:spacing w:after="0"/>
        <w:jc w:val="both"/>
        <w:rPr>
          <w:rFonts w:cstheme="minorHAnsi"/>
          <w:bCs/>
        </w:rPr>
      </w:pPr>
      <w:r w:rsidRPr="00042325">
        <w:rPr>
          <w:rFonts w:cstheme="minorHAnsi"/>
          <w:b/>
        </w:rPr>
        <w:t>Držitel rozhodnutí o schválení:</w:t>
      </w:r>
    </w:p>
    <w:p w14:paraId="2F06C5A6" w14:textId="77777777" w:rsidR="007505AA" w:rsidRPr="00042325" w:rsidRDefault="007505AA" w:rsidP="007505AA">
      <w:pPr>
        <w:spacing w:after="0"/>
        <w:rPr>
          <w:rFonts w:cstheme="minorHAnsi"/>
        </w:rPr>
      </w:pPr>
      <w:r w:rsidRPr="00042325">
        <w:rPr>
          <w:rFonts w:cstheme="minorHAnsi"/>
        </w:rPr>
        <w:t>Aromaterapie Fauna s. r. o.</w:t>
      </w:r>
    </w:p>
    <w:p w14:paraId="31D93D48" w14:textId="77777777" w:rsidR="007505AA" w:rsidRPr="00042325" w:rsidRDefault="007505AA" w:rsidP="007505AA">
      <w:pPr>
        <w:spacing w:after="0"/>
        <w:rPr>
          <w:rFonts w:cstheme="minorHAnsi"/>
        </w:rPr>
      </w:pPr>
      <w:r w:rsidRPr="00042325">
        <w:rPr>
          <w:rFonts w:cstheme="minorHAnsi"/>
        </w:rPr>
        <w:t>Barákova 675</w:t>
      </w:r>
    </w:p>
    <w:p w14:paraId="7610D409" w14:textId="77777777" w:rsidR="007505AA" w:rsidRPr="00042325" w:rsidRDefault="007505AA" w:rsidP="007505AA">
      <w:pPr>
        <w:spacing w:after="0"/>
        <w:rPr>
          <w:rFonts w:cstheme="minorHAnsi"/>
        </w:rPr>
      </w:pPr>
      <w:r w:rsidRPr="00042325">
        <w:rPr>
          <w:rFonts w:cstheme="minorHAnsi"/>
        </w:rPr>
        <w:t>CZ – 538 03 Heřmanův Městec</w:t>
      </w:r>
    </w:p>
    <w:p w14:paraId="7EA35826" w14:textId="77777777" w:rsidR="007505AA" w:rsidRPr="00042325" w:rsidRDefault="007505AA" w:rsidP="007505AA">
      <w:pPr>
        <w:spacing w:after="0"/>
        <w:rPr>
          <w:rFonts w:cstheme="minorHAnsi"/>
        </w:rPr>
      </w:pPr>
      <w:r w:rsidRPr="00042325">
        <w:rPr>
          <w:rFonts w:cstheme="minorHAnsi"/>
        </w:rPr>
        <w:t xml:space="preserve">www.aromafauna.eu </w:t>
      </w:r>
    </w:p>
    <w:p w14:paraId="0941DCBF" w14:textId="77777777" w:rsidR="00C63BF2" w:rsidRDefault="00C63BF2" w:rsidP="007505AA">
      <w:pPr>
        <w:spacing w:after="0"/>
        <w:jc w:val="both"/>
        <w:rPr>
          <w:rFonts w:cstheme="minorHAnsi"/>
          <w:b/>
        </w:rPr>
      </w:pPr>
    </w:p>
    <w:p w14:paraId="1999FC2D" w14:textId="0C8C9BCE" w:rsidR="007505AA" w:rsidRPr="00042325" w:rsidRDefault="007505AA" w:rsidP="007505AA">
      <w:pPr>
        <w:spacing w:after="0"/>
        <w:jc w:val="both"/>
        <w:rPr>
          <w:rFonts w:cstheme="minorHAnsi"/>
        </w:rPr>
      </w:pPr>
      <w:r w:rsidRPr="00042325">
        <w:rPr>
          <w:rFonts w:cstheme="minorHAnsi"/>
          <w:b/>
        </w:rPr>
        <w:t>Číslo schválení:</w:t>
      </w:r>
      <w:r w:rsidR="00042325">
        <w:rPr>
          <w:rFonts w:cstheme="minorHAnsi"/>
          <w:b/>
        </w:rPr>
        <w:t xml:space="preserve"> </w:t>
      </w:r>
      <w:r w:rsidR="00042325">
        <w:rPr>
          <w:rFonts w:cstheme="minorHAnsi"/>
        </w:rPr>
        <w:t>014-19/C</w:t>
      </w:r>
    </w:p>
    <w:p w14:paraId="436C1BDF" w14:textId="77777777" w:rsidR="007505AA" w:rsidRPr="00042325" w:rsidRDefault="007505AA" w:rsidP="007505AA">
      <w:pPr>
        <w:spacing w:after="0"/>
        <w:jc w:val="both"/>
        <w:rPr>
          <w:rFonts w:cstheme="minorHAnsi"/>
        </w:rPr>
      </w:pPr>
    </w:p>
    <w:p w14:paraId="25760577" w14:textId="77777777" w:rsidR="007505AA" w:rsidRPr="00C63BF2" w:rsidRDefault="007505AA" w:rsidP="007505AA">
      <w:pPr>
        <w:spacing w:after="0"/>
        <w:jc w:val="both"/>
        <w:rPr>
          <w:rFonts w:cstheme="minorHAnsi"/>
          <w:b/>
        </w:rPr>
      </w:pPr>
      <w:r w:rsidRPr="00C63BF2">
        <w:rPr>
          <w:rFonts w:cstheme="minorHAnsi"/>
          <w:b/>
        </w:rPr>
        <w:t>Výrobce:</w:t>
      </w:r>
    </w:p>
    <w:p w14:paraId="3BBC7CB3" w14:textId="77777777" w:rsidR="007505AA" w:rsidRPr="00042325" w:rsidRDefault="007505AA" w:rsidP="007505AA">
      <w:pPr>
        <w:spacing w:after="0"/>
        <w:jc w:val="both"/>
        <w:rPr>
          <w:rFonts w:cstheme="minorHAnsi"/>
        </w:rPr>
      </w:pPr>
      <w:r w:rsidRPr="00042325">
        <w:rPr>
          <w:rFonts w:cstheme="minorHAnsi"/>
        </w:rPr>
        <w:t>1. Aromaterapeutická KH a.s.</w:t>
      </w:r>
    </w:p>
    <w:p w14:paraId="4908AA08" w14:textId="77777777" w:rsidR="007505AA" w:rsidRPr="00042325" w:rsidRDefault="007505AA" w:rsidP="007505AA">
      <w:pPr>
        <w:spacing w:after="0"/>
        <w:jc w:val="both"/>
        <w:rPr>
          <w:rFonts w:cstheme="minorHAnsi"/>
        </w:rPr>
      </w:pPr>
      <w:r w:rsidRPr="00042325">
        <w:rPr>
          <w:rFonts w:cstheme="minorHAnsi"/>
        </w:rPr>
        <w:t>Kšice 11</w:t>
      </w:r>
    </w:p>
    <w:p w14:paraId="6C6FC7ED" w14:textId="77777777" w:rsidR="007505AA" w:rsidRPr="00042325" w:rsidRDefault="007505AA" w:rsidP="007505AA">
      <w:pPr>
        <w:spacing w:after="0"/>
        <w:rPr>
          <w:rFonts w:cstheme="minorHAnsi"/>
        </w:rPr>
      </w:pPr>
      <w:r w:rsidRPr="00042325">
        <w:rPr>
          <w:rFonts w:cstheme="minorHAnsi"/>
        </w:rPr>
        <w:t>CZ – 349 01 Stříbro</w:t>
      </w:r>
    </w:p>
    <w:p w14:paraId="1755B2D4" w14:textId="77777777" w:rsidR="007505AA" w:rsidRPr="00042325" w:rsidRDefault="007505AA" w:rsidP="007505AA">
      <w:pPr>
        <w:jc w:val="both"/>
        <w:rPr>
          <w:rFonts w:cstheme="minorHAnsi"/>
        </w:rPr>
      </w:pPr>
    </w:p>
    <w:p w14:paraId="4DBA3FDD" w14:textId="77777777" w:rsidR="00CD130B" w:rsidRPr="00042325" w:rsidRDefault="00CD130B" w:rsidP="007505AA">
      <w:pPr>
        <w:autoSpaceDE w:val="0"/>
        <w:autoSpaceDN w:val="0"/>
        <w:adjustRightInd w:val="0"/>
        <w:rPr>
          <w:rFonts w:cstheme="minorHAnsi"/>
        </w:rPr>
      </w:pPr>
    </w:p>
    <w:sectPr w:rsidR="00CD130B" w:rsidRPr="000423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49139" w14:textId="77777777" w:rsidR="008F3144" w:rsidRDefault="008F3144" w:rsidP="007541BD">
      <w:pPr>
        <w:spacing w:after="0" w:line="240" w:lineRule="auto"/>
      </w:pPr>
      <w:r>
        <w:separator/>
      </w:r>
    </w:p>
  </w:endnote>
  <w:endnote w:type="continuationSeparator" w:id="0">
    <w:p w14:paraId="6BB1B937" w14:textId="77777777" w:rsidR="008F3144" w:rsidRDefault="008F3144" w:rsidP="0075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51C8D" w14:textId="77777777" w:rsidR="00F8671D" w:rsidRDefault="00F867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8730B" w14:textId="77777777" w:rsidR="00F8671D" w:rsidRDefault="00F867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6ACB" w14:textId="77777777" w:rsidR="00F8671D" w:rsidRDefault="00F867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07C5E" w14:textId="77777777" w:rsidR="008F3144" w:rsidRDefault="008F3144" w:rsidP="007541BD">
      <w:pPr>
        <w:spacing w:after="0" w:line="240" w:lineRule="auto"/>
      </w:pPr>
      <w:r>
        <w:separator/>
      </w:r>
    </w:p>
  </w:footnote>
  <w:footnote w:type="continuationSeparator" w:id="0">
    <w:p w14:paraId="6C7A7CA1" w14:textId="77777777" w:rsidR="008F3144" w:rsidRDefault="008F3144" w:rsidP="0075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6AB74" w14:textId="77777777" w:rsidR="00F8671D" w:rsidRDefault="00F867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A42F" w14:textId="077DFD8B" w:rsidR="0095466E" w:rsidRPr="00A7445F" w:rsidRDefault="00042325" w:rsidP="00A7445F">
    <w:pPr>
      <w:spacing w:after="0"/>
      <w:rPr>
        <w:rFonts w:cstheme="minorHAnsi"/>
        <w:b/>
      </w:rPr>
    </w:pPr>
    <w:r w:rsidRPr="003449A8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449A8">
      <w:rPr>
        <w:rFonts w:ascii="Calibri" w:hAnsi="Calibri"/>
        <w:bCs/>
      </w:rPr>
      <w:t xml:space="preserve"> součást dokumentace schválené rozhodnutím </w:t>
    </w:r>
    <w:proofErr w:type="spellStart"/>
    <w:r w:rsidRPr="003449A8">
      <w:rPr>
        <w:rFonts w:ascii="Calibri" w:hAnsi="Calibri"/>
        <w:bCs/>
      </w:rPr>
      <w:t>sp.zn</w:t>
    </w:r>
    <w:proofErr w:type="spellEnd"/>
    <w:r w:rsidRPr="003449A8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DD1658CEC68A40C69F1297148B05744F"/>
        </w:placeholder>
        <w:text/>
      </w:sdtPr>
      <w:sdtEndPr/>
      <w:sdtContent>
        <w:r>
          <w:rPr>
            <w:rFonts w:ascii="Calibri" w:hAnsi="Calibri"/>
            <w:bCs/>
          </w:rPr>
          <w:t>USKVBL/15656/2023/POD</w:t>
        </w:r>
      </w:sdtContent>
    </w:sdt>
    <w:r w:rsidRPr="003449A8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DD1658CEC68A40C69F1297148B05744F"/>
        </w:placeholder>
        <w:text/>
      </w:sdtPr>
      <w:sdtContent>
        <w:r w:rsidR="00F8671D" w:rsidRPr="00F8671D">
          <w:rPr>
            <w:rFonts w:ascii="Calibri" w:hAnsi="Calibri"/>
            <w:bCs/>
          </w:rPr>
          <w:t>USKVBL/4313/2024/REG-</w:t>
        </w:r>
        <w:proofErr w:type="spellStart"/>
        <w:r w:rsidR="00F8671D" w:rsidRPr="00F8671D">
          <w:rPr>
            <w:rFonts w:ascii="Calibri" w:hAnsi="Calibri"/>
            <w:bCs/>
          </w:rPr>
          <w:t>Gro</w:t>
        </w:r>
        <w:proofErr w:type="spellEnd"/>
      </w:sdtContent>
    </w:sdt>
    <w:r w:rsidRPr="003449A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227CA3743C64A1CB818D4AD9FBD4CB3"/>
        </w:placeholder>
        <w:date w:fullDate="2024-03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8671D">
          <w:rPr>
            <w:rFonts w:ascii="Calibri" w:hAnsi="Calibri"/>
            <w:bCs/>
          </w:rPr>
          <w:t>27.3.2024</w:t>
        </w:r>
      </w:sdtContent>
    </w:sdt>
    <w:r w:rsidRPr="003449A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C7FF2361853464BA3F320057FB25C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449A8">
      <w:rPr>
        <w:rFonts w:ascii="Calibri" w:hAnsi="Calibri"/>
        <w:bCs/>
      </w:rPr>
      <w:t xml:space="preserve"> </w:t>
    </w:r>
    <w:r w:rsidRPr="00042325">
      <w:rPr>
        <w:rFonts w:ascii="Calibri" w:hAnsi="Calibri"/>
        <w:bCs/>
      </w:rPr>
      <w:t>HOOFINOL RAPID</w:t>
    </w:r>
    <w:r w:rsidR="00A7445F">
      <w:rPr>
        <w:rFonts w:ascii="Calibri" w:hAnsi="Calibri"/>
        <w:bCs/>
      </w:rPr>
      <w:t xml:space="preserve"> </w:t>
    </w:r>
    <w:r w:rsidR="00A7445F" w:rsidRPr="00A7445F">
      <w:rPr>
        <w:rFonts w:cstheme="minorHAnsi"/>
      </w:rPr>
      <w:t>Lihový přípravek pro denní péči o kopyta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64F6" w14:textId="77777777" w:rsidR="00F8671D" w:rsidRDefault="00F867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7AE"/>
    <w:rsid w:val="00042325"/>
    <w:rsid w:val="00083C57"/>
    <w:rsid w:val="001002D8"/>
    <w:rsid w:val="00187AE7"/>
    <w:rsid w:val="0019651D"/>
    <w:rsid w:val="002140C7"/>
    <w:rsid w:val="003C4F73"/>
    <w:rsid w:val="003E6DB6"/>
    <w:rsid w:val="004E36FE"/>
    <w:rsid w:val="005B6B8B"/>
    <w:rsid w:val="005C0933"/>
    <w:rsid w:val="00610DE0"/>
    <w:rsid w:val="00693F1B"/>
    <w:rsid w:val="006E2303"/>
    <w:rsid w:val="00724031"/>
    <w:rsid w:val="007505AA"/>
    <w:rsid w:val="007541BD"/>
    <w:rsid w:val="00874D1C"/>
    <w:rsid w:val="008F3144"/>
    <w:rsid w:val="00906750"/>
    <w:rsid w:val="0095466E"/>
    <w:rsid w:val="00A16FAD"/>
    <w:rsid w:val="00A7445F"/>
    <w:rsid w:val="00A903CD"/>
    <w:rsid w:val="00BA67AE"/>
    <w:rsid w:val="00C63BF2"/>
    <w:rsid w:val="00CD130B"/>
    <w:rsid w:val="00D214F1"/>
    <w:rsid w:val="00EC31A5"/>
    <w:rsid w:val="00F8671D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D4B2"/>
  <w15:chartTrackingRefBased/>
  <w15:docId w15:val="{655E05DD-BE68-4F88-939B-0E0C0CEF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67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67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A67AE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5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41BD"/>
  </w:style>
  <w:style w:type="paragraph" w:styleId="Zpat">
    <w:name w:val="footer"/>
    <w:basedOn w:val="Normln"/>
    <w:link w:val="ZpatChar"/>
    <w:uiPriority w:val="99"/>
    <w:unhideWhenUsed/>
    <w:rsid w:val="00754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1BD"/>
  </w:style>
  <w:style w:type="character" w:styleId="Zstupntext">
    <w:name w:val="Placeholder Text"/>
    <w:rsid w:val="000423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3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240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0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0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0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1658CEC68A40C69F1297148B057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432F5-A2A5-4841-AE3B-21D53DB8746A}"/>
      </w:docPartPr>
      <w:docPartBody>
        <w:p w:rsidR="00C104DA" w:rsidRDefault="001A4D6E" w:rsidP="001A4D6E">
          <w:pPr>
            <w:pStyle w:val="DD1658CEC68A40C69F1297148B05744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227CA3743C64A1CB818D4AD9FBD4C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F9673-6F73-4146-AFA8-0A13822ACA97}"/>
      </w:docPartPr>
      <w:docPartBody>
        <w:p w:rsidR="00C104DA" w:rsidRDefault="001A4D6E" w:rsidP="001A4D6E">
          <w:pPr>
            <w:pStyle w:val="0227CA3743C64A1CB818D4AD9FBD4CB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C7FF2361853464BA3F320057FB25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59D0C6-BD28-4DBB-9EF6-4AA7C3001B5B}"/>
      </w:docPartPr>
      <w:docPartBody>
        <w:p w:rsidR="00C104DA" w:rsidRDefault="001A4D6E" w:rsidP="001A4D6E">
          <w:pPr>
            <w:pStyle w:val="0C7FF2361853464BA3F320057FB25C09"/>
          </w:pPr>
          <w:r w:rsidRPr="00AD42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6E"/>
    <w:rsid w:val="00022109"/>
    <w:rsid w:val="001A4D6E"/>
    <w:rsid w:val="001B6024"/>
    <w:rsid w:val="0023414A"/>
    <w:rsid w:val="006D3B60"/>
    <w:rsid w:val="00745FE6"/>
    <w:rsid w:val="007D67F1"/>
    <w:rsid w:val="00821D1F"/>
    <w:rsid w:val="00C104DA"/>
    <w:rsid w:val="00CB084A"/>
    <w:rsid w:val="00E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4D6E"/>
    <w:rPr>
      <w:color w:val="808080"/>
    </w:rPr>
  </w:style>
  <w:style w:type="paragraph" w:customStyle="1" w:styleId="DD1658CEC68A40C69F1297148B05744F">
    <w:name w:val="DD1658CEC68A40C69F1297148B05744F"/>
    <w:rsid w:val="001A4D6E"/>
  </w:style>
  <w:style w:type="paragraph" w:customStyle="1" w:styleId="0227CA3743C64A1CB818D4AD9FBD4CB3">
    <w:name w:val="0227CA3743C64A1CB818D4AD9FBD4CB3"/>
    <w:rsid w:val="001A4D6E"/>
  </w:style>
  <w:style w:type="paragraph" w:customStyle="1" w:styleId="0C7FF2361853464BA3F320057FB25C09">
    <w:name w:val="0C7FF2361853464BA3F320057FB25C09"/>
    <w:rsid w:val="001A4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Švorcová</dc:creator>
  <cp:keywords/>
  <dc:description/>
  <cp:lastModifiedBy>Grodová Lenka</cp:lastModifiedBy>
  <cp:revision>12</cp:revision>
  <dcterms:created xsi:type="dcterms:W3CDTF">2018-03-16T06:41:00Z</dcterms:created>
  <dcterms:modified xsi:type="dcterms:W3CDTF">2024-03-27T09:51:00Z</dcterms:modified>
</cp:coreProperties>
</file>