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93C95" w14:textId="77777777" w:rsidR="004D5153" w:rsidRPr="00EE7F2B" w:rsidRDefault="00B45836" w:rsidP="000C2C9E">
      <w:pPr>
        <w:jc w:val="both"/>
        <w:rPr>
          <w:rFonts w:ascii="Calibri" w:hAnsi="Calibri"/>
          <w:b/>
          <w:sz w:val="22"/>
          <w:szCs w:val="22"/>
        </w:rPr>
      </w:pPr>
      <w:r w:rsidRPr="00EE7F2B">
        <w:rPr>
          <w:rFonts w:ascii="Calibri" w:hAnsi="Calibri"/>
          <w:b/>
          <w:sz w:val="22"/>
          <w:szCs w:val="22"/>
        </w:rPr>
        <w:t>ALAVIS</w:t>
      </w:r>
      <w:r w:rsidR="00F10AD4" w:rsidRPr="00EE7F2B">
        <w:rPr>
          <w:rFonts w:ascii="Calibri" w:hAnsi="Calibri"/>
          <w:b/>
          <w:sz w:val="22"/>
          <w:szCs w:val="22"/>
        </w:rPr>
        <w:t xml:space="preserve"> </w:t>
      </w:r>
      <w:r w:rsidR="00852C1E" w:rsidRPr="00EE7F2B">
        <w:rPr>
          <w:rFonts w:ascii="Calibri" w:hAnsi="Calibri"/>
          <w:b/>
          <w:sz w:val="22"/>
          <w:szCs w:val="22"/>
        </w:rPr>
        <w:t>CanabiFlex</w:t>
      </w:r>
      <w:r w:rsidR="001161AA" w:rsidRPr="00EE7F2B">
        <w:rPr>
          <w:rFonts w:ascii="Calibri" w:hAnsi="Calibri"/>
          <w:b/>
          <w:sz w:val="22"/>
          <w:szCs w:val="22"/>
        </w:rPr>
        <w:t xml:space="preserve"> CBD</w:t>
      </w:r>
    </w:p>
    <w:p w14:paraId="26C62B6C" w14:textId="77777777" w:rsidR="0096647A" w:rsidRPr="00EE7F2B" w:rsidRDefault="0096647A" w:rsidP="000C2C9E">
      <w:pPr>
        <w:jc w:val="both"/>
        <w:rPr>
          <w:rFonts w:ascii="Calibri" w:hAnsi="Calibri"/>
          <w:b/>
          <w:sz w:val="22"/>
          <w:szCs w:val="22"/>
        </w:rPr>
      </w:pPr>
    </w:p>
    <w:p w14:paraId="1B7C9B7D" w14:textId="78E08BA8" w:rsidR="0096647A" w:rsidRPr="00EE7F2B" w:rsidRDefault="003744BA" w:rsidP="000C2C9E">
      <w:pPr>
        <w:jc w:val="both"/>
        <w:rPr>
          <w:rFonts w:ascii="Calibri" w:hAnsi="Calibri"/>
          <w:b/>
          <w:sz w:val="22"/>
          <w:szCs w:val="22"/>
        </w:rPr>
      </w:pPr>
      <w:r w:rsidRPr="00EE7F2B">
        <w:rPr>
          <w:rFonts w:ascii="Calibri" w:hAnsi="Calibri"/>
          <w:b/>
          <w:sz w:val="22"/>
          <w:szCs w:val="22"/>
        </w:rPr>
        <w:t>Přispívá k zmírnění bolesti a projevů zánětlivých procesů</w:t>
      </w:r>
    </w:p>
    <w:p w14:paraId="1665C84E" w14:textId="63741F45" w:rsidR="0096647A" w:rsidRPr="00EE7F2B" w:rsidRDefault="0096647A" w:rsidP="000C2C9E">
      <w:pPr>
        <w:jc w:val="both"/>
        <w:rPr>
          <w:rFonts w:ascii="Calibri" w:hAnsi="Calibri"/>
          <w:b/>
          <w:sz w:val="22"/>
          <w:szCs w:val="22"/>
        </w:rPr>
      </w:pPr>
      <w:r w:rsidRPr="00EE7F2B">
        <w:rPr>
          <w:rFonts w:ascii="Calibri" w:hAnsi="Calibri"/>
          <w:b/>
          <w:sz w:val="22"/>
          <w:szCs w:val="22"/>
        </w:rPr>
        <w:t>Ca</w:t>
      </w:r>
      <w:r w:rsidR="002A496F" w:rsidRPr="00EE7F2B">
        <w:rPr>
          <w:rFonts w:ascii="Calibri" w:hAnsi="Calibri"/>
          <w:b/>
          <w:sz w:val="22"/>
          <w:szCs w:val="22"/>
        </w:rPr>
        <w:t>n</w:t>
      </w:r>
      <w:r w:rsidRPr="00EE7F2B">
        <w:rPr>
          <w:rFonts w:ascii="Calibri" w:hAnsi="Calibri"/>
          <w:b/>
          <w:sz w:val="22"/>
          <w:szCs w:val="22"/>
        </w:rPr>
        <w:t>nabis CBD</w:t>
      </w:r>
    </w:p>
    <w:p w14:paraId="59C20D29" w14:textId="77777777" w:rsidR="000C1517" w:rsidRPr="00EE7F2B" w:rsidRDefault="000C1517" w:rsidP="000C2C9E">
      <w:pPr>
        <w:jc w:val="both"/>
        <w:rPr>
          <w:rFonts w:ascii="Calibri" w:hAnsi="Calibri"/>
          <w:b/>
          <w:caps/>
          <w:sz w:val="22"/>
          <w:szCs w:val="22"/>
        </w:rPr>
      </w:pPr>
    </w:p>
    <w:p w14:paraId="047FB9E9" w14:textId="664C78F1" w:rsidR="000C1517" w:rsidRPr="00EE7F2B" w:rsidRDefault="000C1517" w:rsidP="000C2C9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b/>
          <w:caps/>
          <w:sz w:val="22"/>
          <w:szCs w:val="22"/>
        </w:rPr>
        <w:t>Alavis</w:t>
      </w:r>
      <w:r w:rsidRPr="00EE7F2B">
        <w:rPr>
          <w:rFonts w:ascii="Calibri" w:hAnsi="Calibri"/>
          <w:b/>
          <w:sz w:val="22"/>
          <w:szCs w:val="22"/>
        </w:rPr>
        <w:t xml:space="preserve"> CanabiFlex CBD </w:t>
      </w:r>
      <w:r w:rsidRPr="00EE7F2B">
        <w:rPr>
          <w:rFonts w:ascii="Calibri" w:hAnsi="Calibri"/>
          <w:sz w:val="22"/>
          <w:szCs w:val="22"/>
        </w:rPr>
        <w:t>je veterinární přípravek</w:t>
      </w:r>
      <w:r w:rsidR="007263E9" w:rsidRPr="00EE7F2B">
        <w:rPr>
          <w:rFonts w:ascii="Calibri" w:hAnsi="Calibri"/>
          <w:sz w:val="22"/>
          <w:szCs w:val="22"/>
        </w:rPr>
        <w:t xml:space="preserve"> pro psy</w:t>
      </w:r>
      <w:r w:rsidRPr="00EE7F2B">
        <w:rPr>
          <w:rFonts w:ascii="Calibri" w:hAnsi="Calibri"/>
          <w:sz w:val="22"/>
          <w:szCs w:val="22"/>
        </w:rPr>
        <w:t xml:space="preserve">, který obsahuje látku </w:t>
      </w:r>
      <w:r w:rsidRPr="00EE7F2B">
        <w:rPr>
          <w:rFonts w:ascii="Calibri" w:hAnsi="Calibri"/>
          <w:b/>
          <w:bCs/>
          <w:sz w:val="22"/>
          <w:szCs w:val="22"/>
        </w:rPr>
        <w:t xml:space="preserve">CBD </w:t>
      </w:r>
      <w:r w:rsidR="00611842" w:rsidRPr="00EE7F2B">
        <w:rPr>
          <w:rFonts w:ascii="Calibri" w:hAnsi="Calibri"/>
          <w:sz w:val="22"/>
          <w:szCs w:val="22"/>
        </w:rPr>
        <w:t>–</w:t>
      </w:r>
      <w:r w:rsidRPr="00EE7F2B">
        <w:rPr>
          <w:rFonts w:ascii="Calibri" w:hAnsi="Calibri"/>
          <w:sz w:val="22"/>
          <w:szCs w:val="22"/>
        </w:rPr>
        <w:t xml:space="preserve"> kanabidiol,</w:t>
      </w:r>
    </w:p>
    <w:p w14:paraId="330BD538" w14:textId="124E0A82" w:rsidR="000C1517" w:rsidRPr="00EE7F2B" w:rsidRDefault="000C1517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 xml:space="preserve">což je látka vyskytující se v konopí a látku </w:t>
      </w:r>
      <w:r w:rsidRPr="00EE7F2B">
        <w:rPr>
          <w:rFonts w:ascii="Calibri" w:hAnsi="Calibri"/>
          <w:b/>
          <w:bCs/>
          <w:sz w:val="22"/>
          <w:szCs w:val="22"/>
        </w:rPr>
        <w:t xml:space="preserve">MSM </w:t>
      </w:r>
      <w:r w:rsidR="00611842" w:rsidRPr="00EE7F2B">
        <w:rPr>
          <w:rFonts w:ascii="Calibri" w:hAnsi="Calibri"/>
          <w:sz w:val="22"/>
          <w:szCs w:val="22"/>
        </w:rPr>
        <w:t>–</w:t>
      </w:r>
      <w:r w:rsidRPr="00EE7F2B">
        <w:rPr>
          <w:rFonts w:ascii="Calibri" w:hAnsi="Calibri"/>
          <w:sz w:val="22"/>
          <w:szCs w:val="22"/>
        </w:rPr>
        <w:t xml:space="preserve"> methylsulfonylmethan, organicky vázanou síru.</w:t>
      </w:r>
      <w:r w:rsidR="00B45836" w:rsidRPr="00EE7F2B">
        <w:rPr>
          <w:rFonts w:ascii="Calibri" w:hAnsi="Calibri"/>
          <w:sz w:val="22"/>
          <w:szCs w:val="22"/>
        </w:rPr>
        <w:t xml:space="preserve"> ALAVIS</w:t>
      </w:r>
      <w:r w:rsidRPr="00EE7F2B">
        <w:rPr>
          <w:rFonts w:ascii="Calibri" w:hAnsi="Calibri"/>
          <w:sz w:val="22"/>
          <w:szCs w:val="22"/>
        </w:rPr>
        <w:t xml:space="preserve"> CanabiFlex CBD </w:t>
      </w:r>
      <w:r w:rsidR="00734355" w:rsidRPr="00EE7F2B">
        <w:rPr>
          <w:rFonts w:ascii="Calibri" w:hAnsi="Calibri"/>
          <w:sz w:val="22"/>
          <w:szCs w:val="22"/>
        </w:rPr>
        <w:t xml:space="preserve">přispívá k zmírnění </w:t>
      </w:r>
      <w:r w:rsidRPr="00EE7F2B">
        <w:rPr>
          <w:rFonts w:ascii="Calibri" w:hAnsi="Calibri"/>
          <w:sz w:val="22"/>
          <w:szCs w:val="22"/>
        </w:rPr>
        <w:t xml:space="preserve">bolesti a </w:t>
      </w:r>
      <w:r w:rsidR="00734355" w:rsidRPr="00EE7F2B">
        <w:rPr>
          <w:rFonts w:ascii="Calibri" w:hAnsi="Calibri"/>
          <w:sz w:val="22"/>
          <w:szCs w:val="22"/>
        </w:rPr>
        <w:t xml:space="preserve">projevů </w:t>
      </w:r>
      <w:r w:rsidRPr="00EE7F2B">
        <w:rPr>
          <w:rFonts w:ascii="Calibri" w:hAnsi="Calibri"/>
          <w:sz w:val="22"/>
          <w:szCs w:val="22"/>
        </w:rPr>
        <w:t>zánět</w:t>
      </w:r>
      <w:r w:rsidR="00734355" w:rsidRPr="00EE7F2B">
        <w:rPr>
          <w:rFonts w:ascii="Calibri" w:hAnsi="Calibri"/>
          <w:sz w:val="22"/>
          <w:szCs w:val="22"/>
        </w:rPr>
        <w:t>livých procesů</w:t>
      </w:r>
      <w:r w:rsidRPr="00EE7F2B">
        <w:rPr>
          <w:rFonts w:ascii="Calibri" w:hAnsi="Calibri"/>
          <w:sz w:val="22"/>
          <w:szCs w:val="22"/>
        </w:rPr>
        <w:t>, na relaxaci a</w:t>
      </w:r>
      <w:r w:rsidR="00EE7F2B">
        <w:rPr>
          <w:rFonts w:ascii="Calibri" w:hAnsi="Calibri"/>
          <w:sz w:val="22"/>
          <w:szCs w:val="22"/>
        </w:rPr>
        <w:t> </w:t>
      </w:r>
      <w:r w:rsidRPr="00EE7F2B">
        <w:rPr>
          <w:rFonts w:ascii="Calibri" w:hAnsi="Calibri"/>
          <w:sz w:val="22"/>
          <w:szCs w:val="22"/>
        </w:rPr>
        <w:t>regeneraci svalů, na zpevnění vazů a šlach, dále napomáhá snižovat otoky</w:t>
      </w:r>
      <w:r w:rsidR="00734355" w:rsidRPr="00EE7F2B">
        <w:rPr>
          <w:rFonts w:ascii="Calibri" w:hAnsi="Calibri"/>
          <w:sz w:val="22"/>
          <w:szCs w:val="22"/>
        </w:rPr>
        <w:t>.</w:t>
      </w:r>
    </w:p>
    <w:p w14:paraId="67FF9A4F" w14:textId="77777777" w:rsidR="00626614" w:rsidRPr="00EE7F2B" w:rsidRDefault="00626614" w:rsidP="000C2C9E">
      <w:pPr>
        <w:jc w:val="both"/>
        <w:rPr>
          <w:rFonts w:ascii="Calibri" w:hAnsi="Calibri"/>
          <w:sz w:val="22"/>
          <w:szCs w:val="22"/>
        </w:rPr>
      </w:pPr>
    </w:p>
    <w:p w14:paraId="53CFC827" w14:textId="77777777" w:rsidR="00626614" w:rsidRPr="00EE7F2B" w:rsidRDefault="008F38CF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Kanabidiol</w:t>
      </w:r>
      <w:r w:rsidR="00626614" w:rsidRPr="00EE7F2B">
        <w:rPr>
          <w:rFonts w:ascii="Calibri" w:hAnsi="Calibri"/>
          <w:sz w:val="22"/>
          <w:szCs w:val="22"/>
        </w:rPr>
        <w:t xml:space="preserve"> (CBD) je jedním z přirozeně se vyskytujících kanabinoidů nacházejících se v rostlinách konopí</w:t>
      </w:r>
      <w:r w:rsidR="0005013A" w:rsidRPr="00EE7F2B">
        <w:rPr>
          <w:rFonts w:ascii="Calibri" w:hAnsi="Calibri"/>
          <w:sz w:val="22"/>
          <w:szCs w:val="22"/>
        </w:rPr>
        <w:t xml:space="preserve">. </w:t>
      </w:r>
      <w:r w:rsidR="002429FB" w:rsidRPr="00EE7F2B">
        <w:rPr>
          <w:rFonts w:ascii="Calibri" w:hAnsi="Calibri"/>
          <w:sz w:val="22"/>
          <w:szCs w:val="22"/>
        </w:rPr>
        <w:t xml:space="preserve">Jednotlivé kanabinoidy jsou rozdělovány do 11 podskupin, podle </w:t>
      </w:r>
      <w:r w:rsidRPr="00EE7F2B">
        <w:rPr>
          <w:rFonts w:ascii="Calibri" w:hAnsi="Calibri"/>
          <w:sz w:val="22"/>
          <w:szCs w:val="22"/>
        </w:rPr>
        <w:t>podobnosti v chemické struktuře</w:t>
      </w:r>
      <w:r w:rsidR="002429FB" w:rsidRPr="00EE7F2B">
        <w:rPr>
          <w:rFonts w:ascii="Calibri" w:hAnsi="Calibri"/>
          <w:sz w:val="22"/>
          <w:szCs w:val="22"/>
        </w:rPr>
        <w:t xml:space="preserve">. Celý mix přírodních kanabinoidů, neboli fytokanabinoidů, představuje důležitou skupinu metabolitů s významnou biologickou aktivitou v mnoha oblastech. Jedním z podstatných kanabinoidů v této </w:t>
      </w:r>
      <w:r w:rsidR="00B45836" w:rsidRPr="00EE7F2B">
        <w:rPr>
          <w:rFonts w:ascii="Calibri" w:hAnsi="Calibri"/>
          <w:sz w:val="22"/>
          <w:szCs w:val="22"/>
        </w:rPr>
        <w:t>široké škále chemických sloučenin</w:t>
      </w:r>
      <w:r w:rsidR="002429FB" w:rsidRPr="00EE7F2B">
        <w:rPr>
          <w:rFonts w:ascii="Calibri" w:hAnsi="Calibri"/>
          <w:sz w:val="22"/>
          <w:szCs w:val="22"/>
        </w:rPr>
        <w:t xml:space="preserve"> je právě CBD neboli kanabidiol, jehož účinky jsou v mnoha ohledech </w:t>
      </w:r>
      <w:r w:rsidR="005B4A91" w:rsidRPr="00EE7F2B">
        <w:rPr>
          <w:rFonts w:ascii="Calibri" w:hAnsi="Calibri"/>
          <w:sz w:val="22"/>
          <w:szCs w:val="22"/>
        </w:rPr>
        <w:t>protichůdné</w:t>
      </w:r>
      <w:r w:rsidR="002429FB" w:rsidRPr="00EE7F2B">
        <w:rPr>
          <w:rFonts w:ascii="Calibri" w:hAnsi="Calibri"/>
          <w:sz w:val="22"/>
          <w:szCs w:val="22"/>
        </w:rPr>
        <w:t xml:space="preserve"> </w:t>
      </w:r>
      <w:r w:rsidR="00D70BA0" w:rsidRPr="00EE7F2B">
        <w:rPr>
          <w:rFonts w:ascii="Calibri" w:hAnsi="Calibri"/>
          <w:sz w:val="22"/>
          <w:szCs w:val="22"/>
        </w:rPr>
        <w:t>THC,</w:t>
      </w:r>
      <w:r w:rsidR="002429FB" w:rsidRPr="00EE7F2B">
        <w:rPr>
          <w:rFonts w:ascii="Calibri" w:hAnsi="Calibri"/>
          <w:sz w:val="22"/>
          <w:szCs w:val="22"/>
        </w:rPr>
        <w:t xml:space="preserve"> a navíc vyniká dalšími specifickými vlastnostmi. Díky izolaci a charakterizaci fytokanabinoidů byl v roce 1988 objeven endokanabinoidní systém (</w:t>
      </w:r>
      <w:r w:rsidR="00B45836" w:rsidRPr="00EE7F2B">
        <w:rPr>
          <w:rFonts w:ascii="Calibri" w:hAnsi="Calibri"/>
          <w:sz w:val="22"/>
          <w:szCs w:val="22"/>
        </w:rPr>
        <w:t>ES)</w:t>
      </w:r>
      <w:r w:rsidR="0005013A" w:rsidRPr="00EE7F2B">
        <w:rPr>
          <w:rFonts w:ascii="Calibri" w:hAnsi="Calibri"/>
          <w:sz w:val="22"/>
          <w:szCs w:val="22"/>
        </w:rPr>
        <w:t xml:space="preserve"> s receptorem označeným CB1</w:t>
      </w:r>
      <w:r w:rsidR="002429FB" w:rsidRPr="00EE7F2B">
        <w:rPr>
          <w:rFonts w:ascii="Calibri" w:hAnsi="Calibri"/>
          <w:sz w:val="22"/>
          <w:szCs w:val="22"/>
        </w:rPr>
        <w:t xml:space="preserve">, tedy kanabinoidní receptor 1. Ten byl nejprve objeven v centrální nervové soustavě, ale pozdějšími výzkumy bylo jeho umístění rozšířeno v podstatě do všech částí těla. </w:t>
      </w:r>
      <w:r w:rsidR="00FB7CD7" w:rsidRPr="00EE7F2B">
        <w:rPr>
          <w:rFonts w:ascii="Calibri" w:hAnsi="Calibri"/>
          <w:sz w:val="22"/>
          <w:szCs w:val="22"/>
        </w:rPr>
        <w:t>R</w:t>
      </w:r>
      <w:r w:rsidR="002429FB" w:rsidRPr="00EE7F2B">
        <w:rPr>
          <w:rFonts w:ascii="Calibri" w:hAnsi="Calibri"/>
          <w:sz w:val="22"/>
          <w:szCs w:val="22"/>
        </w:rPr>
        <w:t>ozmístění CB1 receptorů je pak zodpovědné za účinky pouze v místech lokalizace. V roce 1993 byl dále ob</w:t>
      </w:r>
      <w:r w:rsidR="00FB7CD7" w:rsidRPr="00EE7F2B">
        <w:rPr>
          <w:rFonts w:ascii="Calibri" w:hAnsi="Calibri"/>
          <w:sz w:val="22"/>
          <w:szCs w:val="22"/>
        </w:rPr>
        <w:t>jeven druhý typ receptoru CB2</w:t>
      </w:r>
      <w:r w:rsidR="002429FB" w:rsidRPr="00EE7F2B">
        <w:rPr>
          <w:rFonts w:ascii="Calibri" w:hAnsi="Calibri"/>
          <w:sz w:val="22"/>
          <w:szCs w:val="22"/>
        </w:rPr>
        <w:t xml:space="preserve">, a to především na imunitních buňkách a posléze také v centrální nervové soustavě. Dále je popisována existence CB3, u kterého je rovněž předpokládán vztah k řadě fyziologických procesů. Exogenně podávané fytokanabinoidy umožnily průzkum kanabinoidních (CB) receptorů a tím odhalení tělu vlastních látek, </w:t>
      </w:r>
      <w:r w:rsidR="00FB7CD7" w:rsidRPr="00EE7F2B">
        <w:rPr>
          <w:rFonts w:ascii="Calibri" w:hAnsi="Calibri"/>
          <w:sz w:val="22"/>
          <w:szCs w:val="22"/>
        </w:rPr>
        <w:t>které působí</w:t>
      </w:r>
      <w:r w:rsidR="002429FB" w:rsidRPr="00EE7F2B">
        <w:rPr>
          <w:rFonts w:ascii="Calibri" w:hAnsi="Calibri"/>
          <w:sz w:val="22"/>
          <w:szCs w:val="22"/>
        </w:rPr>
        <w:t xml:space="preserve"> na CB receptorech.</w:t>
      </w:r>
    </w:p>
    <w:p w14:paraId="653E58E2" w14:textId="77777777" w:rsidR="00152A2F" w:rsidRPr="00EE7F2B" w:rsidRDefault="00152A2F" w:rsidP="000C2C9E">
      <w:pPr>
        <w:jc w:val="both"/>
        <w:rPr>
          <w:rFonts w:ascii="Calibri" w:hAnsi="Calibri"/>
          <w:sz w:val="22"/>
          <w:szCs w:val="22"/>
        </w:rPr>
      </w:pPr>
    </w:p>
    <w:p w14:paraId="23E4B257" w14:textId="0131A467" w:rsidR="00E5498D" w:rsidRPr="00EE7F2B" w:rsidRDefault="00152A2F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MSM</w:t>
      </w:r>
      <w:r w:rsidR="00E5498D" w:rsidRPr="00EE7F2B">
        <w:rPr>
          <w:rFonts w:ascii="Calibri" w:hAnsi="Calibri"/>
          <w:sz w:val="22"/>
          <w:szCs w:val="22"/>
        </w:rPr>
        <w:t xml:space="preserve"> – methylsulfony</w:t>
      </w:r>
      <w:r w:rsidR="00C4113D" w:rsidRPr="00EE7F2B">
        <w:rPr>
          <w:rFonts w:ascii="Calibri" w:hAnsi="Calibri"/>
          <w:sz w:val="22"/>
          <w:szCs w:val="22"/>
        </w:rPr>
        <w:t>l</w:t>
      </w:r>
      <w:r w:rsidR="00E5498D" w:rsidRPr="00EE7F2B">
        <w:rPr>
          <w:rFonts w:ascii="Calibri" w:hAnsi="Calibri"/>
          <w:sz w:val="22"/>
          <w:szCs w:val="22"/>
        </w:rPr>
        <w:t>methan (dimethylsulfon) – je přírodní látka obsahující organicky vázanou síru, která je zapojena do procesu tvorby kolagenu, zpevňuje vazy a šlachy, působí relaxačně a regeneračně na svaly. MSM se podílí nejen na omezení bolesti kloubů, ale díky svým antioxidačním a detoxikačním účinkům také</w:t>
      </w:r>
      <w:r w:rsidR="00AA696D" w:rsidRPr="00EE7F2B">
        <w:rPr>
          <w:rFonts w:ascii="Calibri" w:hAnsi="Calibri"/>
          <w:sz w:val="22"/>
          <w:szCs w:val="22"/>
        </w:rPr>
        <w:t xml:space="preserve"> na</w:t>
      </w:r>
      <w:r w:rsidR="00E5498D" w:rsidRPr="00EE7F2B">
        <w:rPr>
          <w:rFonts w:ascii="Calibri" w:hAnsi="Calibri"/>
          <w:sz w:val="22"/>
          <w:szCs w:val="22"/>
        </w:rPr>
        <w:t xml:space="preserve"> odbourání poškozené tkáně. </w:t>
      </w:r>
      <w:r w:rsidR="00AA696D" w:rsidRPr="00EE7F2B">
        <w:rPr>
          <w:rFonts w:ascii="Calibri" w:hAnsi="Calibri"/>
          <w:sz w:val="22"/>
          <w:szCs w:val="22"/>
        </w:rPr>
        <w:t>MSM přispívá k</w:t>
      </w:r>
      <w:r w:rsidR="00E5498D" w:rsidRPr="00EE7F2B">
        <w:rPr>
          <w:rFonts w:ascii="Calibri" w:hAnsi="Calibri"/>
          <w:sz w:val="22"/>
          <w:szCs w:val="22"/>
        </w:rPr>
        <w:t xml:space="preserve"> </w:t>
      </w:r>
      <w:r w:rsidR="00734355" w:rsidRPr="00EE7F2B">
        <w:rPr>
          <w:rFonts w:ascii="Calibri" w:hAnsi="Calibri"/>
          <w:sz w:val="22"/>
          <w:szCs w:val="22"/>
        </w:rPr>
        <w:t xml:space="preserve">zmírnění </w:t>
      </w:r>
      <w:r w:rsidR="00E5498D" w:rsidRPr="00EE7F2B">
        <w:rPr>
          <w:rFonts w:ascii="Calibri" w:hAnsi="Calibri"/>
          <w:sz w:val="22"/>
          <w:szCs w:val="22"/>
        </w:rPr>
        <w:t>bolesti</w:t>
      </w:r>
      <w:r w:rsidR="00611842" w:rsidRPr="00EE7F2B">
        <w:rPr>
          <w:rFonts w:ascii="Calibri" w:hAnsi="Calibri"/>
          <w:sz w:val="22"/>
          <w:szCs w:val="22"/>
        </w:rPr>
        <w:t xml:space="preserve"> a projevů protizánětlivých procesů</w:t>
      </w:r>
      <w:r w:rsidR="00E5498D" w:rsidRPr="00EE7F2B">
        <w:rPr>
          <w:rFonts w:ascii="Calibri" w:hAnsi="Calibri"/>
          <w:sz w:val="22"/>
          <w:szCs w:val="22"/>
        </w:rPr>
        <w:t>.</w:t>
      </w:r>
      <w:r w:rsidR="00611842" w:rsidRPr="00EE7F2B">
        <w:rPr>
          <w:rFonts w:ascii="Calibri" w:hAnsi="Calibri"/>
          <w:sz w:val="22"/>
          <w:szCs w:val="22"/>
        </w:rPr>
        <w:t xml:space="preserve"> Je vhodný i při poúrazových a pooperačních stavech pro zlepšení hojní ran.</w:t>
      </w:r>
      <w:r w:rsidR="00E5498D" w:rsidRPr="00EE7F2B">
        <w:rPr>
          <w:rFonts w:ascii="Calibri" w:hAnsi="Calibri"/>
          <w:sz w:val="22"/>
          <w:szCs w:val="22"/>
        </w:rPr>
        <w:t xml:space="preserve"> </w:t>
      </w:r>
      <w:r w:rsidR="00AA696D" w:rsidRPr="00EE7F2B">
        <w:rPr>
          <w:rFonts w:ascii="Calibri" w:hAnsi="Calibri"/>
          <w:sz w:val="22"/>
          <w:szCs w:val="22"/>
        </w:rPr>
        <w:t>MSM</w:t>
      </w:r>
      <w:r w:rsidR="00E5498D" w:rsidRPr="00EE7F2B">
        <w:rPr>
          <w:rFonts w:ascii="Calibri" w:hAnsi="Calibri"/>
          <w:sz w:val="22"/>
          <w:szCs w:val="22"/>
        </w:rPr>
        <w:t xml:space="preserve"> napomáhá snižovat otoky</w:t>
      </w:r>
      <w:r w:rsidR="00AA696D" w:rsidRPr="00EE7F2B">
        <w:rPr>
          <w:rFonts w:ascii="Calibri" w:hAnsi="Calibri"/>
          <w:sz w:val="22"/>
          <w:szCs w:val="22"/>
        </w:rPr>
        <w:t xml:space="preserve"> a</w:t>
      </w:r>
      <w:r w:rsidR="00E5498D" w:rsidRPr="00EE7F2B">
        <w:rPr>
          <w:rFonts w:ascii="Calibri" w:hAnsi="Calibri"/>
          <w:sz w:val="22"/>
          <w:szCs w:val="22"/>
        </w:rPr>
        <w:t xml:space="preserve"> </w:t>
      </w:r>
      <w:r w:rsidR="00AA696D" w:rsidRPr="00EE7F2B">
        <w:rPr>
          <w:rFonts w:ascii="Calibri" w:hAnsi="Calibri"/>
          <w:sz w:val="22"/>
          <w:szCs w:val="22"/>
        </w:rPr>
        <w:t>m</w:t>
      </w:r>
      <w:r w:rsidR="00E5498D" w:rsidRPr="00EE7F2B">
        <w:rPr>
          <w:rFonts w:ascii="Calibri" w:hAnsi="Calibri"/>
          <w:sz w:val="22"/>
          <w:szCs w:val="22"/>
        </w:rPr>
        <w:t xml:space="preserve">á své uplatnění také </w:t>
      </w:r>
      <w:r w:rsidR="00AA696D" w:rsidRPr="00EE7F2B">
        <w:rPr>
          <w:rFonts w:ascii="Calibri" w:hAnsi="Calibri"/>
          <w:sz w:val="22"/>
          <w:szCs w:val="22"/>
        </w:rPr>
        <w:t>u</w:t>
      </w:r>
      <w:r w:rsidR="00E5498D" w:rsidRPr="00EE7F2B">
        <w:rPr>
          <w:rFonts w:ascii="Calibri" w:hAnsi="Calibri"/>
          <w:sz w:val="22"/>
          <w:szCs w:val="22"/>
        </w:rPr>
        <w:t xml:space="preserve"> bolestí svalů, svalových křečí a bolestí šlach. </w:t>
      </w:r>
    </w:p>
    <w:p w14:paraId="179A7E16" w14:textId="77777777" w:rsidR="0024436B" w:rsidRPr="00EE7F2B" w:rsidRDefault="0024436B" w:rsidP="000C2C9E">
      <w:pPr>
        <w:jc w:val="both"/>
        <w:rPr>
          <w:rFonts w:ascii="Calibri" w:hAnsi="Calibri"/>
          <w:sz w:val="22"/>
          <w:szCs w:val="22"/>
        </w:rPr>
      </w:pPr>
    </w:p>
    <w:p w14:paraId="030C833E" w14:textId="2F659A4A" w:rsidR="00611842" w:rsidRPr="00EE7F2B" w:rsidRDefault="00025143">
      <w:pPr>
        <w:jc w:val="both"/>
        <w:rPr>
          <w:rStyle w:val="notranslate"/>
          <w:rFonts w:ascii="Calibri" w:hAnsi="Calibri"/>
          <w:b/>
          <w:sz w:val="22"/>
          <w:szCs w:val="22"/>
        </w:rPr>
      </w:pPr>
      <w:r w:rsidRPr="00EE7F2B">
        <w:rPr>
          <w:rStyle w:val="notranslate"/>
          <w:rFonts w:ascii="Calibri" w:hAnsi="Calibri"/>
          <w:sz w:val="22"/>
          <w:szCs w:val="22"/>
        </w:rPr>
        <w:t>Kanabidiol (CBD) jsou jedním z přirozeně se vyskytujících kanabinoidů nacházejících se v rostlinách konopí (Cannabis sativa). Jsou bez psychoaktivní aktivity, bezpečné a mohou napomáhat v celé řadě onemocnění – při onemocnění pohybového aparátu, při neurologických poruchách, při epilepsii, v</w:t>
      </w:r>
      <w:r w:rsidR="00EE7F2B">
        <w:rPr>
          <w:rStyle w:val="notranslate"/>
          <w:rFonts w:ascii="Calibri" w:hAnsi="Calibri"/>
          <w:sz w:val="22"/>
          <w:szCs w:val="22"/>
        </w:rPr>
        <w:t> </w:t>
      </w:r>
      <w:r w:rsidRPr="00EE7F2B">
        <w:rPr>
          <w:rStyle w:val="notranslate"/>
          <w:rFonts w:ascii="Calibri" w:hAnsi="Calibri"/>
          <w:sz w:val="22"/>
          <w:szCs w:val="22"/>
        </w:rPr>
        <w:t>onkologii, pro zklidnění při stresu apod.</w:t>
      </w:r>
      <w:r w:rsidRPr="00EE7F2B" w:rsidDel="00025143">
        <w:rPr>
          <w:rStyle w:val="notranslate"/>
          <w:rFonts w:ascii="Calibri" w:hAnsi="Calibri"/>
          <w:b/>
          <w:sz w:val="22"/>
          <w:szCs w:val="22"/>
        </w:rPr>
        <w:t xml:space="preserve"> </w:t>
      </w:r>
    </w:p>
    <w:p w14:paraId="7B53E906" w14:textId="77777777" w:rsidR="003744BA" w:rsidRPr="00EE7F2B" w:rsidRDefault="003744BA">
      <w:pPr>
        <w:jc w:val="both"/>
        <w:rPr>
          <w:rStyle w:val="notranslate"/>
          <w:rFonts w:ascii="Calibri" w:hAnsi="Calibri"/>
          <w:b/>
          <w:sz w:val="22"/>
          <w:szCs w:val="22"/>
        </w:rPr>
      </w:pPr>
    </w:p>
    <w:p w14:paraId="6C45F9CB" w14:textId="6E337D08" w:rsidR="00C84E67" w:rsidRPr="00EE7F2B" w:rsidRDefault="00611842">
      <w:pPr>
        <w:jc w:val="both"/>
        <w:rPr>
          <w:rFonts w:ascii="Calibri" w:hAnsi="Calibri"/>
          <w:sz w:val="22"/>
          <w:szCs w:val="22"/>
        </w:rPr>
      </w:pPr>
      <w:r w:rsidRPr="00EE7F2B">
        <w:rPr>
          <w:rStyle w:val="notranslate"/>
          <w:rFonts w:ascii="Calibri" w:hAnsi="Calibri"/>
          <w:b/>
          <w:sz w:val="22"/>
          <w:szCs w:val="22"/>
        </w:rPr>
        <w:t>Kanabidioly svými účinky:</w:t>
      </w:r>
    </w:p>
    <w:p w14:paraId="538CD542" w14:textId="48508448" w:rsidR="00C84E67" w:rsidRPr="00EE7F2B" w:rsidRDefault="003744BA" w:rsidP="003744B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napomáhají</w:t>
      </w:r>
      <w:r w:rsidR="00611842" w:rsidRPr="00EE7F2B">
        <w:rPr>
          <w:rFonts w:ascii="Calibri" w:hAnsi="Calibri"/>
          <w:sz w:val="22"/>
          <w:szCs w:val="22"/>
        </w:rPr>
        <w:t xml:space="preserve"> </w:t>
      </w:r>
      <w:r w:rsidR="005F36C4" w:rsidRPr="00EE7F2B">
        <w:rPr>
          <w:rFonts w:ascii="Calibri" w:hAnsi="Calibri"/>
          <w:sz w:val="22"/>
          <w:szCs w:val="22"/>
        </w:rPr>
        <w:t>chrán</w:t>
      </w:r>
      <w:r w:rsidR="00611842" w:rsidRPr="00EE7F2B">
        <w:rPr>
          <w:rFonts w:ascii="Calibri" w:hAnsi="Calibri"/>
          <w:sz w:val="22"/>
          <w:szCs w:val="22"/>
        </w:rPr>
        <w:t>it</w:t>
      </w:r>
      <w:r w:rsidR="005F36C4" w:rsidRPr="00EE7F2B">
        <w:rPr>
          <w:rFonts w:ascii="Calibri" w:hAnsi="Calibri"/>
          <w:sz w:val="22"/>
          <w:szCs w:val="22"/>
        </w:rPr>
        <w:t xml:space="preserve"> nervovou tkáň</w:t>
      </w:r>
    </w:p>
    <w:p w14:paraId="5CDE3033" w14:textId="0A44F190" w:rsidR="00C84E67" w:rsidRPr="00EE7F2B" w:rsidRDefault="00611842" w:rsidP="003744B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 xml:space="preserve">můžou napomáhat při současně probíhající léčbě epilepsie </w:t>
      </w:r>
      <w:r w:rsidR="00042481" w:rsidRPr="00EE7F2B">
        <w:rPr>
          <w:rFonts w:ascii="Calibri" w:hAnsi="Calibri"/>
          <w:sz w:val="22"/>
          <w:szCs w:val="22"/>
        </w:rPr>
        <w:t xml:space="preserve">(doporučujeme vždy konzultovat s veterinárním lékařem) </w:t>
      </w:r>
    </w:p>
    <w:p w14:paraId="52EBEB98" w14:textId="11F3CE6C" w:rsidR="001355E2" w:rsidRPr="00EE7F2B" w:rsidRDefault="00611842" w:rsidP="003744B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 xml:space="preserve">podporují </w:t>
      </w:r>
      <w:r w:rsidR="005F36C4" w:rsidRPr="00EE7F2B">
        <w:rPr>
          <w:rFonts w:ascii="Calibri" w:hAnsi="Calibri"/>
          <w:sz w:val="22"/>
          <w:szCs w:val="22"/>
        </w:rPr>
        <w:t>okysličování tkání a prokrvení</w:t>
      </w:r>
      <w:r w:rsidR="001355E2" w:rsidRPr="00EE7F2B">
        <w:rPr>
          <w:rFonts w:ascii="Calibri" w:hAnsi="Calibri"/>
          <w:sz w:val="22"/>
          <w:szCs w:val="22"/>
        </w:rPr>
        <w:t xml:space="preserve"> </w:t>
      </w:r>
    </w:p>
    <w:p w14:paraId="3FBA029B" w14:textId="5142C60C" w:rsidR="00C84E67" w:rsidRPr="00EE7F2B" w:rsidRDefault="00611842" w:rsidP="003744B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zklidňují</w:t>
      </w:r>
    </w:p>
    <w:p w14:paraId="5E02CCB9" w14:textId="09B498C6" w:rsidR="00F13CEB" w:rsidRPr="00EE7F2B" w:rsidRDefault="00611842" w:rsidP="003744B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slouží jako podpora při psychózách</w:t>
      </w:r>
    </w:p>
    <w:p w14:paraId="2C74BBEF" w14:textId="7055924F" w:rsidR="00C84E67" w:rsidRPr="00EE7F2B" w:rsidRDefault="00611842" w:rsidP="003744B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 xml:space="preserve">zmírňují </w:t>
      </w:r>
      <w:r w:rsidR="003744BA" w:rsidRPr="00EE7F2B">
        <w:rPr>
          <w:rFonts w:ascii="Calibri" w:hAnsi="Calibri"/>
          <w:sz w:val="22"/>
          <w:szCs w:val="22"/>
        </w:rPr>
        <w:t>bolestivé projevy</w:t>
      </w:r>
    </w:p>
    <w:p w14:paraId="155A9ACA" w14:textId="309AE296" w:rsidR="00C84E67" w:rsidRPr="00EE7F2B" w:rsidRDefault="00611842" w:rsidP="003744B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přispívají k snížení rizika výskytu zánětu</w:t>
      </w:r>
    </w:p>
    <w:p w14:paraId="4FF0FE7D" w14:textId="40F36172" w:rsidR="00C84E67" w:rsidRPr="00EE7F2B" w:rsidRDefault="00611842" w:rsidP="003744B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slouží jako podpora při</w:t>
      </w:r>
      <w:r w:rsidR="005F36C4" w:rsidRPr="00EE7F2B">
        <w:rPr>
          <w:rFonts w:ascii="Calibri" w:hAnsi="Calibri"/>
          <w:sz w:val="22"/>
          <w:szCs w:val="22"/>
        </w:rPr>
        <w:t xml:space="preserve"> astmatu</w:t>
      </w:r>
    </w:p>
    <w:p w14:paraId="07FCEB87" w14:textId="53EE1ACB" w:rsidR="003B7006" w:rsidRPr="00EE7F2B" w:rsidRDefault="003744BA" w:rsidP="003744B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přispívají k snížení kyslíkových radikálů</w:t>
      </w:r>
    </w:p>
    <w:p w14:paraId="5995BEF6" w14:textId="1184E1A1" w:rsidR="00AD695C" w:rsidRPr="00EE7F2B" w:rsidRDefault="003744BA" w:rsidP="003744B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 xml:space="preserve">můžou napomáhat při léčbě nádorových onemocnění </w:t>
      </w:r>
    </w:p>
    <w:p w14:paraId="60CBC718" w14:textId="330C6D8B" w:rsidR="00403721" w:rsidRPr="00EE7F2B" w:rsidRDefault="003744BA" w:rsidP="000C2C9E">
      <w:pPr>
        <w:shd w:val="clear" w:color="auto" w:fill="FFFFFF"/>
        <w:jc w:val="both"/>
        <w:rPr>
          <w:rStyle w:val="notranslate"/>
          <w:rFonts w:ascii="Calibri" w:hAnsi="Calibri"/>
          <w:sz w:val="22"/>
          <w:szCs w:val="22"/>
        </w:rPr>
      </w:pPr>
      <w:r w:rsidRPr="00EE7F2B">
        <w:rPr>
          <w:rStyle w:val="notranslate"/>
          <w:rFonts w:ascii="Calibri" w:hAnsi="Calibri"/>
          <w:sz w:val="22"/>
          <w:szCs w:val="22"/>
        </w:rPr>
        <w:lastRenderedPageBreak/>
        <w:t xml:space="preserve">Kanabidioly </w:t>
      </w:r>
      <w:r w:rsidR="00AD695C" w:rsidRPr="00EE7F2B">
        <w:rPr>
          <w:rStyle w:val="notranslate"/>
          <w:rFonts w:ascii="Calibri" w:hAnsi="Calibri"/>
          <w:sz w:val="22"/>
          <w:szCs w:val="22"/>
        </w:rPr>
        <w:t xml:space="preserve">se </w:t>
      </w:r>
      <w:r w:rsidRPr="00EE7F2B">
        <w:rPr>
          <w:rStyle w:val="notranslate"/>
          <w:rFonts w:ascii="Calibri" w:hAnsi="Calibri"/>
          <w:sz w:val="22"/>
          <w:szCs w:val="22"/>
        </w:rPr>
        <w:t xml:space="preserve">používají </w:t>
      </w:r>
      <w:r w:rsidR="00AD695C" w:rsidRPr="00EE7F2B">
        <w:rPr>
          <w:rStyle w:val="notranslate"/>
          <w:rFonts w:ascii="Calibri" w:hAnsi="Calibri"/>
          <w:sz w:val="22"/>
          <w:szCs w:val="22"/>
        </w:rPr>
        <w:t>v</w:t>
      </w:r>
      <w:r w:rsidR="005C380F" w:rsidRPr="00EE7F2B">
        <w:rPr>
          <w:rStyle w:val="notranslate"/>
          <w:rFonts w:ascii="Calibri" w:hAnsi="Calibri"/>
          <w:sz w:val="22"/>
          <w:szCs w:val="22"/>
        </w:rPr>
        <w:t xml:space="preserve"> neurologii</w:t>
      </w:r>
      <w:r w:rsidR="00403721" w:rsidRPr="00EE7F2B">
        <w:rPr>
          <w:rStyle w:val="notranslate"/>
          <w:rFonts w:ascii="Calibri" w:hAnsi="Calibri"/>
          <w:sz w:val="22"/>
          <w:szCs w:val="22"/>
        </w:rPr>
        <w:t xml:space="preserve"> pro zmírnění </w:t>
      </w:r>
      <w:r w:rsidR="000D783A" w:rsidRPr="00EE7F2B">
        <w:rPr>
          <w:rStyle w:val="notranslate"/>
          <w:rFonts w:ascii="Calibri" w:hAnsi="Calibri"/>
          <w:sz w:val="22"/>
          <w:szCs w:val="22"/>
        </w:rPr>
        <w:t>zánětu a degenerace nervové tkáně</w:t>
      </w:r>
      <w:r w:rsidRPr="00EE7F2B">
        <w:rPr>
          <w:rStyle w:val="notranslate"/>
          <w:rFonts w:ascii="Calibri" w:hAnsi="Calibri"/>
          <w:sz w:val="22"/>
          <w:szCs w:val="22"/>
        </w:rPr>
        <w:t>. U</w:t>
      </w:r>
      <w:r w:rsidR="00817C95" w:rsidRPr="00EE7F2B">
        <w:rPr>
          <w:rStyle w:val="notranslate"/>
          <w:rFonts w:ascii="Calibri" w:hAnsi="Calibri"/>
          <w:sz w:val="22"/>
          <w:szCs w:val="22"/>
        </w:rPr>
        <w:t xml:space="preserve"> pacientů s </w:t>
      </w:r>
      <w:r w:rsidR="000D783A" w:rsidRPr="00EE7F2B">
        <w:rPr>
          <w:rStyle w:val="notranslate"/>
          <w:rFonts w:ascii="Calibri" w:hAnsi="Calibri"/>
          <w:sz w:val="22"/>
          <w:szCs w:val="22"/>
        </w:rPr>
        <w:t>chronickou</w:t>
      </w:r>
      <w:r w:rsidR="00817C95" w:rsidRPr="00EE7F2B">
        <w:rPr>
          <w:rStyle w:val="notranslate"/>
          <w:rFonts w:ascii="Calibri" w:hAnsi="Calibri"/>
          <w:sz w:val="22"/>
          <w:szCs w:val="22"/>
        </w:rPr>
        <w:t xml:space="preserve"> bolestí </w:t>
      </w:r>
      <w:r w:rsidRPr="00EE7F2B">
        <w:rPr>
          <w:rStyle w:val="notranslate"/>
          <w:rFonts w:ascii="Calibri" w:hAnsi="Calibri"/>
          <w:sz w:val="22"/>
          <w:szCs w:val="22"/>
        </w:rPr>
        <w:t>přispívají k zmírnění projevů bolestivých a zánětlivých procesů</w:t>
      </w:r>
      <w:r w:rsidR="00817C95" w:rsidRPr="00EE7F2B">
        <w:rPr>
          <w:rStyle w:val="notranslate"/>
          <w:rFonts w:ascii="Calibri" w:hAnsi="Calibri"/>
          <w:sz w:val="22"/>
          <w:szCs w:val="22"/>
        </w:rPr>
        <w:t xml:space="preserve"> </w:t>
      </w:r>
      <w:r w:rsidRPr="00EE7F2B">
        <w:rPr>
          <w:rStyle w:val="notranslate"/>
          <w:rFonts w:ascii="Calibri" w:hAnsi="Calibri"/>
          <w:sz w:val="22"/>
          <w:szCs w:val="22"/>
        </w:rPr>
        <w:t>a napomáhají potlačovat</w:t>
      </w:r>
      <w:r w:rsidR="00817C95" w:rsidRPr="00EE7F2B">
        <w:rPr>
          <w:rStyle w:val="notranslate"/>
          <w:rFonts w:ascii="Calibri" w:hAnsi="Calibri"/>
          <w:sz w:val="22"/>
          <w:szCs w:val="22"/>
        </w:rPr>
        <w:t xml:space="preserve"> zánětliv</w:t>
      </w:r>
      <w:r w:rsidRPr="00EE7F2B">
        <w:rPr>
          <w:rStyle w:val="notranslate"/>
          <w:rFonts w:ascii="Calibri" w:hAnsi="Calibri"/>
          <w:sz w:val="22"/>
          <w:szCs w:val="22"/>
        </w:rPr>
        <w:t>é</w:t>
      </w:r>
      <w:r w:rsidR="00817C95" w:rsidRPr="00EE7F2B">
        <w:rPr>
          <w:rStyle w:val="notranslate"/>
          <w:rFonts w:ascii="Calibri" w:hAnsi="Calibri"/>
          <w:sz w:val="22"/>
          <w:szCs w:val="22"/>
        </w:rPr>
        <w:t xml:space="preserve"> </w:t>
      </w:r>
      <w:r w:rsidR="000D783A" w:rsidRPr="00EE7F2B">
        <w:rPr>
          <w:rStyle w:val="notranslate"/>
          <w:rFonts w:ascii="Calibri" w:hAnsi="Calibri"/>
          <w:sz w:val="22"/>
          <w:szCs w:val="22"/>
        </w:rPr>
        <w:t>slo</w:t>
      </w:r>
      <w:r w:rsidRPr="00EE7F2B">
        <w:rPr>
          <w:rStyle w:val="notranslate"/>
          <w:rFonts w:ascii="Calibri" w:hAnsi="Calibri"/>
          <w:sz w:val="22"/>
          <w:szCs w:val="22"/>
        </w:rPr>
        <w:t>žky.</w:t>
      </w:r>
      <w:r w:rsidR="00AD695C" w:rsidRPr="00EE7F2B">
        <w:rPr>
          <w:rStyle w:val="notranslate"/>
          <w:rFonts w:ascii="Calibri" w:hAnsi="Calibri"/>
          <w:sz w:val="22"/>
          <w:szCs w:val="22"/>
        </w:rPr>
        <w:t xml:space="preserve"> </w:t>
      </w:r>
    </w:p>
    <w:p w14:paraId="537C5CC1" w14:textId="77777777" w:rsidR="003744BA" w:rsidRPr="00EE7F2B" w:rsidRDefault="003744BA" w:rsidP="000C2C9E">
      <w:pPr>
        <w:shd w:val="clear" w:color="auto" w:fill="FFFFFF"/>
        <w:jc w:val="both"/>
        <w:rPr>
          <w:rStyle w:val="notranslate"/>
          <w:rFonts w:ascii="Calibri" w:hAnsi="Calibri"/>
          <w:sz w:val="22"/>
          <w:szCs w:val="22"/>
          <w:shd w:val="clear" w:color="auto" w:fill="E6ECF9"/>
        </w:rPr>
      </w:pPr>
    </w:p>
    <w:p w14:paraId="5055D60E" w14:textId="1C2CD056" w:rsidR="00105A90" w:rsidRPr="00EE7F2B" w:rsidRDefault="00867FE9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b/>
          <w:sz w:val="22"/>
          <w:szCs w:val="22"/>
        </w:rPr>
        <w:t>ALAVIS</w:t>
      </w:r>
      <w:r w:rsidR="00734F12" w:rsidRPr="00EE7F2B">
        <w:rPr>
          <w:rFonts w:ascii="Calibri" w:hAnsi="Calibri"/>
          <w:b/>
          <w:sz w:val="22"/>
          <w:szCs w:val="22"/>
        </w:rPr>
        <w:t xml:space="preserve"> </w:t>
      </w:r>
      <w:r w:rsidR="00BE4D00" w:rsidRPr="00EE7F2B">
        <w:rPr>
          <w:rFonts w:ascii="Calibri" w:hAnsi="Calibri"/>
          <w:b/>
          <w:sz w:val="22"/>
          <w:szCs w:val="22"/>
        </w:rPr>
        <w:t>CanabiFlex</w:t>
      </w:r>
      <w:r w:rsidR="00734F12" w:rsidRPr="00EE7F2B">
        <w:rPr>
          <w:rFonts w:ascii="Calibri" w:hAnsi="Calibri"/>
          <w:b/>
          <w:sz w:val="22"/>
          <w:szCs w:val="22"/>
        </w:rPr>
        <w:t xml:space="preserve"> </w:t>
      </w:r>
      <w:r w:rsidR="001161AA" w:rsidRPr="00EE7F2B">
        <w:rPr>
          <w:rFonts w:ascii="Calibri" w:hAnsi="Calibri"/>
          <w:b/>
          <w:sz w:val="22"/>
          <w:szCs w:val="22"/>
        </w:rPr>
        <w:t>CBD</w:t>
      </w:r>
      <w:r w:rsidR="001161AA" w:rsidRPr="00EE7F2B">
        <w:rPr>
          <w:rFonts w:ascii="Calibri" w:hAnsi="Calibri"/>
          <w:sz w:val="22"/>
          <w:szCs w:val="22"/>
        </w:rPr>
        <w:t xml:space="preserve"> </w:t>
      </w:r>
      <w:r w:rsidR="0004799A" w:rsidRPr="00EE7F2B">
        <w:rPr>
          <w:rFonts w:ascii="Calibri" w:hAnsi="Calibri"/>
          <w:sz w:val="22"/>
          <w:szCs w:val="22"/>
        </w:rPr>
        <w:t>napomáhá</w:t>
      </w:r>
      <w:r w:rsidR="00734F12" w:rsidRPr="00EE7F2B">
        <w:rPr>
          <w:rFonts w:ascii="Calibri" w:hAnsi="Calibri"/>
          <w:sz w:val="22"/>
          <w:szCs w:val="22"/>
        </w:rPr>
        <w:t xml:space="preserve"> proti bolesti a zánětu, na relaxaci a regeneraci svalů, na zpevnění vazů a šlach, </w:t>
      </w:r>
      <w:r w:rsidR="0004799A" w:rsidRPr="00EE7F2B">
        <w:rPr>
          <w:rFonts w:ascii="Calibri" w:hAnsi="Calibri"/>
          <w:sz w:val="22"/>
          <w:szCs w:val="22"/>
        </w:rPr>
        <w:t>dále napomáhá snižovat otoky</w:t>
      </w:r>
      <w:r w:rsidR="00734F12" w:rsidRPr="00EE7F2B">
        <w:rPr>
          <w:rFonts w:ascii="Calibri" w:hAnsi="Calibri"/>
          <w:sz w:val="22"/>
          <w:szCs w:val="22"/>
        </w:rPr>
        <w:t>.</w:t>
      </w:r>
      <w:r w:rsidR="003B7006" w:rsidRPr="00EE7F2B">
        <w:rPr>
          <w:rFonts w:ascii="Calibri" w:hAnsi="Calibri"/>
          <w:sz w:val="22"/>
          <w:szCs w:val="22"/>
        </w:rPr>
        <w:t xml:space="preserve"> </w:t>
      </w:r>
      <w:r w:rsidR="006E2AF1" w:rsidRPr="00EE7F2B">
        <w:rPr>
          <w:rFonts w:ascii="Calibri" w:hAnsi="Calibri"/>
          <w:sz w:val="22"/>
          <w:szCs w:val="22"/>
        </w:rPr>
        <w:t>J</w:t>
      </w:r>
      <w:r w:rsidR="004F5CBC" w:rsidRPr="00EE7F2B">
        <w:rPr>
          <w:rFonts w:ascii="Calibri" w:hAnsi="Calibri"/>
          <w:sz w:val="22"/>
          <w:szCs w:val="22"/>
        </w:rPr>
        <w:t>e vhodný i pro psy s</w:t>
      </w:r>
      <w:r w:rsidR="00105A90" w:rsidRPr="00EE7F2B">
        <w:rPr>
          <w:rFonts w:ascii="Calibri" w:hAnsi="Calibri"/>
          <w:sz w:val="22"/>
          <w:szCs w:val="22"/>
        </w:rPr>
        <w:t xml:space="preserve"> výraznými pohybovými potížemi</w:t>
      </w:r>
      <w:r w:rsidR="003A63A7" w:rsidRPr="00EE7F2B">
        <w:rPr>
          <w:rFonts w:ascii="Calibri" w:hAnsi="Calibri"/>
          <w:sz w:val="22"/>
          <w:szCs w:val="22"/>
        </w:rPr>
        <w:t xml:space="preserve"> a</w:t>
      </w:r>
      <w:r w:rsidR="00EE7F2B">
        <w:rPr>
          <w:rFonts w:ascii="Calibri" w:hAnsi="Calibri"/>
          <w:sz w:val="22"/>
          <w:szCs w:val="22"/>
        </w:rPr>
        <w:t> </w:t>
      </w:r>
      <w:r w:rsidR="003A63A7" w:rsidRPr="00EE7F2B">
        <w:rPr>
          <w:rFonts w:ascii="Calibri" w:hAnsi="Calibri"/>
          <w:sz w:val="22"/>
          <w:szCs w:val="22"/>
        </w:rPr>
        <w:t>pro psy seniory</w:t>
      </w:r>
      <w:r w:rsidR="00105A90" w:rsidRPr="00EE7F2B">
        <w:rPr>
          <w:rFonts w:ascii="Calibri" w:hAnsi="Calibri"/>
          <w:sz w:val="22"/>
          <w:szCs w:val="22"/>
        </w:rPr>
        <w:t>!</w:t>
      </w:r>
    </w:p>
    <w:p w14:paraId="5D87258A" w14:textId="77777777" w:rsidR="003B7006" w:rsidRPr="00EE7F2B" w:rsidRDefault="003B7006" w:rsidP="000C2C9E">
      <w:pPr>
        <w:jc w:val="both"/>
        <w:rPr>
          <w:rFonts w:ascii="Calibri" w:hAnsi="Calibri"/>
          <w:b/>
          <w:sz w:val="22"/>
          <w:szCs w:val="22"/>
        </w:rPr>
      </w:pPr>
    </w:p>
    <w:p w14:paraId="0801B067" w14:textId="77777777" w:rsidR="0094333D" w:rsidRPr="00EE7F2B" w:rsidRDefault="00734F12" w:rsidP="000C2C9E">
      <w:pPr>
        <w:jc w:val="both"/>
        <w:rPr>
          <w:rFonts w:ascii="Calibri" w:hAnsi="Calibri"/>
          <w:b/>
          <w:sz w:val="22"/>
          <w:szCs w:val="22"/>
        </w:rPr>
      </w:pPr>
      <w:r w:rsidRPr="00EE7F2B">
        <w:rPr>
          <w:rFonts w:ascii="Calibri" w:hAnsi="Calibri"/>
          <w:b/>
          <w:sz w:val="22"/>
          <w:szCs w:val="22"/>
        </w:rPr>
        <w:t>Obsah účinných látek</w:t>
      </w:r>
      <w:r w:rsidR="008C66CF" w:rsidRPr="00EE7F2B">
        <w:rPr>
          <w:rFonts w:ascii="Calibri" w:hAnsi="Calibri"/>
          <w:b/>
          <w:sz w:val="22"/>
          <w:szCs w:val="22"/>
        </w:rPr>
        <w:t xml:space="preserve"> v 1 tabletě</w:t>
      </w:r>
      <w:r w:rsidR="0094333D" w:rsidRPr="00EE7F2B">
        <w:rPr>
          <w:rFonts w:ascii="Calibri" w:hAnsi="Calibri"/>
          <w:b/>
          <w:sz w:val="22"/>
          <w:szCs w:val="22"/>
        </w:rPr>
        <w:t>:</w:t>
      </w:r>
    </w:p>
    <w:p w14:paraId="43D926AD" w14:textId="1DAB0CD9" w:rsidR="00A16014" w:rsidRPr="00EE7F2B" w:rsidRDefault="008C66CF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1000 mg d</w:t>
      </w:r>
      <w:r w:rsidR="00477656" w:rsidRPr="00EE7F2B">
        <w:rPr>
          <w:rFonts w:ascii="Calibri" w:hAnsi="Calibri"/>
          <w:sz w:val="22"/>
          <w:szCs w:val="22"/>
        </w:rPr>
        <w:t>imethylsulfon</w:t>
      </w:r>
      <w:r w:rsidR="0094333D" w:rsidRPr="00EE7F2B">
        <w:rPr>
          <w:rFonts w:ascii="Calibri" w:hAnsi="Calibri"/>
          <w:sz w:val="22"/>
          <w:szCs w:val="22"/>
        </w:rPr>
        <w:t xml:space="preserve"> (methylsulfonylmethan </w:t>
      </w:r>
      <w:r w:rsidR="00290CE6" w:rsidRPr="00EE7F2B">
        <w:rPr>
          <w:rFonts w:ascii="Calibri" w:hAnsi="Calibri"/>
          <w:sz w:val="22"/>
          <w:szCs w:val="22"/>
        </w:rPr>
        <w:t>–</w:t>
      </w:r>
      <w:r w:rsidR="0094333D" w:rsidRPr="00EE7F2B">
        <w:rPr>
          <w:rFonts w:ascii="Calibri" w:hAnsi="Calibri"/>
          <w:sz w:val="22"/>
          <w:szCs w:val="22"/>
        </w:rPr>
        <w:t xml:space="preserve"> MSM</w:t>
      </w:r>
      <w:r w:rsidRPr="00EE7F2B">
        <w:rPr>
          <w:rFonts w:ascii="Calibri" w:hAnsi="Calibri"/>
          <w:sz w:val="22"/>
          <w:szCs w:val="22"/>
        </w:rPr>
        <w:t>)</w:t>
      </w:r>
      <w:r w:rsidR="00F428FB" w:rsidRPr="00EE7F2B">
        <w:rPr>
          <w:rFonts w:ascii="Calibri" w:hAnsi="Calibri"/>
          <w:sz w:val="22"/>
          <w:szCs w:val="22"/>
        </w:rPr>
        <w:t xml:space="preserve">  </w:t>
      </w:r>
    </w:p>
    <w:p w14:paraId="7CAD8AB8" w14:textId="198D9F26" w:rsidR="00A16014" w:rsidRPr="00EE7F2B" w:rsidRDefault="001161AA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2 mg CBD</w:t>
      </w:r>
      <w:r w:rsidR="00477656" w:rsidRPr="00EE7F2B">
        <w:rPr>
          <w:rFonts w:ascii="Calibri" w:hAnsi="Calibri"/>
          <w:sz w:val="22"/>
          <w:szCs w:val="22"/>
        </w:rPr>
        <w:t xml:space="preserve"> (kanabidiol)</w:t>
      </w:r>
    </w:p>
    <w:p w14:paraId="691F40EE" w14:textId="77777777" w:rsidR="00A27B58" w:rsidRPr="00EE7F2B" w:rsidRDefault="00A27B58" w:rsidP="000C2C9E">
      <w:pPr>
        <w:jc w:val="both"/>
        <w:rPr>
          <w:rFonts w:ascii="Calibri" w:hAnsi="Calibri"/>
          <w:sz w:val="22"/>
          <w:szCs w:val="22"/>
        </w:rPr>
      </w:pPr>
    </w:p>
    <w:p w14:paraId="4C7CACC5" w14:textId="18E16287" w:rsidR="00A27B58" w:rsidRPr="00EE7F2B" w:rsidRDefault="00A27B58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Další složky: mikrokrystalická celulóza, stearát hořečnatý, oxid křemičitý</w:t>
      </w:r>
    </w:p>
    <w:p w14:paraId="28AFA6D0" w14:textId="77777777" w:rsidR="00F428FB" w:rsidRPr="00EE7F2B" w:rsidRDefault="00F428FB" w:rsidP="000C2C9E">
      <w:pPr>
        <w:jc w:val="both"/>
        <w:rPr>
          <w:rFonts w:ascii="Calibri" w:hAnsi="Calibri"/>
          <w:sz w:val="22"/>
          <w:szCs w:val="22"/>
        </w:rPr>
      </w:pPr>
    </w:p>
    <w:p w14:paraId="759F37AD" w14:textId="77777777" w:rsidR="00655E49" w:rsidRPr="00EE7F2B" w:rsidRDefault="001C2604" w:rsidP="000C2C9E">
      <w:pPr>
        <w:jc w:val="both"/>
        <w:rPr>
          <w:rFonts w:ascii="Calibri" w:hAnsi="Calibri"/>
          <w:b/>
          <w:sz w:val="22"/>
          <w:szCs w:val="22"/>
        </w:rPr>
      </w:pPr>
      <w:r w:rsidRPr="00EE7F2B">
        <w:rPr>
          <w:rFonts w:ascii="Calibri" w:hAnsi="Calibri"/>
          <w:b/>
          <w:sz w:val="22"/>
          <w:szCs w:val="22"/>
        </w:rPr>
        <w:t>ALAVIS</w:t>
      </w:r>
      <w:r w:rsidR="00AC7E74" w:rsidRPr="00EE7F2B">
        <w:rPr>
          <w:rFonts w:ascii="Calibri" w:hAnsi="Calibri"/>
          <w:b/>
          <w:sz w:val="22"/>
          <w:szCs w:val="22"/>
        </w:rPr>
        <w:t xml:space="preserve"> </w:t>
      </w:r>
      <w:r w:rsidR="00E325AA" w:rsidRPr="00EE7F2B">
        <w:rPr>
          <w:rFonts w:ascii="Calibri" w:hAnsi="Calibri"/>
          <w:b/>
          <w:sz w:val="22"/>
          <w:szCs w:val="22"/>
        </w:rPr>
        <w:t>CanabiFlex</w:t>
      </w:r>
      <w:r w:rsidR="001161AA" w:rsidRPr="00EE7F2B">
        <w:rPr>
          <w:rFonts w:ascii="Calibri" w:hAnsi="Calibri"/>
          <w:b/>
          <w:sz w:val="22"/>
          <w:szCs w:val="22"/>
        </w:rPr>
        <w:t xml:space="preserve"> CBD</w:t>
      </w:r>
      <w:r w:rsidR="00655E49" w:rsidRPr="00EE7F2B">
        <w:rPr>
          <w:rFonts w:ascii="Calibri" w:hAnsi="Calibri"/>
          <w:b/>
          <w:sz w:val="22"/>
          <w:szCs w:val="22"/>
        </w:rPr>
        <w:t xml:space="preserve"> podávejte:</w:t>
      </w:r>
    </w:p>
    <w:p w14:paraId="7827D7F0" w14:textId="77777777" w:rsidR="00655E49" w:rsidRPr="00EE7F2B" w:rsidRDefault="00655E49" w:rsidP="000C2C9E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při zánětu a bolesti kloubů, vazů, šlach a svalů</w:t>
      </w:r>
    </w:p>
    <w:p w14:paraId="690B69A9" w14:textId="77777777" w:rsidR="00734F12" w:rsidRPr="00EE7F2B" w:rsidRDefault="00734F12" w:rsidP="000C2C9E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pro regeneraci a relaxaci svalů</w:t>
      </w:r>
    </w:p>
    <w:p w14:paraId="75E17021" w14:textId="77777777" w:rsidR="00734F12" w:rsidRPr="00EE7F2B" w:rsidRDefault="00734F12" w:rsidP="000C2C9E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pro zpevnění vazů a šlach</w:t>
      </w:r>
    </w:p>
    <w:p w14:paraId="649785DE" w14:textId="77777777" w:rsidR="00532E00" w:rsidRPr="00EE7F2B" w:rsidRDefault="00532E00" w:rsidP="000C2C9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po úrazech pohybového aparátu a při akutních stavech</w:t>
      </w:r>
    </w:p>
    <w:p w14:paraId="23F7746F" w14:textId="77777777" w:rsidR="005C3842" w:rsidRPr="00EE7F2B" w:rsidRDefault="00532E00" w:rsidP="000C2C9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při vrozených vadách pohybového aparátu např. DKK a DLK</w:t>
      </w:r>
      <w:r w:rsidR="005C3842" w:rsidRPr="00EE7F2B">
        <w:rPr>
          <w:rFonts w:ascii="Calibri" w:hAnsi="Calibri"/>
          <w:sz w:val="22"/>
          <w:szCs w:val="22"/>
        </w:rPr>
        <w:t xml:space="preserve"> </w:t>
      </w:r>
    </w:p>
    <w:p w14:paraId="673A978B" w14:textId="77777777" w:rsidR="00DD71B1" w:rsidRPr="00EE7F2B" w:rsidRDefault="00DD71B1" w:rsidP="000C2C9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seniorům s pohybovými potížemi</w:t>
      </w:r>
    </w:p>
    <w:p w14:paraId="72CFBE6C" w14:textId="221B4C88" w:rsidR="008C66CF" w:rsidRPr="00EE7F2B" w:rsidRDefault="008C66CF" w:rsidP="000C2C9E">
      <w:pPr>
        <w:jc w:val="both"/>
        <w:rPr>
          <w:rFonts w:ascii="Calibri" w:hAnsi="Calibri"/>
          <w:b/>
          <w:sz w:val="22"/>
          <w:szCs w:val="22"/>
        </w:rPr>
      </w:pPr>
      <w:r w:rsidRPr="00EE7F2B">
        <w:rPr>
          <w:rFonts w:ascii="Calibri" w:hAnsi="Calibri"/>
          <w:b/>
          <w:sz w:val="22"/>
          <w:szCs w:val="22"/>
        </w:rPr>
        <w:t>D</w:t>
      </w:r>
      <w:r w:rsidR="00AC7E74" w:rsidRPr="00EE7F2B">
        <w:rPr>
          <w:rFonts w:ascii="Calibri" w:hAnsi="Calibri"/>
          <w:b/>
          <w:sz w:val="22"/>
          <w:szCs w:val="22"/>
        </w:rPr>
        <w:t>enní d</w:t>
      </w:r>
      <w:r w:rsidRPr="00EE7F2B">
        <w:rPr>
          <w:rFonts w:ascii="Calibri" w:hAnsi="Calibri"/>
          <w:b/>
          <w:sz w:val="22"/>
          <w:szCs w:val="22"/>
        </w:rPr>
        <w:t>ávkování:</w:t>
      </w:r>
    </w:p>
    <w:p w14:paraId="37FC243A" w14:textId="77777777" w:rsidR="00341131" w:rsidRPr="00EE7F2B" w:rsidRDefault="00A27B58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Určeno pouze pro dospělé psy.</w:t>
      </w:r>
      <w:r w:rsidR="00E70E43" w:rsidRPr="00EE7F2B">
        <w:rPr>
          <w:color w:val="000000"/>
          <w:sz w:val="27"/>
          <w:szCs w:val="27"/>
        </w:rPr>
        <w:t xml:space="preserve"> </w:t>
      </w:r>
      <w:r w:rsidR="00E70E43" w:rsidRPr="00EE7F2B">
        <w:rPr>
          <w:rFonts w:ascii="Calibri" w:hAnsi="Calibri"/>
          <w:sz w:val="22"/>
          <w:szCs w:val="22"/>
        </w:rPr>
        <w:t>Nepodávejte březím a laktujícím fenám a štěňatům.</w:t>
      </w:r>
      <w:r w:rsidR="007A61F9" w:rsidRPr="00EE7F2B">
        <w:rPr>
          <w:rFonts w:ascii="Calibri" w:hAnsi="Calibri"/>
          <w:sz w:val="22"/>
          <w:szCs w:val="22"/>
        </w:rPr>
        <w:tab/>
      </w:r>
      <w:r w:rsidR="007A61F9" w:rsidRPr="00EE7F2B">
        <w:rPr>
          <w:rFonts w:ascii="Calibri" w:hAnsi="Calibri"/>
          <w:sz w:val="22"/>
          <w:szCs w:val="22"/>
        </w:rPr>
        <w:tab/>
      </w:r>
    </w:p>
    <w:p w14:paraId="1D83B161" w14:textId="77777777" w:rsidR="00341131" w:rsidRPr="00EE7F2B" w:rsidRDefault="00341131" w:rsidP="000C2C9E">
      <w:pPr>
        <w:jc w:val="both"/>
        <w:rPr>
          <w:rFonts w:ascii="Calibri" w:hAnsi="Calibri"/>
          <w:sz w:val="22"/>
          <w:szCs w:val="22"/>
        </w:rPr>
      </w:pPr>
    </w:p>
    <w:p w14:paraId="0DA137A1" w14:textId="74CB89FB" w:rsidR="008C66CF" w:rsidRPr="00EE7F2B" w:rsidRDefault="008C66CF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 xml:space="preserve">Malá plemena </w:t>
      </w:r>
      <w:r w:rsidRPr="00EE7F2B">
        <w:rPr>
          <w:rFonts w:ascii="Calibri" w:hAnsi="Calibri"/>
          <w:sz w:val="22"/>
          <w:szCs w:val="22"/>
        </w:rPr>
        <w:tab/>
      </w:r>
      <w:r w:rsidR="00AC7E74" w:rsidRPr="00EE7F2B">
        <w:rPr>
          <w:rFonts w:ascii="Calibri" w:hAnsi="Calibri"/>
          <w:sz w:val="22"/>
          <w:szCs w:val="22"/>
        </w:rPr>
        <w:tab/>
      </w:r>
      <w:r w:rsidR="00C47624" w:rsidRPr="00EE7F2B">
        <w:rPr>
          <w:rFonts w:ascii="Calibri" w:hAnsi="Calibri"/>
          <w:sz w:val="22"/>
          <w:szCs w:val="22"/>
        </w:rPr>
        <w:t>1–5</w:t>
      </w:r>
      <w:r w:rsidR="00AC7E74" w:rsidRPr="00EE7F2B">
        <w:rPr>
          <w:rFonts w:ascii="Calibri" w:hAnsi="Calibri"/>
          <w:sz w:val="22"/>
          <w:szCs w:val="22"/>
        </w:rPr>
        <w:t xml:space="preserve"> kg</w:t>
      </w:r>
      <w:r w:rsidR="00092541" w:rsidRPr="00EE7F2B">
        <w:rPr>
          <w:rFonts w:ascii="Calibri" w:hAnsi="Calibri"/>
          <w:sz w:val="22"/>
          <w:szCs w:val="22"/>
        </w:rPr>
        <w:tab/>
      </w:r>
      <w:r w:rsidR="00AC7E74" w:rsidRPr="00EE7F2B">
        <w:rPr>
          <w:rFonts w:ascii="Calibri" w:hAnsi="Calibri"/>
          <w:sz w:val="22"/>
          <w:szCs w:val="22"/>
        </w:rPr>
        <w:tab/>
        <w:t xml:space="preserve"> 1/</w:t>
      </w:r>
      <w:r w:rsidR="00C47624" w:rsidRPr="00EE7F2B">
        <w:rPr>
          <w:rFonts w:ascii="Calibri" w:hAnsi="Calibri"/>
          <w:sz w:val="22"/>
          <w:szCs w:val="22"/>
        </w:rPr>
        <w:t>16–1</w:t>
      </w:r>
      <w:r w:rsidR="00AC7E74" w:rsidRPr="00EE7F2B">
        <w:rPr>
          <w:rFonts w:ascii="Calibri" w:hAnsi="Calibri"/>
          <w:sz w:val="22"/>
          <w:szCs w:val="22"/>
        </w:rPr>
        <w:t>/8 tab.</w:t>
      </w:r>
    </w:p>
    <w:p w14:paraId="7CDFE584" w14:textId="77777777" w:rsidR="008C66CF" w:rsidRPr="00EE7F2B" w:rsidRDefault="008C66CF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ab/>
      </w:r>
      <w:r w:rsidRPr="00EE7F2B">
        <w:rPr>
          <w:rFonts w:ascii="Calibri" w:hAnsi="Calibri"/>
          <w:sz w:val="22"/>
          <w:szCs w:val="22"/>
        </w:rPr>
        <w:tab/>
      </w:r>
      <w:r w:rsidRPr="00EE7F2B">
        <w:rPr>
          <w:rFonts w:ascii="Calibri" w:hAnsi="Calibri"/>
          <w:sz w:val="22"/>
          <w:szCs w:val="22"/>
        </w:rPr>
        <w:tab/>
      </w:r>
      <w:r w:rsidR="00AC7E74" w:rsidRPr="00EE7F2B">
        <w:rPr>
          <w:rFonts w:ascii="Calibri" w:hAnsi="Calibri"/>
          <w:sz w:val="22"/>
          <w:szCs w:val="22"/>
        </w:rPr>
        <w:t xml:space="preserve">5 – 10 kg </w:t>
      </w:r>
      <w:r w:rsidR="00AC7E74" w:rsidRPr="00EE7F2B">
        <w:rPr>
          <w:rFonts w:ascii="Calibri" w:hAnsi="Calibri"/>
          <w:sz w:val="22"/>
          <w:szCs w:val="22"/>
        </w:rPr>
        <w:tab/>
        <w:t xml:space="preserve"> 1/8 – 1/4 tab.</w:t>
      </w:r>
    </w:p>
    <w:p w14:paraId="3474E47A" w14:textId="77777777" w:rsidR="008C66CF" w:rsidRPr="00EE7F2B" w:rsidRDefault="008C66CF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 xml:space="preserve">Střední plemena </w:t>
      </w:r>
      <w:r w:rsidR="00AC7E74" w:rsidRPr="00EE7F2B">
        <w:rPr>
          <w:rFonts w:ascii="Calibri" w:hAnsi="Calibri"/>
          <w:sz w:val="22"/>
          <w:szCs w:val="22"/>
        </w:rPr>
        <w:tab/>
        <w:t xml:space="preserve">10 – 15kg </w:t>
      </w:r>
      <w:r w:rsidR="00AC7E74" w:rsidRPr="00EE7F2B">
        <w:rPr>
          <w:rFonts w:ascii="Calibri" w:hAnsi="Calibri"/>
          <w:sz w:val="22"/>
          <w:szCs w:val="22"/>
        </w:rPr>
        <w:tab/>
        <w:t xml:space="preserve"> 1/4 – 1/2 tab.</w:t>
      </w:r>
    </w:p>
    <w:p w14:paraId="036DE8FA" w14:textId="77777777" w:rsidR="008C66CF" w:rsidRPr="00EE7F2B" w:rsidRDefault="008C66CF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ab/>
      </w:r>
      <w:r w:rsidRPr="00EE7F2B">
        <w:rPr>
          <w:rFonts w:ascii="Calibri" w:hAnsi="Calibri"/>
          <w:sz w:val="22"/>
          <w:szCs w:val="22"/>
        </w:rPr>
        <w:tab/>
      </w:r>
      <w:r w:rsidRPr="00EE7F2B">
        <w:rPr>
          <w:rFonts w:ascii="Calibri" w:hAnsi="Calibri"/>
          <w:sz w:val="22"/>
          <w:szCs w:val="22"/>
        </w:rPr>
        <w:tab/>
        <w:t>1</w:t>
      </w:r>
      <w:r w:rsidR="00AC7E74" w:rsidRPr="00EE7F2B">
        <w:rPr>
          <w:rFonts w:ascii="Calibri" w:hAnsi="Calibri"/>
          <w:sz w:val="22"/>
          <w:szCs w:val="22"/>
        </w:rPr>
        <w:t xml:space="preserve">5 – 25 kg </w:t>
      </w:r>
      <w:r w:rsidR="00AC7E74" w:rsidRPr="00EE7F2B">
        <w:rPr>
          <w:rFonts w:ascii="Calibri" w:hAnsi="Calibri"/>
          <w:sz w:val="22"/>
          <w:szCs w:val="22"/>
        </w:rPr>
        <w:tab/>
        <w:t xml:space="preserve"> 1/2 – 3/4 tab.</w:t>
      </w:r>
    </w:p>
    <w:p w14:paraId="2A8F6B54" w14:textId="77777777" w:rsidR="008C66CF" w:rsidRPr="00EE7F2B" w:rsidRDefault="008C66CF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Velká plemena</w:t>
      </w:r>
      <w:r w:rsidR="00AC7E74" w:rsidRPr="00EE7F2B">
        <w:rPr>
          <w:rFonts w:ascii="Calibri" w:hAnsi="Calibri"/>
          <w:sz w:val="22"/>
          <w:szCs w:val="22"/>
        </w:rPr>
        <w:tab/>
      </w:r>
      <w:r w:rsidR="00AC7E74" w:rsidRPr="00EE7F2B">
        <w:rPr>
          <w:rFonts w:ascii="Calibri" w:hAnsi="Calibri"/>
          <w:sz w:val="22"/>
          <w:szCs w:val="22"/>
        </w:rPr>
        <w:tab/>
        <w:t xml:space="preserve">25 – 35 kg </w:t>
      </w:r>
      <w:r w:rsidR="00AC7E74" w:rsidRPr="00EE7F2B">
        <w:rPr>
          <w:rFonts w:ascii="Calibri" w:hAnsi="Calibri"/>
          <w:sz w:val="22"/>
          <w:szCs w:val="22"/>
        </w:rPr>
        <w:tab/>
        <w:t xml:space="preserve"> 3/4 – 1 tab.</w:t>
      </w:r>
    </w:p>
    <w:p w14:paraId="5B154B4F" w14:textId="77777777" w:rsidR="008C66CF" w:rsidRPr="00EE7F2B" w:rsidRDefault="008C66CF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 xml:space="preserve">  </w:t>
      </w:r>
      <w:r w:rsidRPr="00EE7F2B">
        <w:rPr>
          <w:rFonts w:ascii="Calibri" w:hAnsi="Calibri"/>
          <w:sz w:val="22"/>
          <w:szCs w:val="22"/>
        </w:rPr>
        <w:tab/>
        <w:t xml:space="preserve"> </w:t>
      </w:r>
      <w:r w:rsidRPr="00EE7F2B">
        <w:rPr>
          <w:rFonts w:ascii="Calibri" w:hAnsi="Calibri"/>
          <w:sz w:val="22"/>
          <w:szCs w:val="22"/>
        </w:rPr>
        <w:tab/>
      </w:r>
      <w:r w:rsidR="00AC7E74" w:rsidRPr="00EE7F2B">
        <w:rPr>
          <w:rFonts w:ascii="Calibri" w:hAnsi="Calibri"/>
          <w:sz w:val="22"/>
          <w:szCs w:val="22"/>
        </w:rPr>
        <w:tab/>
        <w:t xml:space="preserve">35 – 45 kg </w:t>
      </w:r>
      <w:r w:rsidR="00AC7E74" w:rsidRPr="00EE7F2B">
        <w:rPr>
          <w:rFonts w:ascii="Calibri" w:hAnsi="Calibri"/>
          <w:sz w:val="22"/>
          <w:szCs w:val="22"/>
        </w:rPr>
        <w:tab/>
        <w:t xml:space="preserve"> 1 – 1,5 tab.</w:t>
      </w:r>
    </w:p>
    <w:p w14:paraId="5AF6EEB6" w14:textId="77777777" w:rsidR="008C66CF" w:rsidRPr="00EE7F2B" w:rsidRDefault="008C66CF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 xml:space="preserve">Obří plemena </w:t>
      </w:r>
      <w:r w:rsidR="00AC7E74" w:rsidRPr="00EE7F2B">
        <w:rPr>
          <w:rFonts w:ascii="Calibri" w:hAnsi="Calibri"/>
          <w:sz w:val="22"/>
          <w:szCs w:val="22"/>
        </w:rPr>
        <w:tab/>
      </w:r>
      <w:r w:rsidR="00AC7E74" w:rsidRPr="00EE7F2B">
        <w:rPr>
          <w:rFonts w:ascii="Calibri" w:hAnsi="Calibri"/>
          <w:sz w:val="22"/>
          <w:szCs w:val="22"/>
        </w:rPr>
        <w:tab/>
        <w:t xml:space="preserve">45 – 55 kg </w:t>
      </w:r>
      <w:r w:rsidR="00AC7E74" w:rsidRPr="00EE7F2B">
        <w:rPr>
          <w:rFonts w:ascii="Calibri" w:hAnsi="Calibri"/>
          <w:sz w:val="22"/>
          <w:szCs w:val="22"/>
        </w:rPr>
        <w:tab/>
        <w:t xml:space="preserve"> 1,5 – 2 tab.</w:t>
      </w:r>
    </w:p>
    <w:p w14:paraId="4E30B43A" w14:textId="77777777" w:rsidR="008C66CF" w:rsidRPr="00EE7F2B" w:rsidRDefault="008C66CF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ab/>
      </w:r>
      <w:r w:rsidR="00AC7E74" w:rsidRPr="00EE7F2B">
        <w:rPr>
          <w:rFonts w:ascii="Calibri" w:hAnsi="Calibri"/>
          <w:sz w:val="22"/>
          <w:szCs w:val="22"/>
        </w:rPr>
        <w:tab/>
      </w:r>
      <w:r w:rsidR="00AC7E74" w:rsidRPr="00EE7F2B">
        <w:rPr>
          <w:rFonts w:ascii="Calibri" w:hAnsi="Calibri"/>
          <w:sz w:val="22"/>
          <w:szCs w:val="22"/>
        </w:rPr>
        <w:tab/>
        <w:t>55 – 65 kg</w:t>
      </w:r>
      <w:r w:rsidR="00AC7E74" w:rsidRPr="00EE7F2B">
        <w:rPr>
          <w:rFonts w:ascii="Calibri" w:hAnsi="Calibri"/>
          <w:sz w:val="22"/>
          <w:szCs w:val="22"/>
        </w:rPr>
        <w:tab/>
        <w:t xml:space="preserve"> 2 – 2,25 tab.</w:t>
      </w:r>
    </w:p>
    <w:p w14:paraId="3D7EF56E" w14:textId="77777777" w:rsidR="008C66CF" w:rsidRPr="00EE7F2B" w:rsidRDefault="008C66CF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ab/>
      </w:r>
      <w:r w:rsidRPr="00EE7F2B">
        <w:rPr>
          <w:rFonts w:ascii="Calibri" w:hAnsi="Calibri"/>
          <w:sz w:val="22"/>
          <w:szCs w:val="22"/>
        </w:rPr>
        <w:tab/>
      </w:r>
      <w:r w:rsidRPr="00EE7F2B">
        <w:rPr>
          <w:rFonts w:ascii="Calibri" w:hAnsi="Calibri"/>
          <w:sz w:val="22"/>
          <w:szCs w:val="22"/>
        </w:rPr>
        <w:tab/>
        <w:t>6</w:t>
      </w:r>
      <w:r w:rsidR="00AC7E74" w:rsidRPr="00EE7F2B">
        <w:rPr>
          <w:rFonts w:ascii="Calibri" w:hAnsi="Calibri"/>
          <w:sz w:val="22"/>
          <w:szCs w:val="22"/>
        </w:rPr>
        <w:t>5 – 75 kg</w:t>
      </w:r>
      <w:r w:rsidR="00AC7E74" w:rsidRPr="00EE7F2B">
        <w:rPr>
          <w:rFonts w:ascii="Calibri" w:hAnsi="Calibri"/>
          <w:sz w:val="22"/>
          <w:szCs w:val="22"/>
        </w:rPr>
        <w:tab/>
        <w:t xml:space="preserve"> 2,25 – 2,5 tab.</w:t>
      </w:r>
    </w:p>
    <w:p w14:paraId="4A9A4711" w14:textId="77777777" w:rsidR="008C66CF" w:rsidRPr="00EE7F2B" w:rsidRDefault="008C66CF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ab/>
      </w:r>
      <w:r w:rsidRPr="00EE7F2B">
        <w:rPr>
          <w:rFonts w:ascii="Calibri" w:hAnsi="Calibri"/>
          <w:sz w:val="22"/>
          <w:szCs w:val="22"/>
        </w:rPr>
        <w:tab/>
      </w:r>
      <w:r w:rsidRPr="00EE7F2B">
        <w:rPr>
          <w:rFonts w:ascii="Calibri" w:hAnsi="Calibri"/>
          <w:sz w:val="22"/>
          <w:szCs w:val="22"/>
        </w:rPr>
        <w:tab/>
      </w:r>
      <w:r w:rsidR="00AC7E74" w:rsidRPr="00EE7F2B">
        <w:rPr>
          <w:rFonts w:ascii="Calibri" w:hAnsi="Calibri"/>
          <w:sz w:val="22"/>
          <w:szCs w:val="22"/>
        </w:rPr>
        <w:t>75 a více kg</w:t>
      </w:r>
      <w:r w:rsidR="00AC7E74" w:rsidRPr="00EE7F2B">
        <w:rPr>
          <w:rFonts w:ascii="Calibri" w:hAnsi="Calibri"/>
          <w:sz w:val="22"/>
          <w:szCs w:val="22"/>
        </w:rPr>
        <w:tab/>
        <w:t xml:space="preserve"> 2,5 – 3 tab.</w:t>
      </w:r>
    </w:p>
    <w:p w14:paraId="1BA5234E" w14:textId="77777777" w:rsidR="00AC7E74" w:rsidRPr="00EE7F2B" w:rsidRDefault="00AC7E74" w:rsidP="000C2C9E">
      <w:pPr>
        <w:jc w:val="both"/>
        <w:rPr>
          <w:rFonts w:ascii="Calibri" w:hAnsi="Calibri"/>
          <w:sz w:val="22"/>
          <w:szCs w:val="22"/>
        </w:rPr>
      </w:pPr>
    </w:p>
    <w:p w14:paraId="29482FCB" w14:textId="4618AA56" w:rsidR="00AC7E74" w:rsidRPr="00EE7F2B" w:rsidRDefault="00AC7E74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Prvních 14 dní podávejte tuto dávku 2x denně, poté pokračujte podáváním doporučené dávky 1x</w:t>
      </w:r>
      <w:r w:rsidR="00380019" w:rsidRPr="00EE7F2B">
        <w:rPr>
          <w:rFonts w:ascii="Calibri" w:hAnsi="Calibri"/>
          <w:sz w:val="22"/>
          <w:szCs w:val="22"/>
        </w:rPr>
        <w:t> </w:t>
      </w:r>
      <w:r w:rsidRPr="00EE7F2B">
        <w:rPr>
          <w:rFonts w:ascii="Calibri" w:hAnsi="Calibri"/>
          <w:sz w:val="22"/>
          <w:szCs w:val="22"/>
        </w:rPr>
        <w:t>denně</w:t>
      </w:r>
      <w:r w:rsidR="00A27B58" w:rsidRPr="00EE7F2B">
        <w:rPr>
          <w:rFonts w:ascii="Calibri" w:hAnsi="Calibri"/>
          <w:sz w:val="22"/>
          <w:szCs w:val="22"/>
        </w:rPr>
        <w:t>.</w:t>
      </w:r>
    </w:p>
    <w:p w14:paraId="515E4B06" w14:textId="77777777" w:rsidR="008C66CF" w:rsidRPr="00EE7F2B" w:rsidRDefault="008C66CF" w:rsidP="000C2C9E">
      <w:pPr>
        <w:jc w:val="both"/>
        <w:rPr>
          <w:rFonts w:ascii="Calibri" w:hAnsi="Calibri"/>
          <w:sz w:val="22"/>
          <w:szCs w:val="22"/>
        </w:rPr>
      </w:pPr>
    </w:p>
    <w:p w14:paraId="2970FB93" w14:textId="77777777" w:rsidR="008C66CF" w:rsidRPr="00EE7F2B" w:rsidRDefault="008C66CF" w:rsidP="000C2C9E">
      <w:pPr>
        <w:jc w:val="both"/>
        <w:rPr>
          <w:rFonts w:ascii="Calibri" w:hAnsi="Calibri"/>
          <w:b/>
          <w:sz w:val="22"/>
          <w:szCs w:val="22"/>
        </w:rPr>
      </w:pPr>
      <w:r w:rsidRPr="00EE7F2B">
        <w:rPr>
          <w:rFonts w:ascii="Calibri" w:hAnsi="Calibri"/>
          <w:b/>
          <w:sz w:val="22"/>
          <w:szCs w:val="22"/>
        </w:rPr>
        <w:t xml:space="preserve">Způsob použití: </w:t>
      </w:r>
    </w:p>
    <w:p w14:paraId="6E6FFA6F" w14:textId="50B93D1B" w:rsidR="008C66CF" w:rsidRPr="00EE7F2B" w:rsidRDefault="008C66CF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 xml:space="preserve">Tablety se podávají denně dle doporučeného dávkování přímo do tlamy nebo s kouskem potravy, event. rozdrcené do krmiva. </w:t>
      </w:r>
    </w:p>
    <w:p w14:paraId="6D6A2739" w14:textId="77777777" w:rsidR="003744BA" w:rsidRPr="00EE7F2B" w:rsidRDefault="003744BA" w:rsidP="000C2C9E">
      <w:pPr>
        <w:jc w:val="both"/>
        <w:rPr>
          <w:rFonts w:ascii="Calibri" w:hAnsi="Calibri"/>
          <w:sz w:val="22"/>
          <w:szCs w:val="22"/>
        </w:rPr>
      </w:pPr>
    </w:p>
    <w:p w14:paraId="58E771D4" w14:textId="77777777" w:rsidR="008C66CF" w:rsidRPr="00EE7F2B" w:rsidRDefault="008C66CF" w:rsidP="000C2C9E">
      <w:pPr>
        <w:jc w:val="both"/>
        <w:rPr>
          <w:rFonts w:ascii="Calibri" w:hAnsi="Calibri"/>
          <w:b/>
          <w:sz w:val="22"/>
          <w:szCs w:val="22"/>
        </w:rPr>
      </w:pPr>
      <w:r w:rsidRPr="00EE7F2B">
        <w:rPr>
          <w:rFonts w:ascii="Calibri" w:hAnsi="Calibri"/>
          <w:b/>
          <w:sz w:val="22"/>
          <w:szCs w:val="22"/>
        </w:rPr>
        <w:t>Délka užívání:</w:t>
      </w:r>
    </w:p>
    <w:p w14:paraId="4206B572" w14:textId="77777777" w:rsidR="008C66CF" w:rsidRPr="00EE7F2B" w:rsidRDefault="008C66CF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 xml:space="preserve">Není časově omezena. Při dlouhodobém podávání nebyly zaznamenány žádné závažné vedlejší účinky. </w:t>
      </w:r>
    </w:p>
    <w:p w14:paraId="663AC8D4" w14:textId="77777777" w:rsidR="00290CE6" w:rsidRPr="00EE7F2B" w:rsidRDefault="00290CE6" w:rsidP="00290CE6">
      <w:pPr>
        <w:jc w:val="both"/>
        <w:rPr>
          <w:rFonts w:ascii="Calibri" w:hAnsi="Calibri"/>
          <w:sz w:val="22"/>
          <w:szCs w:val="22"/>
        </w:rPr>
      </w:pPr>
    </w:p>
    <w:p w14:paraId="783768B8" w14:textId="7B69A94C" w:rsidR="00B35E1A" w:rsidRPr="00EE7F2B" w:rsidRDefault="001031D7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b/>
          <w:sz w:val="22"/>
          <w:szCs w:val="22"/>
        </w:rPr>
        <w:t xml:space="preserve">Skladování: </w:t>
      </w:r>
      <w:r w:rsidRPr="00EE7F2B">
        <w:rPr>
          <w:rFonts w:ascii="Calibri" w:hAnsi="Calibri"/>
          <w:sz w:val="22"/>
          <w:szCs w:val="22"/>
        </w:rPr>
        <w:t xml:space="preserve">Skladujte uzavřené v suchu při </w:t>
      </w:r>
      <w:r w:rsidR="00C04F3C" w:rsidRPr="00EE7F2B">
        <w:rPr>
          <w:rFonts w:ascii="Calibri" w:hAnsi="Calibri"/>
          <w:sz w:val="22"/>
          <w:szCs w:val="22"/>
        </w:rPr>
        <w:t>teplotě</w:t>
      </w:r>
      <w:r w:rsidR="00DE7A52" w:rsidRPr="00EE7F2B">
        <w:rPr>
          <w:rFonts w:ascii="Calibri" w:hAnsi="Calibri"/>
          <w:sz w:val="22"/>
          <w:szCs w:val="22"/>
        </w:rPr>
        <w:t xml:space="preserve"> 15-30 °C</w:t>
      </w:r>
      <w:r w:rsidRPr="00EE7F2B">
        <w:rPr>
          <w:rFonts w:ascii="Calibri" w:hAnsi="Calibri"/>
          <w:sz w:val="22"/>
          <w:szCs w:val="22"/>
        </w:rPr>
        <w:t>. Chraňte před mrazem.</w:t>
      </w:r>
      <w:r w:rsidR="00BF1AF6" w:rsidRPr="00EE7F2B">
        <w:rPr>
          <w:rFonts w:ascii="Calibri" w:hAnsi="Calibri"/>
          <w:sz w:val="22"/>
          <w:szCs w:val="22"/>
        </w:rPr>
        <w:t xml:space="preserve"> U</w:t>
      </w:r>
      <w:r w:rsidR="001B06D9" w:rsidRPr="00EE7F2B">
        <w:rPr>
          <w:rFonts w:ascii="Calibri" w:hAnsi="Calibri"/>
          <w:sz w:val="22"/>
          <w:szCs w:val="22"/>
        </w:rPr>
        <w:t>chovávejte</w:t>
      </w:r>
      <w:r w:rsidR="00BF1AF6" w:rsidRPr="00EE7F2B">
        <w:rPr>
          <w:rFonts w:ascii="Calibri" w:hAnsi="Calibri"/>
          <w:sz w:val="22"/>
          <w:szCs w:val="22"/>
        </w:rPr>
        <w:t xml:space="preserve"> mimo </w:t>
      </w:r>
      <w:r w:rsidR="00C4113D" w:rsidRPr="00EE7F2B">
        <w:rPr>
          <w:rFonts w:ascii="Calibri" w:hAnsi="Calibri"/>
          <w:sz w:val="22"/>
          <w:szCs w:val="22"/>
        </w:rPr>
        <w:t xml:space="preserve">dohled a </w:t>
      </w:r>
      <w:r w:rsidR="00BF1AF6" w:rsidRPr="00EE7F2B">
        <w:rPr>
          <w:rFonts w:ascii="Calibri" w:hAnsi="Calibri"/>
          <w:sz w:val="22"/>
          <w:szCs w:val="22"/>
        </w:rPr>
        <w:t>dosah dětí! Pouze pro zvířata!</w:t>
      </w:r>
    </w:p>
    <w:p w14:paraId="00B956C8" w14:textId="77777777" w:rsidR="008C66CF" w:rsidRPr="00EE7F2B" w:rsidRDefault="008C66CF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b/>
          <w:sz w:val="22"/>
          <w:szCs w:val="22"/>
        </w:rPr>
        <w:t xml:space="preserve">Velikost balení: </w:t>
      </w:r>
      <w:r w:rsidR="001161AA" w:rsidRPr="00EE7F2B">
        <w:rPr>
          <w:rFonts w:ascii="Calibri" w:hAnsi="Calibri"/>
          <w:sz w:val="22"/>
          <w:szCs w:val="22"/>
        </w:rPr>
        <w:t>3</w:t>
      </w:r>
      <w:r w:rsidRPr="00EE7F2B">
        <w:rPr>
          <w:rFonts w:ascii="Calibri" w:hAnsi="Calibri"/>
          <w:sz w:val="22"/>
          <w:szCs w:val="22"/>
        </w:rPr>
        <w:t xml:space="preserve">0 tablet </w:t>
      </w:r>
    </w:p>
    <w:p w14:paraId="5BE11145" w14:textId="3B4B865A" w:rsidR="00403721" w:rsidRPr="00EE7F2B" w:rsidRDefault="001C5AE0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t>Veterinární p</w:t>
      </w:r>
      <w:r w:rsidR="0069354E" w:rsidRPr="00EE7F2B">
        <w:rPr>
          <w:rFonts w:ascii="Calibri" w:hAnsi="Calibri"/>
          <w:sz w:val="22"/>
          <w:szCs w:val="22"/>
        </w:rPr>
        <w:t>řípravek je schválen ÚSKVBL pod č</w:t>
      </w:r>
      <w:r w:rsidR="00734F12" w:rsidRPr="00EE7F2B">
        <w:rPr>
          <w:rFonts w:ascii="Calibri" w:hAnsi="Calibri"/>
          <w:sz w:val="22"/>
          <w:szCs w:val="22"/>
        </w:rPr>
        <w:t>ísl</w:t>
      </w:r>
      <w:r w:rsidR="0069354E" w:rsidRPr="00EE7F2B">
        <w:rPr>
          <w:rFonts w:ascii="Calibri" w:hAnsi="Calibri"/>
          <w:sz w:val="22"/>
          <w:szCs w:val="22"/>
        </w:rPr>
        <w:t>em schválení</w:t>
      </w:r>
      <w:r w:rsidR="008C66CF" w:rsidRPr="00EE7F2B">
        <w:rPr>
          <w:rFonts w:ascii="Calibri" w:hAnsi="Calibri"/>
          <w:sz w:val="22"/>
          <w:szCs w:val="22"/>
        </w:rPr>
        <w:t xml:space="preserve"> </w:t>
      </w:r>
      <w:r w:rsidR="00600CAA" w:rsidRPr="00EE7F2B">
        <w:rPr>
          <w:rFonts w:ascii="Calibri" w:hAnsi="Calibri"/>
          <w:b/>
          <w:sz w:val="22"/>
          <w:szCs w:val="22"/>
        </w:rPr>
        <w:t>172</w:t>
      </w:r>
      <w:r w:rsidR="008C66CF" w:rsidRPr="00EE7F2B">
        <w:rPr>
          <w:rFonts w:ascii="Calibri" w:hAnsi="Calibri"/>
          <w:b/>
          <w:sz w:val="22"/>
          <w:szCs w:val="22"/>
        </w:rPr>
        <w:t>-0</w:t>
      </w:r>
      <w:r w:rsidR="00600CAA" w:rsidRPr="00EE7F2B">
        <w:rPr>
          <w:rFonts w:ascii="Calibri" w:hAnsi="Calibri"/>
          <w:b/>
          <w:sz w:val="22"/>
          <w:szCs w:val="22"/>
        </w:rPr>
        <w:t>3</w:t>
      </w:r>
      <w:r w:rsidR="008C66CF" w:rsidRPr="00EE7F2B">
        <w:rPr>
          <w:rFonts w:ascii="Calibri" w:hAnsi="Calibri"/>
          <w:b/>
          <w:sz w:val="22"/>
          <w:szCs w:val="22"/>
        </w:rPr>
        <w:t>/C</w:t>
      </w:r>
      <w:r w:rsidR="0069354E" w:rsidRPr="00EE7F2B">
        <w:rPr>
          <w:rFonts w:ascii="Calibri" w:hAnsi="Calibri"/>
          <w:b/>
          <w:sz w:val="22"/>
          <w:szCs w:val="22"/>
        </w:rPr>
        <w:t>.</w:t>
      </w:r>
      <w:r w:rsidR="001031D7" w:rsidRPr="00EE7F2B">
        <w:rPr>
          <w:rFonts w:ascii="Calibri" w:hAnsi="Calibri"/>
          <w:sz w:val="22"/>
          <w:szCs w:val="22"/>
        </w:rPr>
        <w:t xml:space="preserve"> </w:t>
      </w:r>
    </w:p>
    <w:p w14:paraId="6AB81756" w14:textId="7ED3325A" w:rsidR="00000888" w:rsidRPr="00EE7F2B" w:rsidRDefault="00000888" w:rsidP="000C2C9E">
      <w:pPr>
        <w:jc w:val="both"/>
        <w:rPr>
          <w:rFonts w:ascii="Calibri" w:hAnsi="Calibri"/>
          <w:sz w:val="22"/>
          <w:szCs w:val="22"/>
        </w:rPr>
      </w:pPr>
      <w:r w:rsidRPr="00EE7F2B">
        <w:rPr>
          <w:rFonts w:ascii="Calibri" w:hAnsi="Calibri"/>
          <w:sz w:val="22"/>
          <w:szCs w:val="22"/>
        </w:rPr>
        <w:lastRenderedPageBreak/>
        <w:t>Přípravek není náhradou veterinární péče a léčiv doporučených veterinárním lékařem.</w:t>
      </w:r>
    </w:p>
    <w:p w14:paraId="6149F014" w14:textId="77777777" w:rsidR="00403721" w:rsidRPr="00EE7F2B" w:rsidRDefault="00403721" w:rsidP="000C2C9E">
      <w:pPr>
        <w:jc w:val="both"/>
        <w:rPr>
          <w:rFonts w:ascii="Calibri" w:hAnsi="Calibri"/>
          <w:b/>
          <w:sz w:val="22"/>
          <w:szCs w:val="22"/>
        </w:rPr>
      </w:pPr>
      <w:r w:rsidRPr="00EE7F2B">
        <w:rPr>
          <w:rFonts w:ascii="Calibri" w:hAnsi="Calibri"/>
          <w:b/>
          <w:sz w:val="22"/>
          <w:szCs w:val="22"/>
        </w:rPr>
        <w:t>Držitel rozhodnutí o schválení a výrobce:</w:t>
      </w:r>
    </w:p>
    <w:p w14:paraId="6C8C2174" w14:textId="77777777" w:rsidR="00D70BA0" w:rsidRPr="00EE7F2B" w:rsidRDefault="00D70BA0" w:rsidP="00D70BA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Hlk148960149"/>
      <w:r w:rsidRPr="00EE7F2B">
        <w:rPr>
          <w:rFonts w:ascii="Calibri" w:eastAsia="Calibri" w:hAnsi="Calibri"/>
          <w:sz w:val="22"/>
          <w:szCs w:val="22"/>
          <w:lang w:eastAsia="en-US"/>
        </w:rPr>
        <w:t>Patron ca, s.r.o., Thámova 402/4, 186 00 Praha 8, Česká republika, tel: 800 252 847, email: info@alavis.cz</w:t>
      </w:r>
      <w:r w:rsidRPr="00EE7F2B">
        <w:rPr>
          <w:rFonts w:ascii="Calibri" w:eastAsia="Calibri" w:hAnsi="Calibri"/>
          <w:color w:val="44546A"/>
          <w:sz w:val="22"/>
          <w:szCs w:val="22"/>
          <w:lang w:eastAsia="en-US"/>
        </w:rPr>
        <w:t xml:space="preserve">, </w:t>
      </w:r>
      <w:r w:rsidRPr="00EE7F2B">
        <w:rPr>
          <w:rFonts w:ascii="Calibri" w:eastAsia="Calibri" w:hAnsi="Calibri"/>
          <w:sz w:val="22"/>
          <w:szCs w:val="22"/>
          <w:lang w:eastAsia="en-US"/>
        </w:rPr>
        <w:t>www.alavis.cz</w:t>
      </w:r>
    </w:p>
    <w:p w14:paraId="56EC5873" w14:textId="77777777" w:rsidR="00D70BA0" w:rsidRPr="00EE7F2B" w:rsidRDefault="00D70BA0" w:rsidP="00D70BA0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EE7F2B">
        <w:rPr>
          <w:rFonts w:ascii="Calibri" w:eastAsia="Calibri" w:hAnsi="Calibri"/>
          <w:sz w:val="22"/>
          <w:szCs w:val="22"/>
          <w:lang w:eastAsia="en-US"/>
        </w:rPr>
        <w:t xml:space="preserve">Další informace: </w:t>
      </w:r>
      <w:r w:rsidRPr="00EE7F2B">
        <w:rPr>
          <w:rFonts w:ascii="Calibri" w:eastAsia="Calibri" w:hAnsi="Calibri"/>
          <w:sz w:val="22"/>
          <w:szCs w:val="22"/>
          <w:highlight w:val="lightGray"/>
          <w:lang w:eastAsia="en-US"/>
        </w:rPr>
        <w:t>člen skupiny Mike. M capital a.s., provozovna: P3 Prague D8, Hala DC3, Zdibsko 614, 250 67 Klecany</w:t>
      </w:r>
      <w:r w:rsidRPr="00EE7F2B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</w:p>
    <w:bookmarkEnd w:id="0"/>
    <w:p w14:paraId="440A109D" w14:textId="77777777" w:rsidR="00344BEC" w:rsidRPr="00EE7F2B" w:rsidRDefault="00344BEC" w:rsidP="00D70BA0">
      <w:pPr>
        <w:spacing w:line="276" w:lineRule="auto"/>
        <w:rPr>
          <w:rFonts w:ascii="Calibri" w:hAnsi="Calibri"/>
          <w:sz w:val="22"/>
          <w:szCs w:val="22"/>
        </w:rPr>
      </w:pPr>
    </w:p>
    <w:sectPr w:rsidR="00344BEC" w:rsidRPr="00EE7F2B" w:rsidSect="00E00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D89F9" w14:textId="77777777" w:rsidR="0036661B" w:rsidRDefault="0036661B" w:rsidP="00092541">
      <w:r>
        <w:separator/>
      </w:r>
    </w:p>
  </w:endnote>
  <w:endnote w:type="continuationSeparator" w:id="0">
    <w:p w14:paraId="015E72F7" w14:textId="77777777" w:rsidR="0036661B" w:rsidRDefault="0036661B" w:rsidP="0009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8AC0B" w14:textId="77777777" w:rsidR="00400BBC" w:rsidRDefault="00400B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2CCE0" w14:textId="77777777" w:rsidR="00400BBC" w:rsidRDefault="00400BB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14597" w14:textId="77777777" w:rsidR="00400BBC" w:rsidRDefault="00400B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E0DE7" w14:textId="77777777" w:rsidR="0036661B" w:rsidRDefault="0036661B" w:rsidP="00092541">
      <w:r>
        <w:separator/>
      </w:r>
    </w:p>
  </w:footnote>
  <w:footnote w:type="continuationSeparator" w:id="0">
    <w:p w14:paraId="507EF8FD" w14:textId="77777777" w:rsidR="0036661B" w:rsidRDefault="0036661B" w:rsidP="00092541">
      <w:r>
        <w:continuationSeparator/>
      </w:r>
    </w:p>
  </w:footnote>
  <w:footnote w:id="1">
    <w:p w14:paraId="490752C3" w14:textId="77777777" w:rsidR="00D70BA0" w:rsidRPr="00D70BA0" w:rsidRDefault="00D70BA0" w:rsidP="00D70BA0">
      <w:pPr>
        <w:pStyle w:val="Textpoznpodarou"/>
        <w:rPr>
          <w:rFonts w:asciiTheme="minorHAnsi" w:hAnsiTheme="minorHAnsi" w:cstheme="minorHAnsi"/>
          <w:sz w:val="22"/>
          <w:szCs w:val="22"/>
        </w:rPr>
      </w:pPr>
      <w:bookmarkStart w:id="1" w:name="držitel"/>
      <w:r w:rsidRPr="00D70BA0">
        <w:rPr>
          <w:rStyle w:val="Znakapoznpodarou"/>
          <w:rFonts w:asciiTheme="minorHAnsi" w:hAnsiTheme="minorHAnsi" w:cstheme="minorHAnsi"/>
          <w:sz w:val="22"/>
          <w:szCs w:val="22"/>
        </w:rPr>
        <w:footnoteRef/>
      </w:r>
      <w:r w:rsidRPr="00D70BA0">
        <w:rPr>
          <w:rFonts w:asciiTheme="minorHAnsi" w:hAnsiTheme="minorHAnsi" w:cstheme="minorHAnsi"/>
          <w:sz w:val="22"/>
          <w:szCs w:val="22"/>
        </w:rPr>
        <w:t xml:space="preserve"> Údaje se mohou měnit, za správnost údajů odpovídá držitel rozhodnutí o schválení.</w:t>
      </w:r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FC2C1" w14:textId="77777777" w:rsidR="00400BBC" w:rsidRDefault="00400B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5C4B0" w14:textId="7F0EE9E4" w:rsidR="00092541" w:rsidRPr="00092541" w:rsidRDefault="00092541" w:rsidP="00380019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092541">
      <w:rPr>
        <w:rFonts w:asciiTheme="minorHAnsi" w:hAnsiTheme="minorHAnsi" w:cstheme="minorHAnsi"/>
        <w:bCs/>
        <w:sz w:val="22"/>
        <w:szCs w:val="22"/>
      </w:rPr>
      <w:t>T</w:t>
    </w:r>
    <w:r w:rsidR="00400BBC">
      <w:rPr>
        <w:rFonts w:asciiTheme="minorHAnsi" w:hAnsiTheme="minorHAnsi" w:cstheme="minorHAnsi"/>
        <w:bCs/>
        <w:sz w:val="22"/>
        <w:szCs w:val="22"/>
      </w:rPr>
      <w:t xml:space="preserve">ext příbalové informace </w:t>
    </w:r>
    <w:bookmarkStart w:id="2" w:name="_GoBack"/>
    <w:bookmarkEnd w:id="2"/>
    <w:r w:rsidRPr="00092541">
      <w:rPr>
        <w:rFonts w:asciiTheme="minorHAnsi" w:hAnsiTheme="minorHAnsi" w:cstheme="minorHAnsi"/>
        <w:bCs/>
        <w:sz w:val="22"/>
        <w:szCs w:val="22"/>
      </w:rPr>
      <w:t>součást dokumentace schválené rozhodnutím sp.</w:t>
    </w:r>
    <w:r w:rsidR="00380019">
      <w:rPr>
        <w:rFonts w:asciiTheme="minorHAnsi" w:hAnsiTheme="minorHAnsi" w:cstheme="minorHAnsi"/>
        <w:bCs/>
        <w:sz w:val="22"/>
        <w:szCs w:val="22"/>
      </w:rPr>
      <w:t> </w:t>
    </w:r>
    <w:r w:rsidRPr="00092541">
      <w:rPr>
        <w:rFonts w:asciiTheme="minorHAnsi" w:hAnsiTheme="minorHAnsi" w:cstheme="minorHAnsi"/>
        <w:bCs/>
        <w:sz w:val="22"/>
        <w:szCs w:val="22"/>
      </w:rPr>
      <w:t>zn.</w:t>
    </w:r>
    <w:r w:rsidR="00380019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55FD51277ED24304AB07517F3055E1CB"/>
        </w:placeholder>
        <w:text/>
      </w:sdtPr>
      <w:sdtEndPr/>
      <w:sdtContent>
        <w:r w:rsidR="000017F6" w:rsidRPr="000017F6">
          <w:rPr>
            <w:rFonts w:asciiTheme="minorHAnsi" w:hAnsiTheme="minorHAnsi" w:cstheme="minorHAnsi"/>
            <w:bCs/>
            <w:sz w:val="22"/>
            <w:szCs w:val="22"/>
          </w:rPr>
          <w:t>USKVBL/1</w:t>
        </w:r>
        <w:r w:rsidR="00C4113D">
          <w:rPr>
            <w:rFonts w:asciiTheme="minorHAnsi" w:hAnsiTheme="minorHAnsi" w:cstheme="minorHAnsi"/>
            <w:bCs/>
            <w:sz w:val="22"/>
            <w:szCs w:val="22"/>
          </w:rPr>
          <w:t>1548</w:t>
        </w:r>
        <w:r w:rsidR="000017F6" w:rsidRPr="000017F6">
          <w:rPr>
            <w:rFonts w:asciiTheme="minorHAnsi" w:hAnsiTheme="minorHAnsi" w:cstheme="minorHAnsi"/>
            <w:bCs/>
            <w:sz w:val="22"/>
            <w:szCs w:val="22"/>
          </w:rPr>
          <w:t>/2023/POD</w:t>
        </w:r>
        <w:r w:rsidR="000017F6">
          <w:rPr>
            <w:rFonts w:asciiTheme="minorHAnsi" w:hAnsiTheme="minorHAnsi" w:cstheme="minorHAnsi"/>
            <w:bCs/>
            <w:sz w:val="22"/>
            <w:szCs w:val="22"/>
          </w:rPr>
          <w:t>,</w:t>
        </w:r>
      </w:sdtContent>
    </w:sdt>
    <w:r w:rsidRPr="00092541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55FD51277ED24304AB07517F3055E1CB"/>
        </w:placeholder>
        <w:text/>
      </w:sdtPr>
      <w:sdtEndPr/>
      <w:sdtContent>
        <w:r w:rsidR="00D823BD" w:rsidRPr="00D823BD">
          <w:rPr>
            <w:rFonts w:asciiTheme="minorHAnsi" w:hAnsiTheme="minorHAnsi" w:cstheme="minorHAnsi"/>
            <w:bCs/>
            <w:sz w:val="22"/>
            <w:szCs w:val="22"/>
          </w:rPr>
          <w:t>USKVBL/4968/2024/REG-Gro</w:t>
        </w:r>
      </w:sdtContent>
    </w:sdt>
    <w:r w:rsidRPr="0009254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ADAC28DA33D84B8F87C2C56C138D6687"/>
        </w:placeholder>
        <w:date w:fullDate="2024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823BD">
          <w:rPr>
            <w:rFonts w:asciiTheme="minorHAnsi" w:hAnsiTheme="minorHAnsi" w:cstheme="minorHAnsi"/>
            <w:bCs/>
            <w:sz w:val="22"/>
            <w:szCs w:val="22"/>
          </w:rPr>
          <w:t>11.4.2024</w:t>
        </w:r>
      </w:sdtContent>
    </w:sdt>
    <w:r w:rsidRPr="0009254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1B331A2E554940EC934749DB0E9D844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4113D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09254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E2E080A644F14D899818748B786EFFCF"/>
        </w:placeholder>
        <w:text/>
      </w:sdtPr>
      <w:sdtEndPr/>
      <w:sdtContent>
        <w:r w:rsidR="000017F6" w:rsidRPr="000017F6">
          <w:rPr>
            <w:rFonts w:asciiTheme="minorHAnsi" w:hAnsiTheme="minorHAnsi" w:cstheme="minorHAnsi"/>
            <w:sz w:val="22"/>
            <w:szCs w:val="22"/>
          </w:rPr>
          <w:t>ALAVIS CanabiFlex CBD</w:t>
        </w:r>
      </w:sdtContent>
    </w:sdt>
  </w:p>
  <w:p w14:paraId="4F774996" w14:textId="77777777" w:rsidR="00092541" w:rsidRDefault="0009254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1BB22" w14:textId="77777777" w:rsidR="00400BBC" w:rsidRDefault="00400B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077F87"/>
    <w:multiLevelType w:val="multilevel"/>
    <w:tmpl w:val="52D0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91AB0"/>
    <w:multiLevelType w:val="hybridMultilevel"/>
    <w:tmpl w:val="01D8F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903A3"/>
    <w:multiLevelType w:val="hybridMultilevel"/>
    <w:tmpl w:val="5FE691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1012F"/>
    <w:multiLevelType w:val="hybridMultilevel"/>
    <w:tmpl w:val="33105FE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B7999"/>
    <w:multiLevelType w:val="hybridMultilevel"/>
    <w:tmpl w:val="75328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D4135"/>
    <w:multiLevelType w:val="multilevel"/>
    <w:tmpl w:val="33105F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16"/>
    <w:rsid w:val="00000888"/>
    <w:rsid w:val="000017F6"/>
    <w:rsid w:val="00020B0E"/>
    <w:rsid w:val="00021B32"/>
    <w:rsid w:val="00025143"/>
    <w:rsid w:val="00042481"/>
    <w:rsid w:val="00044D9B"/>
    <w:rsid w:val="0004799A"/>
    <w:rsid w:val="0005013A"/>
    <w:rsid w:val="00053D80"/>
    <w:rsid w:val="0006730D"/>
    <w:rsid w:val="000903EA"/>
    <w:rsid w:val="00092541"/>
    <w:rsid w:val="000B48DF"/>
    <w:rsid w:val="000C1517"/>
    <w:rsid w:val="000C2C9E"/>
    <w:rsid w:val="000D783A"/>
    <w:rsid w:val="000F4AB6"/>
    <w:rsid w:val="001031D7"/>
    <w:rsid w:val="00105A90"/>
    <w:rsid w:val="00106580"/>
    <w:rsid w:val="001161AA"/>
    <w:rsid w:val="00121923"/>
    <w:rsid w:val="001355E2"/>
    <w:rsid w:val="0014122D"/>
    <w:rsid w:val="00152A2F"/>
    <w:rsid w:val="00181475"/>
    <w:rsid w:val="00187F90"/>
    <w:rsid w:val="001900A7"/>
    <w:rsid w:val="001A19A6"/>
    <w:rsid w:val="001B06D9"/>
    <w:rsid w:val="001C2604"/>
    <w:rsid w:val="001C5AE0"/>
    <w:rsid w:val="001E1E9B"/>
    <w:rsid w:val="001F7706"/>
    <w:rsid w:val="002429FB"/>
    <w:rsid w:val="0024436B"/>
    <w:rsid w:val="00284B2D"/>
    <w:rsid w:val="00290CE6"/>
    <w:rsid w:val="002A496F"/>
    <w:rsid w:val="002C33B0"/>
    <w:rsid w:val="002E00E7"/>
    <w:rsid w:val="002E0394"/>
    <w:rsid w:val="002F261E"/>
    <w:rsid w:val="00312E80"/>
    <w:rsid w:val="00325E95"/>
    <w:rsid w:val="00341131"/>
    <w:rsid w:val="00344BEC"/>
    <w:rsid w:val="00346066"/>
    <w:rsid w:val="00364245"/>
    <w:rsid w:val="0036661B"/>
    <w:rsid w:val="003744BA"/>
    <w:rsid w:val="00375E7B"/>
    <w:rsid w:val="00380019"/>
    <w:rsid w:val="00395343"/>
    <w:rsid w:val="003A63A7"/>
    <w:rsid w:val="003B7006"/>
    <w:rsid w:val="003D3487"/>
    <w:rsid w:val="00400BBC"/>
    <w:rsid w:val="00403721"/>
    <w:rsid w:val="004579F6"/>
    <w:rsid w:val="00463B99"/>
    <w:rsid w:val="00470A64"/>
    <w:rsid w:val="00477656"/>
    <w:rsid w:val="00485C7D"/>
    <w:rsid w:val="004A58F4"/>
    <w:rsid w:val="004C12AA"/>
    <w:rsid w:val="004C6AC1"/>
    <w:rsid w:val="004D371B"/>
    <w:rsid w:val="004D5153"/>
    <w:rsid w:val="004E574A"/>
    <w:rsid w:val="004F5CBC"/>
    <w:rsid w:val="00532E00"/>
    <w:rsid w:val="005A726C"/>
    <w:rsid w:val="005B4A91"/>
    <w:rsid w:val="005B547A"/>
    <w:rsid w:val="005C0133"/>
    <w:rsid w:val="005C380F"/>
    <w:rsid w:val="005C3842"/>
    <w:rsid w:val="005F36C4"/>
    <w:rsid w:val="00600CAA"/>
    <w:rsid w:val="00611842"/>
    <w:rsid w:val="006127D9"/>
    <w:rsid w:val="00613528"/>
    <w:rsid w:val="00626614"/>
    <w:rsid w:val="006267E3"/>
    <w:rsid w:val="00641003"/>
    <w:rsid w:val="00642735"/>
    <w:rsid w:val="00655E49"/>
    <w:rsid w:val="0069354E"/>
    <w:rsid w:val="006D1345"/>
    <w:rsid w:val="006E2AF1"/>
    <w:rsid w:val="006E6943"/>
    <w:rsid w:val="00716ED9"/>
    <w:rsid w:val="00722B0C"/>
    <w:rsid w:val="007263E9"/>
    <w:rsid w:val="00726E17"/>
    <w:rsid w:val="00733FCA"/>
    <w:rsid w:val="00734355"/>
    <w:rsid w:val="00734F12"/>
    <w:rsid w:val="00735F29"/>
    <w:rsid w:val="00741A37"/>
    <w:rsid w:val="00783341"/>
    <w:rsid w:val="00797977"/>
    <w:rsid w:val="007A5C72"/>
    <w:rsid w:val="007A61F9"/>
    <w:rsid w:val="007B1C03"/>
    <w:rsid w:val="007B6ECC"/>
    <w:rsid w:val="007D15C2"/>
    <w:rsid w:val="007E7E01"/>
    <w:rsid w:val="00817C95"/>
    <w:rsid w:val="00843529"/>
    <w:rsid w:val="00852C1E"/>
    <w:rsid w:val="00861EEF"/>
    <w:rsid w:val="00867FE9"/>
    <w:rsid w:val="0088577B"/>
    <w:rsid w:val="0089773A"/>
    <w:rsid w:val="008B3D5A"/>
    <w:rsid w:val="008C0C1A"/>
    <w:rsid w:val="008C66CF"/>
    <w:rsid w:val="008E0E44"/>
    <w:rsid w:val="008F38CF"/>
    <w:rsid w:val="0094333D"/>
    <w:rsid w:val="009572E7"/>
    <w:rsid w:val="0096647A"/>
    <w:rsid w:val="009877E9"/>
    <w:rsid w:val="009B01DF"/>
    <w:rsid w:val="009B3942"/>
    <w:rsid w:val="009C613C"/>
    <w:rsid w:val="009D4938"/>
    <w:rsid w:val="009F192B"/>
    <w:rsid w:val="00A07D03"/>
    <w:rsid w:val="00A1244E"/>
    <w:rsid w:val="00A16014"/>
    <w:rsid w:val="00A27B58"/>
    <w:rsid w:val="00A31AD8"/>
    <w:rsid w:val="00A37D31"/>
    <w:rsid w:val="00AA41B3"/>
    <w:rsid w:val="00AA696D"/>
    <w:rsid w:val="00AC7E74"/>
    <w:rsid w:val="00AD695C"/>
    <w:rsid w:val="00AD7139"/>
    <w:rsid w:val="00B35E1A"/>
    <w:rsid w:val="00B45836"/>
    <w:rsid w:val="00B515AA"/>
    <w:rsid w:val="00B53099"/>
    <w:rsid w:val="00B56E4E"/>
    <w:rsid w:val="00B736C0"/>
    <w:rsid w:val="00B82E74"/>
    <w:rsid w:val="00BC094B"/>
    <w:rsid w:val="00BE4D00"/>
    <w:rsid w:val="00BE7CEE"/>
    <w:rsid w:val="00BF1AF6"/>
    <w:rsid w:val="00C03081"/>
    <w:rsid w:val="00C04F3C"/>
    <w:rsid w:val="00C11659"/>
    <w:rsid w:val="00C4113D"/>
    <w:rsid w:val="00C47624"/>
    <w:rsid w:val="00C84E67"/>
    <w:rsid w:val="00CB29C0"/>
    <w:rsid w:val="00CB79F2"/>
    <w:rsid w:val="00CC0E75"/>
    <w:rsid w:val="00CC3613"/>
    <w:rsid w:val="00CC6EE4"/>
    <w:rsid w:val="00CE4509"/>
    <w:rsid w:val="00CF12C4"/>
    <w:rsid w:val="00D44857"/>
    <w:rsid w:val="00D54F74"/>
    <w:rsid w:val="00D70BA0"/>
    <w:rsid w:val="00D823BD"/>
    <w:rsid w:val="00DD71B1"/>
    <w:rsid w:val="00DE3456"/>
    <w:rsid w:val="00DE7A52"/>
    <w:rsid w:val="00E00522"/>
    <w:rsid w:val="00E16236"/>
    <w:rsid w:val="00E325AA"/>
    <w:rsid w:val="00E45719"/>
    <w:rsid w:val="00E5146C"/>
    <w:rsid w:val="00E53A16"/>
    <w:rsid w:val="00E5498D"/>
    <w:rsid w:val="00E70E43"/>
    <w:rsid w:val="00E7694E"/>
    <w:rsid w:val="00EC21AD"/>
    <w:rsid w:val="00EC36A5"/>
    <w:rsid w:val="00ED0CEC"/>
    <w:rsid w:val="00EE7F2B"/>
    <w:rsid w:val="00EF1C1C"/>
    <w:rsid w:val="00F00EDF"/>
    <w:rsid w:val="00F10AD4"/>
    <w:rsid w:val="00F13CEB"/>
    <w:rsid w:val="00F3036C"/>
    <w:rsid w:val="00F428FB"/>
    <w:rsid w:val="00F63C54"/>
    <w:rsid w:val="00F76879"/>
    <w:rsid w:val="00F94891"/>
    <w:rsid w:val="00FA64DA"/>
    <w:rsid w:val="00FA7EA1"/>
    <w:rsid w:val="00FB47BD"/>
    <w:rsid w:val="00FB7CD7"/>
    <w:rsid w:val="00FC6C9C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B9D88"/>
  <w15:chartTrackingRefBased/>
  <w15:docId w15:val="{0722C327-740D-459E-AD40-A4D1D8D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8C66CF"/>
    <w:pPr>
      <w:keepNext/>
      <w:numPr>
        <w:numId w:val="1"/>
      </w:numPr>
      <w:suppressAutoHyphens/>
      <w:outlineLvl w:val="0"/>
    </w:pPr>
    <w:rPr>
      <w:b/>
      <w:sz w:val="22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C613C"/>
    <w:rPr>
      <w:color w:val="0000FF"/>
      <w:u w:val="single"/>
    </w:rPr>
  </w:style>
  <w:style w:type="character" w:customStyle="1" w:styleId="notranslate">
    <w:name w:val="notranslate"/>
    <w:rsid w:val="00403721"/>
  </w:style>
  <w:style w:type="paragraph" w:styleId="Zhlav">
    <w:name w:val="header"/>
    <w:basedOn w:val="Normln"/>
    <w:link w:val="ZhlavChar"/>
    <w:rsid w:val="000925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92541"/>
    <w:rPr>
      <w:sz w:val="24"/>
      <w:szCs w:val="24"/>
      <w:lang w:eastAsia="cs-CZ"/>
    </w:rPr>
  </w:style>
  <w:style w:type="paragraph" w:styleId="Zpat">
    <w:name w:val="footer"/>
    <w:basedOn w:val="Normln"/>
    <w:link w:val="ZpatChar"/>
    <w:rsid w:val="000925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92541"/>
    <w:rPr>
      <w:sz w:val="24"/>
      <w:szCs w:val="24"/>
      <w:lang w:eastAsia="cs-CZ"/>
    </w:rPr>
  </w:style>
  <w:style w:type="character" w:styleId="Zstupntext">
    <w:name w:val="Placeholder Text"/>
    <w:rsid w:val="00092541"/>
    <w:rPr>
      <w:color w:val="808080"/>
    </w:rPr>
  </w:style>
  <w:style w:type="paragraph" w:styleId="Textbubliny">
    <w:name w:val="Balloon Text"/>
    <w:basedOn w:val="Normln"/>
    <w:link w:val="TextbublinyChar"/>
    <w:rsid w:val="003800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80019"/>
    <w:rPr>
      <w:rFonts w:ascii="Segoe UI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rsid w:val="00D70BA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70BA0"/>
    <w:rPr>
      <w:lang w:eastAsia="cs-CZ"/>
    </w:rPr>
  </w:style>
  <w:style w:type="character" w:styleId="Znakapoznpodarou">
    <w:name w:val="footnote reference"/>
    <w:uiPriority w:val="99"/>
    <w:unhideWhenUsed/>
    <w:rsid w:val="00D70BA0"/>
    <w:rPr>
      <w:vertAlign w:val="superscript"/>
    </w:rPr>
  </w:style>
  <w:style w:type="character" w:styleId="Odkaznakoment">
    <w:name w:val="annotation reference"/>
    <w:basedOn w:val="Standardnpsmoodstavce"/>
    <w:rsid w:val="00AA69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A69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A696D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A69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A696D"/>
    <w:rPr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61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FD51277ED24304AB07517F3055E1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8D0019-870F-46EF-8BBE-FB079E9A1797}"/>
      </w:docPartPr>
      <w:docPartBody>
        <w:p w:rsidR="008D5ADD" w:rsidRDefault="00AF4E1F" w:rsidP="00AF4E1F">
          <w:pPr>
            <w:pStyle w:val="55FD51277ED24304AB07517F3055E1C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DAC28DA33D84B8F87C2C56C138D6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56C01-A0A7-413D-AEFD-D0A91099A387}"/>
      </w:docPartPr>
      <w:docPartBody>
        <w:p w:rsidR="008D5ADD" w:rsidRDefault="00AF4E1F" w:rsidP="00AF4E1F">
          <w:pPr>
            <w:pStyle w:val="ADAC28DA33D84B8F87C2C56C138D668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B331A2E554940EC934749DB0E9D84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EFCA7A-94BD-42C1-8DE6-1B5E4606C24A}"/>
      </w:docPartPr>
      <w:docPartBody>
        <w:p w:rsidR="008D5ADD" w:rsidRDefault="00AF4E1F" w:rsidP="00AF4E1F">
          <w:pPr>
            <w:pStyle w:val="1B331A2E554940EC934749DB0E9D844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2E080A644F14D899818748B786EFF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7159F-7F02-44C9-908F-D41DCCCC0530}"/>
      </w:docPartPr>
      <w:docPartBody>
        <w:p w:rsidR="008D5ADD" w:rsidRDefault="00AF4E1F" w:rsidP="00AF4E1F">
          <w:pPr>
            <w:pStyle w:val="E2E080A644F14D899818748B786EFFC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1F"/>
    <w:rsid w:val="0001130F"/>
    <w:rsid w:val="00132E33"/>
    <w:rsid w:val="00136198"/>
    <w:rsid w:val="001B3C70"/>
    <w:rsid w:val="00204674"/>
    <w:rsid w:val="00251FFC"/>
    <w:rsid w:val="003A7F33"/>
    <w:rsid w:val="00514FDA"/>
    <w:rsid w:val="005157BF"/>
    <w:rsid w:val="00582177"/>
    <w:rsid w:val="008D5ADD"/>
    <w:rsid w:val="0092108B"/>
    <w:rsid w:val="0094024F"/>
    <w:rsid w:val="009523E9"/>
    <w:rsid w:val="00965855"/>
    <w:rsid w:val="00AF4E1F"/>
    <w:rsid w:val="00CC723B"/>
    <w:rsid w:val="00CD3144"/>
    <w:rsid w:val="00CE4898"/>
    <w:rsid w:val="00E31577"/>
    <w:rsid w:val="00F21351"/>
    <w:rsid w:val="00F2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F4E1F"/>
    <w:rPr>
      <w:color w:val="808080"/>
    </w:rPr>
  </w:style>
  <w:style w:type="paragraph" w:customStyle="1" w:styleId="55FD51277ED24304AB07517F3055E1CB">
    <w:name w:val="55FD51277ED24304AB07517F3055E1CB"/>
    <w:rsid w:val="00AF4E1F"/>
  </w:style>
  <w:style w:type="paragraph" w:customStyle="1" w:styleId="ADAC28DA33D84B8F87C2C56C138D6687">
    <w:name w:val="ADAC28DA33D84B8F87C2C56C138D6687"/>
    <w:rsid w:val="00AF4E1F"/>
  </w:style>
  <w:style w:type="paragraph" w:customStyle="1" w:styleId="1B331A2E554940EC934749DB0E9D844C">
    <w:name w:val="1B331A2E554940EC934749DB0E9D844C"/>
    <w:rsid w:val="00AF4E1F"/>
  </w:style>
  <w:style w:type="paragraph" w:customStyle="1" w:styleId="E2E080A644F14D899818748B786EFFCF">
    <w:name w:val="E2E080A644F14D899818748B786EFFCF"/>
    <w:rsid w:val="00AF4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CEE83-7013-41DD-9A66-CCE1CE22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793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Přírodní veterinární přípravek</vt:lpstr>
    </vt:vector>
  </TitlesOfParts>
  <Company>BioPol GN, s.r.o.</Company>
  <LinksUpToDate>false</LinksUpToDate>
  <CharactersWithSpaces>5468</CharactersWithSpaces>
  <SharedDoc>false</SharedDoc>
  <HLinks>
    <vt:vector size="12" baseType="variant"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http://www.alavis.cz/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mailto:info@alavis.cz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Přírodní veterinární přípravek</dc:title>
  <dc:subject/>
  <dc:creator>maxova</dc:creator>
  <cp:keywords/>
  <cp:lastModifiedBy>Nepejchalová Leona</cp:lastModifiedBy>
  <cp:revision>33</cp:revision>
  <cp:lastPrinted>2024-04-16T11:20:00Z</cp:lastPrinted>
  <dcterms:created xsi:type="dcterms:W3CDTF">2023-10-17T09:01:00Z</dcterms:created>
  <dcterms:modified xsi:type="dcterms:W3CDTF">2024-04-16T11:21:00Z</dcterms:modified>
</cp:coreProperties>
</file>