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C1" w:rsidRPr="00486240" w:rsidRDefault="00510E1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WINTERPAD</w:t>
      </w:r>
    </w:p>
    <w:p w:rsidR="00572BC1" w:rsidRPr="00486240" w:rsidRDefault="00572BC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Ochranný krém na meziprstní prostory a tlapky zvířat</w:t>
      </w:r>
    </w:p>
    <w:p w:rsidR="00572BC1" w:rsidRPr="00486240" w:rsidRDefault="00572BC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Složení: 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vazelína, oxid zinečnatý,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Tea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tree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esenciální olej, tymiánový esenciální olej </w:t>
      </w:r>
    </w:p>
    <w:p w:rsidR="00572BC1" w:rsidRPr="00486240" w:rsidRDefault="00572BC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Charakteristika: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Krém je vynikající přípravek na ochranu meziprstních prostorů a tlapek zvířat před sněhem, ledem, </w:t>
      </w:r>
      <w:r w:rsidR="00486240">
        <w:rPr>
          <w:rFonts w:ascii="Calibri" w:eastAsia="Calibri" w:hAnsi="Calibri" w:cs="Calibri"/>
          <w:sz w:val="22"/>
          <w:szCs w:val="22"/>
          <w:lang w:val="cs-CZ"/>
        </w:rPr>
        <w:t>mrazem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, blátem a nerovnoměrnými povrchy. </w:t>
      </w:r>
    </w:p>
    <w:p w:rsidR="00572BC1" w:rsidRPr="00486240" w:rsidRDefault="00572BC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Návod na použití: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Dle potřeby naneste krém na citlivou oblast tlapek zvířete. Svými zklidňujícími a ochrannými vlastnostmi zabraňuje zarudnutí tlapek vlivem extrémních podmínek počasí.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WinterPad</w:t>
      </w:r>
      <w:proofErr w:type="spellEnd"/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>vytváří na tlapkách zvířat voděodolnou a ochrannou vrstvu. Krém je možné používat denně.</w:t>
      </w:r>
    </w:p>
    <w:p w:rsidR="00572BC1" w:rsidRPr="00486240" w:rsidRDefault="00572BC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Upozornění: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Pouze pro zevní použití.</w:t>
      </w:r>
    </w:p>
    <w:p w:rsidR="00572BC1" w:rsidRPr="00486240" w:rsidRDefault="00572BC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WinterPad</w:t>
      </w:r>
      <w:proofErr w:type="spellEnd"/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obsahuje: 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>oxid zinečnatý</w:t>
      </w: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>Toxický pro vodní organismy, s dlouhodobými účinky.</w:t>
      </w:r>
    </w:p>
    <w:p w:rsidR="00572BC1" w:rsidRPr="00486240" w:rsidRDefault="00572BC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PŘI ZASAŽENÍ OČÍ: </w:t>
      </w:r>
      <w:r w:rsidR="00486240" w:rsidRPr="00486240">
        <w:rPr>
          <w:rFonts w:ascii="Calibri" w:eastAsia="Calibri" w:hAnsi="Calibri" w:cs="Calibri"/>
          <w:sz w:val="22"/>
          <w:szCs w:val="22"/>
          <w:lang w:val="cs-CZ"/>
        </w:rPr>
        <w:t>Několik minut opatrně vyplachujte vodou.</w:t>
      </w:r>
      <w:r w:rsidR="00486240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Necítíte-li se dobře, vyhledejte lékařskou pomoc. </w:t>
      </w: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Uchovávejte mimo </w:t>
      </w:r>
      <w:r w:rsidR="00B05C0C">
        <w:rPr>
          <w:rFonts w:ascii="Calibri" w:eastAsia="Calibri" w:hAnsi="Calibri" w:cs="Calibri"/>
          <w:sz w:val="22"/>
          <w:szCs w:val="22"/>
          <w:lang w:val="cs-CZ"/>
        </w:rPr>
        <w:t xml:space="preserve">dohled a 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>dosah dětí.</w:t>
      </w:r>
    </w:p>
    <w:p w:rsidR="00572BC1" w:rsidRPr="00486240" w:rsidRDefault="00572BC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240">
        <w:rPr>
          <w:noProof/>
          <w:sz w:val="22"/>
          <w:szCs w:val="22"/>
          <w:lang w:val="cs-CZ"/>
        </w:rPr>
        <w:drawing>
          <wp:inline distT="0" distB="0" distL="0" distR="0">
            <wp:extent cx="723900" cy="71806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8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BC1" w:rsidRPr="00486240" w:rsidRDefault="00572BC1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0A4BCF" w:rsidRDefault="000A4BCF">
      <w:pPr>
        <w:rPr>
          <w:rFonts w:ascii="Calibri" w:eastAsia="Calibri" w:hAnsi="Calibri" w:cs="Calibri"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Doba použitelnosti: </w:t>
      </w:r>
      <w:r w:rsidRPr="000A4BCF">
        <w:rPr>
          <w:rFonts w:ascii="Calibri" w:eastAsia="Calibri" w:hAnsi="Calibri" w:cs="Calibri"/>
          <w:bCs/>
          <w:sz w:val="22"/>
          <w:szCs w:val="22"/>
          <w:lang w:val="cs-CZ"/>
        </w:rPr>
        <w:t>36 měsíců</w:t>
      </w:r>
    </w:p>
    <w:p w:rsidR="000A4BCF" w:rsidRDefault="000A4BCF">
      <w:pPr>
        <w:rPr>
          <w:rFonts w:ascii="Calibri" w:eastAsia="Calibri" w:hAnsi="Calibri" w:cs="Calibri"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Velikost balení: </w:t>
      </w:r>
      <w:r w:rsidRPr="000A4BCF">
        <w:rPr>
          <w:rFonts w:ascii="Calibri" w:eastAsia="Calibri" w:hAnsi="Calibri" w:cs="Calibri"/>
          <w:bCs/>
          <w:sz w:val="22"/>
          <w:szCs w:val="22"/>
          <w:lang w:val="cs-CZ"/>
        </w:rPr>
        <w:t>50 ml</w:t>
      </w:r>
    </w:p>
    <w:p w:rsidR="000A4BCF" w:rsidRDefault="000A4BCF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Způsob uchovávání: </w:t>
      </w:r>
      <w:r w:rsidR="00B05C0C" w:rsidRPr="000A4BCF">
        <w:rPr>
          <w:rFonts w:ascii="Calibri" w:eastAsia="Calibri" w:hAnsi="Calibri" w:cs="Calibri"/>
          <w:bCs/>
          <w:sz w:val="22"/>
          <w:szCs w:val="22"/>
          <w:lang w:val="cs-CZ"/>
        </w:rPr>
        <w:t>4</w:t>
      </w:r>
      <w:r w:rsidR="00B05C0C">
        <w:rPr>
          <w:rFonts w:ascii="Calibri" w:eastAsia="Calibri" w:hAnsi="Calibri" w:cs="Calibri"/>
          <w:bCs/>
          <w:sz w:val="22"/>
          <w:szCs w:val="22"/>
          <w:lang w:val="cs-CZ"/>
        </w:rPr>
        <w:t>–40</w:t>
      </w:r>
      <w:r w:rsidR="00B05C0C" w:rsidRPr="000A4BCF">
        <w:rPr>
          <w:rFonts w:ascii="Calibri" w:eastAsia="Calibri" w:hAnsi="Calibri" w:cs="Calibri"/>
          <w:bCs/>
          <w:sz w:val="22"/>
          <w:szCs w:val="22"/>
          <w:lang w:val="cs-CZ"/>
        </w:rPr>
        <w:t xml:space="preserve"> °C</w:t>
      </w: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b/>
          <w:bCs/>
          <w:sz w:val="22"/>
          <w:szCs w:val="22"/>
          <w:lang w:val="cs-CZ"/>
        </w:rPr>
        <w:t>Č. schválení:</w:t>
      </w: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055-09/C</w:t>
      </w:r>
    </w:p>
    <w:p w:rsidR="000A4BCF" w:rsidRDefault="000A4BC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NEXTMUNE ITALY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S.r.l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. </w:t>
      </w: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Benzoni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>, 50</w:t>
      </w:r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486240">
        <w:rPr>
          <w:rFonts w:ascii="Calibri" w:eastAsia="Calibri" w:hAnsi="Calibri" w:cs="Calibri"/>
          <w:sz w:val="22"/>
          <w:szCs w:val="22"/>
          <w:lang w:val="cs-CZ"/>
        </w:rPr>
        <w:t>Palazzo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proofErr w:type="gramStart"/>
      <w:r w:rsidRPr="00486240">
        <w:rPr>
          <w:rFonts w:ascii="Calibri" w:eastAsia="Calibri" w:hAnsi="Calibri" w:cs="Calibri"/>
          <w:sz w:val="22"/>
          <w:szCs w:val="22"/>
          <w:lang w:val="cs-CZ"/>
        </w:rPr>
        <w:t>Pignano</w:t>
      </w:r>
      <w:proofErr w:type="spellEnd"/>
      <w:r w:rsidRPr="00486240">
        <w:rPr>
          <w:rFonts w:ascii="Calibri" w:eastAsia="Calibri" w:hAnsi="Calibri" w:cs="Calibri"/>
          <w:sz w:val="22"/>
          <w:szCs w:val="22"/>
          <w:lang w:val="cs-CZ"/>
        </w:rPr>
        <w:t xml:space="preserve"> - Italy</w:t>
      </w:r>
      <w:proofErr w:type="gramEnd"/>
    </w:p>
    <w:p w:rsidR="00572BC1" w:rsidRPr="00486240" w:rsidRDefault="00510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486240">
        <w:rPr>
          <w:rFonts w:ascii="Calibri" w:eastAsia="Calibri" w:hAnsi="Calibri" w:cs="Calibri"/>
          <w:sz w:val="22"/>
          <w:szCs w:val="22"/>
          <w:lang w:val="cs-CZ"/>
        </w:rPr>
        <w:t>Tel +39 0373 982024 Fax +39 0373 982025</w:t>
      </w:r>
    </w:p>
    <w:p w:rsidR="00572BC1" w:rsidRPr="00486240" w:rsidRDefault="000A4BCF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e-mail: info@icfsrl.it</w:t>
      </w:r>
    </w:p>
    <w:p w:rsidR="00572BC1" w:rsidRPr="00486240" w:rsidRDefault="00572BC1">
      <w:pPr>
        <w:rPr>
          <w:lang w:val="cs-CZ"/>
        </w:rPr>
      </w:pPr>
    </w:p>
    <w:p w:rsidR="00572BC1" w:rsidRPr="00486240" w:rsidRDefault="00572BC1">
      <w:pPr>
        <w:rPr>
          <w:lang w:val="cs-CZ"/>
        </w:rPr>
      </w:pPr>
    </w:p>
    <w:sectPr w:rsidR="00572BC1" w:rsidRPr="00486240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0A" w:rsidRDefault="00306A0A">
      <w:r>
        <w:separator/>
      </w:r>
    </w:p>
  </w:endnote>
  <w:endnote w:type="continuationSeparator" w:id="0">
    <w:p w:rsidR="00306A0A" w:rsidRDefault="0030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0A" w:rsidRDefault="00306A0A">
      <w:r>
        <w:separator/>
      </w:r>
    </w:p>
  </w:footnote>
  <w:footnote w:type="continuationSeparator" w:id="0">
    <w:p w:rsidR="00306A0A" w:rsidRDefault="0030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CF" w:rsidRPr="000A4BCF" w:rsidRDefault="000A4BCF" w:rsidP="00832259">
    <w:pPr>
      <w:jc w:val="both"/>
      <w:rPr>
        <w:rFonts w:ascii="Calibri" w:hAnsi="Calibri" w:cs="Calibri"/>
        <w:b/>
        <w:bCs/>
        <w:sz w:val="22"/>
        <w:szCs w:val="22"/>
      </w:rPr>
    </w:pPr>
    <w:r w:rsidRPr="000A4BCF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199B2F642F874954BAF4B41DBBDC7882"/>
        </w:placeholder>
        <w:text/>
      </w:sdtPr>
      <w:sdtEndPr/>
      <w:sdtContent>
        <w:r w:rsidR="00F27952" w:rsidRPr="00F27952">
          <w:rPr>
            <w:rFonts w:ascii="Calibri" w:hAnsi="Calibri" w:cs="Calibri"/>
            <w:bCs/>
            <w:sz w:val="22"/>
            <w:szCs w:val="22"/>
          </w:rPr>
          <w:t>USKVBL/1585/2024/POD</w:t>
        </w:r>
        <w:r w:rsidR="00F27952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0A4BCF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199B2F642F874954BAF4B41DBBDC7882"/>
        </w:placeholder>
        <w:text/>
      </w:sdtPr>
      <w:sdtEndPr/>
      <w:sdtContent>
        <w:r w:rsidR="00F27952" w:rsidRPr="00F27952">
          <w:rPr>
            <w:rFonts w:ascii="Calibri" w:hAnsi="Calibri" w:cs="Calibri"/>
            <w:bCs/>
            <w:sz w:val="22"/>
            <w:szCs w:val="22"/>
          </w:rPr>
          <w:t>USKVBL/6997/2024/REG-Gro</w:t>
        </w:r>
      </w:sdtContent>
    </w:sdt>
    <w:r w:rsidRPr="000A4BCF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9A0964D5D13C4714A7D6F5DC5BA98F8A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F64EC">
          <w:rPr>
            <w:rFonts w:ascii="Calibri" w:hAnsi="Calibri" w:cs="Calibri"/>
            <w:bCs/>
            <w:sz w:val="22"/>
            <w:szCs w:val="22"/>
            <w:lang w:val="cs-CZ"/>
          </w:rPr>
          <w:t>23.05.2024</w:t>
        </w:r>
      </w:sdtContent>
    </w:sdt>
    <w:r w:rsidRPr="000A4BCF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CDAAB94627F34CF18F1960253C7BA2E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32259">
          <w:rPr>
            <w:rFonts w:ascii="Calibri" w:hAnsi="Calibri" w:cs="Calibri"/>
            <w:sz w:val="22"/>
            <w:szCs w:val="22"/>
          </w:rPr>
          <w:t>prodloužení doby platnosti rozhodnutí o schválení veterinárního přípravku</w:t>
        </w:r>
      </w:sdtContent>
    </w:sdt>
    <w:r w:rsidRPr="000A4BCF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4714145BFCA0408EAD6FB8B5A715555E"/>
        </w:placeholder>
        <w:text/>
      </w:sdtPr>
      <w:sdtEndPr/>
      <w:sdtContent>
        <w:r w:rsidR="00CF64EC" w:rsidRPr="00CF64EC">
          <w:rPr>
            <w:rFonts w:ascii="Calibri" w:hAnsi="Calibri" w:cs="Calibri"/>
            <w:sz w:val="22"/>
            <w:szCs w:val="22"/>
          </w:rPr>
          <w:t>WINTERPAD</w:t>
        </w:r>
      </w:sdtContent>
    </w:sdt>
  </w:p>
  <w:p w:rsidR="00572BC1" w:rsidRDefault="00572B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1"/>
    <w:rsid w:val="000A4BCF"/>
    <w:rsid w:val="00306A0A"/>
    <w:rsid w:val="00481AE7"/>
    <w:rsid w:val="00486240"/>
    <w:rsid w:val="00510E16"/>
    <w:rsid w:val="00572BC1"/>
    <w:rsid w:val="00575D86"/>
    <w:rsid w:val="00832259"/>
    <w:rsid w:val="008F5832"/>
    <w:rsid w:val="0096255B"/>
    <w:rsid w:val="00B05C0C"/>
    <w:rsid w:val="00CF64EC"/>
    <w:rsid w:val="00F27952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8CD5"/>
  <w15:docId w15:val="{490B999F-4FF8-4967-9988-7D5E92DA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A4B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4BCF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0A4B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BCF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0A4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9B2F642F874954BAF4B41DBBDC7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9F9C4-9783-4E91-8DF8-DC9530A7B7C3}"/>
      </w:docPartPr>
      <w:docPartBody>
        <w:p w:rsidR="00706AF6" w:rsidRDefault="00091F8A" w:rsidP="00091F8A">
          <w:pPr>
            <w:pStyle w:val="199B2F642F874954BAF4B41DBBDC78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A0964D5D13C4714A7D6F5DC5BA98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28EF2-D825-4455-B04B-30051D4C310A}"/>
      </w:docPartPr>
      <w:docPartBody>
        <w:p w:rsidR="00706AF6" w:rsidRDefault="00091F8A" w:rsidP="00091F8A">
          <w:pPr>
            <w:pStyle w:val="9A0964D5D13C4714A7D6F5DC5BA98F8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DAAB94627F34CF18F1960253C7BA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FD8E9-43B7-4EC3-BF5C-02EE367F33A1}"/>
      </w:docPartPr>
      <w:docPartBody>
        <w:p w:rsidR="00706AF6" w:rsidRDefault="00091F8A" w:rsidP="00091F8A">
          <w:pPr>
            <w:pStyle w:val="CDAAB94627F34CF18F1960253C7BA2E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714145BFCA0408EAD6FB8B5A7155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60C54-64AC-43B8-B62F-6A11F330EFD1}"/>
      </w:docPartPr>
      <w:docPartBody>
        <w:p w:rsidR="00706AF6" w:rsidRDefault="00091F8A" w:rsidP="00091F8A">
          <w:pPr>
            <w:pStyle w:val="4714145BFCA0408EAD6FB8B5A71555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A"/>
    <w:rsid w:val="00091F8A"/>
    <w:rsid w:val="00432DBF"/>
    <w:rsid w:val="00706AF6"/>
    <w:rsid w:val="0072321A"/>
    <w:rsid w:val="00900B7B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1F8A"/>
    <w:rPr>
      <w:color w:val="808080"/>
    </w:rPr>
  </w:style>
  <w:style w:type="paragraph" w:customStyle="1" w:styleId="199B2F642F874954BAF4B41DBBDC7882">
    <w:name w:val="199B2F642F874954BAF4B41DBBDC7882"/>
    <w:rsid w:val="00091F8A"/>
  </w:style>
  <w:style w:type="paragraph" w:customStyle="1" w:styleId="9A0964D5D13C4714A7D6F5DC5BA98F8A">
    <w:name w:val="9A0964D5D13C4714A7D6F5DC5BA98F8A"/>
    <w:rsid w:val="00091F8A"/>
  </w:style>
  <w:style w:type="paragraph" w:customStyle="1" w:styleId="CDAAB94627F34CF18F1960253C7BA2E0">
    <w:name w:val="CDAAB94627F34CF18F1960253C7BA2E0"/>
    <w:rsid w:val="00091F8A"/>
  </w:style>
  <w:style w:type="paragraph" w:customStyle="1" w:styleId="4714145BFCA0408EAD6FB8B5A715555E">
    <w:name w:val="4714145BFCA0408EAD6FB8B5A715555E"/>
    <w:rsid w:val="0009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9</cp:revision>
  <dcterms:created xsi:type="dcterms:W3CDTF">2021-11-23T19:26:00Z</dcterms:created>
  <dcterms:modified xsi:type="dcterms:W3CDTF">2024-05-23T09:26:00Z</dcterms:modified>
</cp:coreProperties>
</file>