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DC78" w14:textId="0DB9F253" w:rsidR="00D75A1E" w:rsidRDefault="002B4B12">
      <w:pPr>
        <w:rPr>
          <w:b/>
        </w:rPr>
      </w:pPr>
      <w:r w:rsidRPr="00C3653A">
        <w:rPr>
          <w:b/>
        </w:rPr>
        <w:t xml:space="preserve">SanDitan </w:t>
      </w:r>
      <w:r w:rsidR="00DF06D2" w:rsidRPr="00C3653A">
        <w:rPr>
          <w:b/>
        </w:rPr>
        <w:t>Horn Pads</w:t>
      </w:r>
    </w:p>
    <w:p w14:paraId="319221B6" w14:textId="07DE806C" w:rsidR="00C3653A" w:rsidRPr="00C3653A" w:rsidRDefault="00C3653A">
      <w:r w:rsidRPr="00C3653A">
        <w:t>Veterinární přípravek</w:t>
      </w:r>
      <w:r w:rsidR="009442AA">
        <w:t xml:space="preserve"> na kopyta a rohovinu kopytníků.</w:t>
      </w:r>
    </w:p>
    <w:p w14:paraId="1FC32505" w14:textId="5B008013" w:rsidR="008F5249" w:rsidRDefault="008F5249">
      <w:r>
        <w:t>25 jednotlivě balených speciálních tampónů napuštěných Al</w:t>
      </w:r>
      <w:r w:rsidR="00C3653A">
        <w:t>,</w:t>
      </w:r>
      <w:r>
        <w:t xml:space="preserve"> Co</w:t>
      </w:r>
      <w:r w:rsidR="00C3653A">
        <w:t>,</w:t>
      </w:r>
      <w:r>
        <w:t xml:space="preserve"> Cid – roztokem.</w:t>
      </w:r>
    </w:p>
    <w:p w14:paraId="16E28C8D" w14:textId="1DC35C28" w:rsidR="009442AA" w:rsidRDefault="009442AA" w:rsidP="009442AA">
      <w:pPr>
        <w:pStyle w:val="Odstavecseseznamem"/>
        <w:numPr>
          <w:ilvl w:val="0"/>
          <w:numId w:val="2"/>
        </w:numPr>
      </w:pPr>
      <w:r>
        <w:t>Působí dezodoračně, napomáhá snižovat riziko výskytu bakterií a hub včetně původců hniloby</w:t>
      </w:r>
    </w:p>
    <w:p w14:paraId="0C36B92B" w14:textId="77777777" w:rsidR="009442AA" w:rsidRDefault="009442AA" w:rsidP="009442AA">
      <w:pPr>
        <w:pStyle w:val="Odstavecseseznamem"/>
        <w:numPr>
          <w:ilvl w:val="0"/>
          <w:numId w:val="2"/>
        </w:numPr>
      </w:pPr>
      <w:r>
        <w:t>Ochraňuje, podporuje regenerační procesy</w:t>
      </w:r>
    </w:p>
    <w:p w14:paraId="2A6A6616" w14:textId="77777777" w:rsidR="009442AA" w:rsidRDefault="009442AA" w:rsidP="009442AA">
      <w:pPr>
        <w:pStyle w:val="Odstavecseseznamem"/>
        <w:numPr>
          <w:ilvl w:val="0"/>
          <w:numId w:val="2"/>
        </w:numPr>
      </w:pPr>
      <w:r>
        <w:t>Jednoduché použití</w:t>
      </w:r>
    </w:p>
    <w:p w14:paraId="4EDB2E10" w14:textId="77777777" w:rsidR="009442AA" w:rsidRDefault="009442AA" w:rsidP="009442AA">
      <w:pPr>
        <w:pStyle w:val="Odstavecseseznamem"/>
        <w:numPr>
          <w:ilvl w:val="0"/>
          <w:numId w:val="2"/>
        </w:numPr>
      </w:pPr>
      <w:r>
        <w:t>Napomáhá proti hnilobě díky použití v prasklinách a dírách</w:t>
      </w:r>
    </w:p>
    <w:p w14:paraId="3D3E3776" w14:textId="6E65CD04" w:rsidR="009442AA" w:rsidRDefault="009442AA" w:rsidP="009442AA">
      <w:pPr>
        <w:pStyle w:val="Odstavecseseznamem"/>
        <w:numPr>
          <w:ilvl w:val="0"/>
          <w:numId w:val="2"/>
        </w:numPr>
      </w:pPr>
      <w:r>
        <w:t>Obnovuje a udržuje fyziologickou funkci rohoviny</w:t>
      </w:r>
    </w:p>
    <w:p w14:paraId="32D2F3D8" w14:textId="285DCA52" w:rsidR="00C3653A" w:rsidRDefault="00C3653A">
      <w:r>
        <w:rPr>
          <w:b/>
        </w:rPr>
        <w:t xml:space="preserve">Ingredients </w:t>
      </w:r>
      <w:r w:rsidRPr="00595AEB">
        <w:rPr>
          <w:b/>
        </w:rPr>
        <w:t>(podle INCI):</w:t>
      </w:r>
    </w:p>
    <w:p w14:paraId="4FCA20C3" w14:textId="5402F7DC" w:rsidR="008F5249" w:rsidRDefault="008F5249">
      <w:r>
        <w:t>Glycerin, Copper</w:t>
      </w:r>
      <w:r w:rsidR="00C3653A">
        <w:t xml:space="preserve"> </w:t>
      </w:r>
      <w:r w:rsidR="00A56B4A">
        <w:t>s</w:t>
      </w:r>
      <w:r>
        <w:t>ulfate,</w:t>
      </w:r>
      <w:r w:rsidR="00C3653A">
        <w:t xml:space="preserve"> </w:t>
      </w:r>
      <w:bookmarkStart w:id="0" w:name="_GoBack"/>
      <w:r w:rsidR="00C3653A">
        <w:t>Potassium alum</w:t>
      </w:r>
      <w:bookmarkEnd w:id="0"/>
      <w:r w:rsidR="00C3653A">
        <w:t>,</w:t>
      </w:r>
      <w:r>
        <w:t xml:space="preserve"> </w:t>
      </w:r>
      <w:r w:rsidR="00A56B4A">
        <w:t>a</w:t>
      </w:r>
      <w:r>
        <w:t>qua, Cl 42051</w:t>
      </w:r>
    </w:p>
    <w:p w14:paraId="45E63097" w14:textId="5A7CB2E8" w:rsidR="008F5249" w:rsidRPr="00C3653A" w:rsidRDefault="008F5249">
      <w:pPr>
        <w:rPr>
          <w:b/>
        </w:rPr>
      </w:pPr>
      <w:r w:rsidRPr="00C3653A">
        <w:rPr>
          <w:b/>
        </w:rPr>
        <w:t>Návod k použití:</w:t>
      </w:r>
    </w:p>
    <w:p w14:paraId="7A56AE90" w14:textId="1D04C940" w:rsidR="008F5249" w:rsidRDefault="008F5249" w:rsidP="008F5249">
      <w:pPr>
        <w:pStyle w:val="Odstavecseseznamem"/>
        <w:numPr>
          <w:ilvl w:val="0"/>
          <w:numId w:val="1"/>
        </w:numPr>
      </w:pPr>
      <w:r>
        <w:t>Balení otevřete na vrubované straně</w:t>
      </w:r>
      <w:r w:rsidR="00C3653A">
        <w:t>.</w:t>
      </w:r>
    </w:p>
    <w:p w14:paraId="0725EE8C" w14:textId="0C75C49F" w:rsidR="008F5249" w:rsidRDefault="008F5249" w:rsidP="008F5249">
      <w:pPr>
        <w:pStyle w:val="Odstavecseseznamem"/>
        <w:numPr>
          <w:ilvl w:val="0"/>
          <w:numId w:val="1"/>
        </w:numPr>
      </w:pPr>
      <w:r>
        <w:t>Vyjměte tampón</w:t>
      </w:r>
      <w:r w:rsidR="00C3653A">
        <w:t>.</w:t>
      </w:r>
    </w:p>
    <w:p w14:paraId="054B270F" w14:textId="5041D112" w:rsidR="00C343B1" w:rsidRDefault="00C343B1" w:rsidP="008F5249">
      <w:pPr>
        <w:pStyle w:val="Odstavecseseznamem"/>
        <w:numPr>
          <w:ilvl w:val="0"/>
          <w:numId w:val="1"/>
        </w:numPr>
      </w:pPr>
      <w:r>
        <w:t>Nejprve vyčistěte praskliny a díry a poté je pomocí špachtle nebo škrabky vyplňte tampónem</w:t>
      </w:r>
      <w:r w:rsidR="00C3653A">
        <w:t>.</w:t>
      </w:r>
    </w:p>
    <w:p w14:paraId="3ADE38BA" w14:textId="4DBBE406" w:rsidR="00C343B1" w:rsidRDefault="00C343B1" w:rsidP="008F5249">
      <w:pPr>
        <w:pStyle w:val="Odstavecseseznamem"/>
        <w:numPr>
          <w:ilvl w:val="0"/>
          <w:numId w:val="1"/>
        </w:numPr>
      </w:pPr>
      <w:r>
        <w:t>Na ostatní postižená místa tampón přiložte a zafixujte obvazem.</w:t>
      </w:r>
    </w:p>
    <w:p w14:paraId="0593EE4E" w14:textId="77777777" w:rsidR="00C343B1" w:rsidRDefault="00C343B1" w:rsidP="00C343B1">
      <w:pPr>
        <w:pStyle w:val="Odstavecseseznamem"/>
      </w:pPr>
    </w:p>
    <w:p w14:paraId="7E0AC682" w14:textId="5C69FC84" w:rsidR="00C3653A" w:rsidRDefault="00C3653A">
      <w:r>
        <w:t>Pouze pro zvířata. Uchovávejte mimo dohled a dosah dětí.</w:t>
      </w:r>
    </w:p>
    <w:p w14:paraId="54DE0336" w14:textId="54C298B4" w:rsidR="00347FDA" w:rsidRDefault="00DF06D2">
      <w:r>
        <w:t>Číslo šarže</w:t>
      </w:r>
      <w:r w:rsidR="00347FDA">
        <w:t>:</w:t>
      </w:r>
      <w:r w:rsidR="00C3653A">
        <w:t xml:space="preserve"> </w:t>
      </w:r>
      <w:r w:rsidR="00C3653A" w:rsidRPr="00C3653A">
        <w:rPr>
          <w:i/>
        </w:rPr>
        <w:t>uvedeno na obalu</w:t>
      </w:r>
    </w:p>
    <w:p w14:paraId="36399DF1" w14:textId="61D99E2B" w:rsidR="00347FDA" w:rsidRDefault="00DF06D2">
      <w:r>
        <w:t>Datum exspirace</w:t>
      </w:r>
      <w:r w:rsidR="00347FDA">
        <w:t>:</w:t>
      </w:r>
      <w:r w:rsidR="00C3653A">
        <w:t xml:space="preserve"> </w:t>
      </w:r>
      <w:r w:rsidR="00C3653A" w:rsidRPr="00C3653A">
        <w:rPr>
          <w:i/>
        </w:rPr>
        <w:t>uvedeno na obalu</w:t>
      </w:r>
    </w:p>
    <w:p w14:paraId="75C308EB" w14:textId="27BCDFF1" w:rsidR="00C3653A" w:rsidRDefault="00C3653A">
      <w:r>
        <w:t xml:space="preserve">Číslo schválení: </w:t>
      </w:r>
      <w:r w:rsidRPr="0009520B">
        <w:t>117-09/C</w:t>
      </w:r>
    </w:p>
    <w:p w14:paraId="634167C7" w14:textId="31ACEE19" w:rsidR="00C3653A" w:rsidRDefault="00C3653A" w:rsidP="00C3653A">
      <w:r w:rsidRPr="0048170D">
        <w:rPr>
          <w:b/>
        </w:rPr>
        <w:t>Držitel rozhodnutí o schválení/Výrobce:</w:t>
      </w:r>
      <w:r>
        <w:t xml:space="preserve"> </w:t>
      </w:r>
    </w:p>
    <w:p w14:paraId="5F3716AE" w14:textId="10EBA125" w:rsidR="00C3653A" w:rsidRDefault="00C3653A" w:rsidP="00C3653A">
      <w:r>
        <w:t>Veyx-Pharma GmbH</w:t>
      </w:r>
      <w:r w:rsidR="00A56B4A">
        <w:t>,</w:t>
      </w:r>
      <w:r>
        <w:t xml:space="preserve"> 34639 Schwarzenborn, Německo</w:t>
      </w:r>
    </w:p>
    <w:p w14:paraId="5F6E05CC" w14:textId="77777777" w:rsidR="00C3653A" w:rsidRPr="00422FC9" w:rsidRDefault="00C3653A" w:rsidP="00C3653A">
      <w:pPr>
        <w:pStyle w:val="Bezmezer"/>
        <w:rPr>
          <w:b/>
        </w:rPr>
      </w:pPr>
      <w:r w:rsidRPr="00422FC9">
        <w:rPr>
          <w:b/>
        </w:rPr>
        <w:t>Zastoupení pro ČR:</w:t>
      </w:r>
    </w:p>
    <w:p w14:paraId="1AE1553A" w14:textId="77777777" w:rsidR="00C3653A" w:rsidRDefault="00C3653A" w:rsidP="00C3653A">
      <w:pPr>
        <w:pStyle w:val="Bezmezer"/>
      </w:pPr>
      <w:r>
        <w:t>MVDr. Petr Lehnert</w:t>
      </w:r>
    </w:p>
    <w:p w14:paraId="518F5E0C" w14:textId="77777777" w:rsidR="00C3653A" w:rsidRDefault="00C3653A" w:rsidP="00C3653A">
      <w:pPr>
        <w:pStyle w:val="Bezmezer"/>
      </w:pPr>
      <w:r>
        <w:t>+420602735549</w:t>
      </w:r>
    </w:p>
    <w:p w14:paraId="78D06F34" w14:textId="2EA3F6D7" w:rsidR="00347FDA" w:rsidRDefault="00347FDA"/>
    <w:sectPr w:rsidR="00347F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B5424" w14:textId="77777777" w:rsidR="003E0623" w:rsidRDefault="003E0623" w:rsidP="00C3653A">
      <w:pPr>
        <w:spacing w:after="0" w:line="240" w:lineRule="auto"/>
      </w:pPr>
      <w:r>
        <w:separator/>
      </w:r>
    </w:p>
  </w:endnote>
  <w:endnote w:type="continuationSeparator" w:id="0">
    <w:p w14:paraId="3C5209B6" w14:textId="77777777" w:rsidR="003E0623" w:rsidRDefault="003E0623" w:rsidP="00C3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A0E8D" w14:textId="77777777" w:rsidR="003E0623" w:rsidRDefault="003E0623" w:rsidP="00C3653A">
      <w:pPr>
        <w:spacing w:after="0" w:line="240" w:lineRule="auto"/>
      </w:pPr>
      <w:r>
        <w:separator/>
      </w:r>
    </w:p>
  </w:footnote>
  <w:footnote w:type="continuationSeparator" w:id="0">
    <w:p w14:paraId="103F4CA3" w14:textId="77777777" w:rsidR="003E0623" w:rsidRDefault="003E0623" w:rsidP="00C3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C52F" w14:textId="66BA961B" w:rsidR="00C3653A" w:rsidRPr="00595AEB" w:rsidRDefault="00C3653A" w:rsidP="00C3653A">
    <w:pPr>
      <w:jc w:val="both"/>
      <w:rPr>
        <w:rFonts w:ascii="Calibri" w:hAnsi="Calibri"/>
        <w:b/>
        <w:bCs/>
      </w:rPr>
    </w:pPr>
    <w:r w:rsidRPr="00595AEB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595AEB">
      <w:rPr>
        <w:rFonts w:ascii="Calibri" w:hAnsi="Calibri"/>
        <w:bCs/>
      </w:rPr>
      <w:t> součást dokumentace schválené rozhodnutím sp.</w:t>
    </w:r>
    <w:r w:rsidR="00F523EF">
      <w:rPr>
        <w:rFonts w:ascii="Calibri" w:hAnsi="Calibri"/>
        <w:bCs/>
      </w:rPr>
      <w:t> </w:t>
    </w:r>
    <w:r w:rsidRPr="00595AEB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5ED0D5C8813A42B78A23EDD54AAE1AC1"/>
        </w:placeholder>
        <w:text/>
      </w:sdtPr>
      <w:sdtEndPr/>
      <w:sdtContent>
        <w:r>
          <w:rPr>
            <w:rFonts w:ascii="Calibri" w:hAnsi="Calibri"/>
            <w:bCs/>
          </w:rPr>
          <w:t>USKVBL/14746/2023/POD</w:t>
        </w:r>
      </w:sdtContent>
    </w:sdt>
    <w:r w:rsidR="00F523EF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5ED0D5C8813A42B78A23EDD54AAE1AC1"/>
        </w:placeholder>
        <w:text/>
      </w:sdtPr>
      <w:sdtEndPr/>
      <w:sdtContent>
        <w:r w:rsidR="0009520B" w:rsidRPr="0009520B">
          <w:rPr>
            <w:rFonts w:ascii="Calibri" w:hAnsi="Calibri"/>
            <w:bCs/>
          </w:rPr>
          <w:t>USKVBL/4956/2024/REG-Gro</w:t>
        </w:r>
      </w:sdtContent>
    </w:sdt>
    <w:r w:rsidRPr="00595AEB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01A832652B47461BBF7952C80A776C4C"/>
        </w:placeholder>
        <w:date w:fullDate="2024-04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9520B">
          <w:rPr>
            <w:rFonts w:ascii="Calibri" w:hAnsi="Calibri"/>
            <w:bCs/>
          </w:rPr>
          <w:t>10.4.2024</w:t>
        </w:r>
      </w:sdtContent>
    </w:sdt>
    <w:r w:rsidRPr="00595AEB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647B46B8E1DE46F4B9BE25A787CA84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595AEB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C5219AF1756B4CED898D7B1676CED3BE"/>
        </w:placeholder>
        <w:text/>
      </w:sdtPr>
      <w:sdtEndPr/>
      <w:sdtContent>
        <w:r>
          <w:rPr>
            <w:rFonts w:ascii="Calibri" w:hAnsi="Calibri"/>
          </w:rPr>
          <w:t>SANDITAN HORN PADS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59D3"/>
    <w:multiLevelType w:val="hybridMultilevel"/>
    <w:tmpl w:val="20EC5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097E"/>
    <w:multiLevelType w:val="hybridMultilevel"/>
    <w:tmpl w:val="935EE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12"/>
    <w:rsid w:val="00020D95"/>
    <w:rsid w:val="00031194"/>
    <w:rsid w:val="0009520B"/>
    <w:rsid w:val="00165A01"/>
    <w:rsid w:val="002B4B12"/>
    <w:rsid w:val="002D007E"/>
    <w:rsid w:val="00342276"/>
    <w:rsid w:val="00347FDA"/>
    <w:rsid w:val="003E0623"/>
    <w:rsid w:val="004F2E27"/>
    <w:rsid w:val="00735D57"/>
    <w:rsid w:val="008624AC"/>
    <w:rsid w:val="008E4481"/>
    <w:rsid w:val="008F5249"/>
    <w:rsid w:val="009442AA"/>
    <w:rsid w:val="00A35B74"/>
    <w:rsid w:val="00A56B4A"/>
    <w:rsid w:val="00AF0320"/>
    <w:rsid w:val="00C343B1"/>
    <w:rsid w:val="00C3653A"/>
    <w:rsid w:val="00C638C8"/>
    <w:rsid w:val="00D75A1E"/>
    <w:rsid w:val="00D828D2"/>
    <w:rsid w:val="00DF06D2"/>
    <w:rsid w:val="00F523EF"/>
    <w:rsid w:val="00F65182"/>
    <w:rsid w:val="00F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078A"/>
  <w15:chartTrackingRefBased/>
  <w15:docId w15:val="{92EED2DE-D636-48D7-A5E7-698D38D0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4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4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4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B4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B4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4B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4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4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4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4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4B1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3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53A"/>
  </w:style>
  <w:style w:type="paragraph" w:styleId="Zpat">
    <w:name w:val="footer"/>
    <w:basedOn w:val="Normln"/>
    <w:link w:val="ZpatChar"/>
    <w:uiPriority w:val="99"/>
    <w:unhideWhenUsed/>
    <w:rsid w:val="00C3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53A"/>
  </w:style>
  <w:style w:type="character" w:styleId="Zstupntext">
    <w:name w:val="Placeholder Text"/>
    <w:rsid w:val="00C3653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53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3653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35B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B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B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B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B7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C63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D0D5C8813A42B78A23EDD54AAE1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610F2-EB86-4181-AAA0-A006C8F7768C}"/>
      </w:docPartPr>
      <w:docPartBody>
        <w:p w:rsidR="00F32F7C" w:rsidRDefault="00E00417" w:rsidP="00E00417">
          <w:pPr>
            <w:pStyle w:val="5ED0D5C8813A42B78A23EDD54AAE1AC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1A832652B47461BBF7952C80A776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4553E5-BDAD-40AA-898E-A724FBC8FCC0}"/>
      </w:docPartPr>
      <w:docPartBody>
        <w:p w:rsidR="00F32F7C" w:rsidRDefault="00E00417" w:rsidP="00E00417">
          <w:pPr>
            <w:pStyle w:val="01A832652B47461BBF7952C80A776C4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47B46B8E1DE46F4B9BE25A787CA8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7A1F7E-0585-4D3C-9E4A-039EE54EC355}"/>
      </w:docPartPr>
      <w:docPartBody>
        <w:p w:rsidR="00F32F7C" w:rsidRDefault="00E00417" w:rsidP="00E00417">
          <w:pPr>
            <w:pStyle w:val="647B46B8E1DE46F4B9BE25A787CA843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5219AF1756B4CED898D7B1676CED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5E4E4-1496-49D2-9050-9C07C4B1D326}"/>
      </w:docPartPr>
      <w:docPartBody>
        <w:p w:rsidR="00F32F7C" w:rsidRDefault="00E00417" w:rsidP="00E00417">
          <w:pPr>
            <w:pStyle w:val="C5219AF1756B4CED898D7B1676CED3B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17"/>
    <w:rsid w:val="00031FFA"/>
    <w:rsid w:val="004610C4"/>
    <w:rsid w:val="004B120D"/>
    <w:rsid w:val="005426DB"/>
    <w:rsid w:val="00547677"/>
    <w:rsid w:val="008267DC"/>
    <w:rsid w:val="00B15C99"/>
    <w:rsid w:val="00E00417"/>
    <w:rsid w:val="00F32F7C"/>
    <w:rsid w:val="00F6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0417"/>
    <w:rPr>
      <w:color w:val="808080"/>
    </w:rPr>
  </w:style>
  <w:style w:type="paragraph" w:customStyle="1" w:styleId="5ED0D5C8813A42B78A23EDD54AAE1AC1">
    <w:name w:val="5ED0D5C8813A42B78A23EDD54AAE1AC1"/>
    <w:rsid w:val="00E00417"/>
  </w:style>
  <w:style w:type="paragraph" w:customStyle="1" w:styleId="01A832652B47461BBF7952C80A776C4C">
    <w:name w:val="01A832652B47461BBF7952C80A776C4C"/>
    <w:rsid w:val="00E00417"/>
  </w:style>
  <w:style w:type="paragraph" w:customStyle="1" w:styleId="647B46B8E1DE46F4B9BE25A787CA8431">
    <w:name w:val="647B46B8E1DE46F4B9BE25A787CA8431"/>
    <w:rsid w:val="00E00417"/>
  </w:style>
  <w:style w:type="paragraph" w:customStyle="1" w:styleId="C5219AF1756B4CED898D7B1676CED3BE">
    <w:name w:val="C5219AF1756B4CED898D7B1676CED3BE"/>
    <w:rsid w:val="00E00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Lehnert</dc:creator>
  <cp:keywords/>
  <dc:description/>
  <cp:lastModifiedBy>Nepejchalová Leona</cp:lastModifiedBy>
  <cp:revision>14</cp:revision>
  <dcterms:created xsi:type="dcterms:W3CDTF">2024-03-17T18:25:00Z</dcterms:created>
  <dcterms:modified xsi:type="dcterms:W3CDTF">2024-04-12T11:37:00Z</dcterms:modified>
</cp:coreProperties>
</file>