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73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60"/>
        <w:gridCol w:w="5535"/>
        <w:gridCol w:w="106"/>
        <w:gridCol w:w="1219"/>
        <w:gridCol w:w="54"/>
        <w:gridCol w:w="788"/>
        <w:gridCol w:w="54"/>
        <w:gridCol w:w="2175"/>
        <w:gridCol w:w="147"/>
        <w:gridCol w:w="147"/>
        <w:gridCol w:w="728"/>
      </w:tblGrid>
      <w:tr w:rsidR="00263A06" w:rsidRPr="00DB4006" w14:paraId="075597C1" w14:textId="77777777" w:rsidTr="00972AF3">
        <w:trPr>
          <w:gridAfter w:val="1"/>
          <w:wAfter w:w="393" w:type="pct"/>
          <w:trHeight w:val="312"/>
        </w:trPr>
        <w:tc>
          <w:tcPr>
            <w:tcW w:w="44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BAB" w14:textId="77777777" w:rsidR="00263A06" w:rsidRPr="00DB4006" w:rsidRDefault="00263A06" w:rsidP="004B4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Příbalová informace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998" w14:textId="77777777" w:rsidR="00263A06" w:rsidRPr="00DB4006" w:rsidRDefault="00263A06" w:rsidP="004B4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8A54" w14:textId="77777777" w:rsidR="00263A06" w:rsidRPr="00DB4006" w:rsidRDefault="00263A06" w:rsidP="004B45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7301FB17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7AE1007F" w14:textId="77777777" w:rsidR="00A159F1" w:rsidRPr="00DB4006" w:rsidRDefault="00A159F1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bookmarkStart w:id="0" w:name="_Hlk162963687"/>
          </w:p>
          <w:p w14:paraId="0094C23C" w14:textId="499F2F28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65EC237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2F19FB8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12D43BA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7B14881A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2E0A97B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srst a drápky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676C2D90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3C1CC97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376A10D5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1673CD6D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5DB64DA5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90 tablet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35CDAB0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2E27F215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4D7ED9B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2BC88850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739C970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595BC05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2FEF8654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1301167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3D5D1EEA" w14:textId="77777777" w:rsidTr="00972AF3">
        <w:trPr>
          <w:gridBefore w:val="1"/>
          <w:wBefore w:w="7" w:type="pct"/>
          <w:trHeight w:val="204"/>
        </w:trPr>
        <w:tc>
          <w:tcPr>
            <w:tcW w:w="3359" w:type="pct"/>
            <w:gridSpan w:val="6"/>
            <w:shd w:val="clear" w:color="auto" w:fill="auto"/>
            <w:vAlign w:val="bottom"/>
            <w:hideMark/>
          </w:tcPr>
          <w:p w14:paraId="605C5E3F" w14:textId="7DB2A66A" w:rsidR="003E740C" w:rsidRPr="00DB4006" w:rsidRDefault="003E74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srst a drápky a proč ji podávat?</w:t>
            </w: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52987213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0864AD32" w14:textId="77777777" w:rsidTr="00972AF3">
        <w:trPr>
          <w:gridBefore w:val="1"/>
          <w:wBefore w:w="7" w:type="pct"/>
          <w:trHeight w:val="1428"/>
        </w:trPr>
        <w:tc>
          <w:tcPr>
            <w:tcW w:w="4993" w:type="pct"/>
            <w:gridSpan w:val="11"/>
            <w:shd w:val="clear" w:color="auto" w:fill="auto"/>
            <w:vAlign w:val="bottom"/>
            <w:hideMark/>
          </w:tcPr>
          <w:p w14:paraId="36E19D84" w14:textId="434F4F98" w:rsidR="002A5D11" w:rsidRPr="00DB4006" w:rsidRDefault="002A5D11" w:rsidP="00A159F1">
            <w:pPr>
              <w:spacing w:after="0" w:line="240" w:lineRule="auto"/>
              <w:ind w:right="1025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 Péče o srst a drápky zajišťuje komplexní péči o srst, kůži a drápky vašeho psa. Obsahuje účinné látky, které jsou organismu psa vlastní a látky přírodního charakteru. Účinné látky dodávají srsti pevnost a lesk a napomáhají regeneraci kůže. Přípravek má příznivý vliv na pevnost a pružnost drápků.</w:t>
            </w:r>
          </w:p>
        </w:tc>
      </w:tr>
      <w:tr w:rsidR="002A5D11" w:rsidRPr="00DB4006" w14:paraId="3DBD83F2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1954FB48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6C38C1C2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586E300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1636573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47FF294B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B04" w14:textId="1839983A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Jaké účinné látky </w:t>
            </w:r>
            <w:r w:rsidR="007C2801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obsahuje?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7298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FA0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2A20D103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7845591C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0DD8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C03C" w14:textId="3E50177D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tbl</w:t>
            </w:r>
            <w:r w:rsidR="00A159F1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816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34642F4C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E33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Vitamin B1 Thiamin mononitrát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9BDB" w14:textId="2E207D7C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63E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4B6EA956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7FC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Vitamin B2 Riboflavin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E085" w14:textId="7C2C86E7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5EF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6546023A" w14:textId="77777777" w:rsidTr="00972AF3">
        <w:trPr>
          <w:gridBefore w:val="1"/>
          <w:wBefore w:w="7" w:type="pct"/>
          <w:trHeight w:val="34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737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Vitamin B6 Pyridoxin HCl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D64A" w14:textId="5DD663C1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1,4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07B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1CFA4CEC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937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Extrakt z pupalky dvouleté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C52F" w14:textId="7F6DFE25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31A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5D2AC748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05B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Biotin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C9AE" w14:textId="301A9222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62D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257D8403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211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Kolagenní hydrolyzát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6B9B" w14:textId="562E7E4A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400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6E5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7BE50E8C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23E" w14:textId="50AFBC5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Vitamín E 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2B2C" w14:textId="2F0C0EE9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894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64352FBE" w14:textId="77777777" w:rsidTr="00972AF3">
        <w:trPr>
          <w:gridBefore w:val="1"/>
          <w:wBefore w:w="7" w:type="pct"/>
          <w:trHeight w:val="17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358A" w14:textId="77777777" w:rsidR="003E740C" w:rsidRPr="00DB4006" w:rsidRDefault="003E740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B790" w14:textId="21A1FB31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tbl</w:t>
            </w:r>
            <w:r w:rsidR="00A159F1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8A1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05673BFA" w14:textId="77777777" w:rsidTr="00972AF3">
        <w:trPr>
          <w:gridBefore w:val="1"/>
          <w:wBefore w:w="7" w:type="pct"/>
          <w:trHeight w:val="272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242" w14:textId="59DD6A0C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Mikrokrystalická celulóza 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74F4" w14:textId="692E4456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489,6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DC4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789301C3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9C24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Stearan hořečnatý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BD65" w14:textId="039D9B86" w:rsidR="003E740C" w:rsidRPr="00DB4006" w:rsidRDefault="003E740C" w:rsidP="0050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634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1CA" w14:textId="77777777" w:rsidR="003E740C" w:rsidRPr="00DB4006" w:rsidRDefault="003E740C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2C0693AC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53D" w14:textId="24675799" w:rsidR="008A3E44" w:rsidRPr="00DB4006" w:rsidRDefault="007C2801" w:rsidP="0050256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  <w:r w:rsidR="008A3E44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Hmotnost 1 tablety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7165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94F" w14:textId="506404DF" w:rsidR="008A3E44" w:rsidRPr="00DB4006" w:rsidRDefault="008A3E44" w:rsidP="00CA4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950</w:t>
            </w:r>
            <w:r w:rsidR="000F3C3E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mg</w:t>
            </w: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63616FB0" w14:textId="77777777" w:rsidR="008A3E44" w:rsidRPr="00DB4006" w:rsidRDefault="008A3E44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29D078A1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135BF412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49AF0E10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5BBB4624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3A7EB41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108FEA2D" w14:textId="77777777" w:rsidTr="00972AF3">
        <w:trPr>
          <w:gridBefore w:val="1"/>
          <w:wBefore w:w="7" w:type="pct"/>
          <w:trHeight w:val="204"/>
        </w:trPr>
        <w:tc>
          <w:tcPr>
            <w:tcW w:w="3359" w:type="pct"/>
            <w:gridSpan w:val="6"/>
            <w:shd w:val="clear" w:color="auto" w:fill="auto"/>
            <w:vAlign w:val="bottom"/>
            <w:hideMark/>
          </w:tcPr>
          <w:p w14:paraId="7082CAF9" w14:textId="7AB4109E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Je Péče o srst a drápky vhodná pro mého psa?</w:t>
            </w: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64B1B594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1F60007B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7C177A0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Doporučujeme podávat: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2BB1CC97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5F02998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01C9376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657F5155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40FF24C9" w14:textId="77777777" w:rsidR="008A3E44" w:rsidRPr="00DB4006" w:rsidRDefault="008A3E44" w:rsidP="0050256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Psům v období zvýšeného línání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1733030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1B08968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3383E1EF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3CF1E358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60601CF8" w14:textId="77777777" w:rsidR="008A3E44" w:rsidRPr="00DB4006" w:rsidRDefault="008A3E44" w:rsidP="0050256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Výstavním psům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62442FE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6CEFB57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4312A287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26DBD4A4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26AB79B1" w14:textId="77777777" w:rsidR="008A3E44" w:rsidRPr="00DB4006" w:rsidRDefault="008A3E44" w:rsidP="0050256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Štěňatům během vývoje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1B684329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09E536C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3973B462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1D029C4F" w14:textId="77777777" w:rsidTr="00972AF3">
        <w:trPr>
          <w:gridBefore w:val="1"/>
          <w:wBefore w:w="7" w:type="pct"/>
          <w:trHeight w:val="612"/>
        </w:trPr>
        <w:tc>
          <w:tcPr>
            <w:tcW w:w="4993" w:type="pct"/>
            <w:gridSpan w:val="11"/>
            <w:shd w:val="clear" w:color="auto" w:fill="auto"/>
            <w:vAlign w:val="bottom"/>
            <w:hideMark/>
          </w:tcPr>
          <w:p w14:paraId="194C3E66" w14:textId="53815D64" w:rsidR="002A5D11" w:rsidRPr="00DB4006" w:rsidRDefault="002A5D11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Tablety se podávají denně dle doporučeného dávkování přímo do tlamy, s kouskem potravy nebo s krmivem.</w:t>
            </w:r>
          </w:p>
        </w:tc>
      </w:tr>
      <w:tr w:rsidR="008A3E44" w:rsidRPr="00DB4006" w14:paraId="1A6494BB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08334098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3141BC0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41D7CE02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0F06FEA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0A5186BC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CAA" w14:textId="4D3E55F5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Jaké je </w:t>
            </w:r>
            <w:r w:rsidR="007C2801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dávkování?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81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60DE6668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4F0B949F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39C75615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E25" w14:textId="6B747DE7" w:rsidR="008A3E44" w:rsidRPr="00DB4006" w:rsidRDefault="007C2801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Hmotnost psa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5F4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tablet denně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CDD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0EF7215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69EFD51E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3C0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 10 kg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8BA" w14:textId="77777777" w:rsidR="008A3E44" w:rsidRPr="00DB4006" w:rsidRDefault="008A3E44" w:rsidP="00550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0,5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8C2B" w14:textId="77777777" w:rsidR="008A3E44" w:rsidRPr="00DB4006" w:rsidRDefault="008A3E44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6DA83B17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4C983F4A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22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10-20 kg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F2C" w14:textId="77777777" w:rsidR="008A3E44" w:rsidRPr="00DB4006" w:rsidRDefault="008A3E44" w:rsidP="00550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3A0" w14:textId="77777777" w:rsidR="008A3E44" w:rsidRPr="00DB4006" w:rsidRDefault="008A3E44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394CA665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6199A0F1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87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20-40 kg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E0F" w14:textId="77777777" w:rsidR="008A3E44" w:rsidRPr="00DB4006" w:rsidRDefault="008A3E44" w:rsidP="00550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C1F1D8" w14:textId="77777777" w:rsidR="008A3E44" w:rsidRPr="00DB4006" w:rsidRDefault="008A3E44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</w:tcPr>
          <w:p w14:paraId="6167AE61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A5D11" w:rsidRPr="00DB4006" w14:paraId="5682CDB2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85B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nad 40 kg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019" w14:textId="77777777" w:rsidR="008A3E44" w:rsidRPr="00DB4006" w:rsidRDefault="008A3E44" w:rsidP="00550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DBE48" w14:textId="77777777" w:rsidR="008A3E44" w:rsidRPr="00DB4006" w:rsidRDefault="008A3E44" w:rsidP="008A3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</w:tcPr>
          <w:p w14:paraId="5FC9A9C5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0256C" w:rsidRPr="00DB4006" w14:paraId="36635B2E" w14:textId="77777777" w:rsidTr="00972AF3">
        <w:trPr>
          <w:gridBefore w:val="1"/>
          <w:wBefore w:w="7" w:type="pct"/>
          <w:trHeight w:val="891"/>
        </w:trPr>
        <w:tc>
          <w:tcPr>
            <w:tcW w:w="4993" w:type="pct"/>
            <w:gridSpan w:val="11"/>
            <w:shd w:val="clear" w:color="auto" w:fill="auto"/>
            <w:noWrap/>
            <w:vAlign w:val="bottom"/>
            <w:hideMark/>
          </w:tcPr>
          <w:p w14:paraId="794EF2DF" w14:textId="77777777" w:rsidR="0050256C" w:rsidRPr="00DB4006" w:rsidRDefault="0050256C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 dlouho přípravek podávat?</w:t>
            </w:r>
          </w:p>
          <w:p w14:paraId="5099C690" w14:textId="64C84600" w:rsidR="0050256C" w:rsidRPr="00DB4006" w:rsidRDefault="0050256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Přípravek podávejte optimálně tři měsíce, potom udělejte 1-3 měsíce pauzu a přípravek opět nasaďte.</w:t>
            </w:r>
          </w:p>
        </w:tc>
      </w:tr>
      <w:tr w:rsidR="008A3E44" w:rsidRPr="00DB4006" w14:paraId="1D0D4E12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noWrap/>
            <w:vAlign w:val="bottom"/>
            <w:hideMark/>
          </w:tcPr>
          <w:p w14:paraId="6A9BF61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7C3DDD79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6C665F78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2E6969D1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04D641D4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vAlign w:val="bottom"/>
            <w:hideMark/>
          </w:tcPr>
          <w:p w14:paraId="2278C588" w14:textId="07EFB1B9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Co ještě je dobré </w:t>
            </w:r>
            <w:r w:rsidR="007C2801"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vědět?</w:t>
            </w: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0E3EC6B4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1959A822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1F93D16F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77EAF301" w14:textId="77777777" w:rsidTr="00972AF3">
        <w:trPr>
          <w:gridBefore w:val="1"/>
          <w:wBefore w:w="7" w:type="pct"/>
          <w:trHeight w:val="204"/>
        </w:trPr>
        <w:tc>
          <w:tcPr>
            <w:tcW w:w="2298" w:type="pct"/>
            <w:gridSpan w:val="2"/>
            <w:shd w:val="clear" w:color="auto" w:fill="auto"/>
            <w:vAlign w:val="bottom"/>
            <w:hideMark/>
          </w:tcPr>
          <w:p w14:paraId="2AA825D4" w14:textId="6F0F0851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/>
            <w:vAlign w:val="bottom"/>
            <w:hideMark/>
          </w:tcPr>
          <w:p w14:paraId="0FBFF841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52A39EF8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34" w:type="pct"/>
            <w:gridSpan w:val="5"/>
            <w:shd w:val="clear" w:color="auto" w:fill="auto"/>
            <w:noWrap/>
            <w:vAlign w:val="bottom"/>
            <w:hideMark/>
          </w:tcPr>
          <w:p w14:paraId="6A166343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0DCC4899" w14:textId="77777777" w:rsidTr="00972AF3">
        <w:trPr>
          <w:gridBefore w:val="1"/>
          <w:wBefore w:w="7" w:type="pct"/>
          <w:trHeight w:val="204"/>
        </w:trPr>
        <w:tc>
          <w:tcPr>
            <w:tcW w:w="4993" w:type="pct"/>
            <w:gridSpan w:val="11"/>
            <w:shd w:val="clear" w:color="auto" w:fill="auto"/>
            <w:noWrap/>
            <w:vAlign w:val="bottom"/>
            <w:hideMark/>
          </w:tcPr>
          <w:p w14:paraId="4142B585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Skladujte v suchu při teplotě 15-30 °C. Chraňte před mrazem. Pouze pro zvířata. </w:t>
            </w:r>
          </w:p>
          <w:p w14:paraId="10B513FB" w14:textId="6ADD2789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Uchovávejte mimo dohled a dosah dětí.</w:t>
            </w:r>
          </w:p>
        </w:tc>
      </w:tr>
      <w:tr w:rsidR="002A5D11" w:rsidRPr="00DB4006" w14:paraId="32B71336" w14:textId="77777777" w:rsidTr="00972AF3">
        <w:trPr>
          <w:gridBefore w:val="2"/>
          <w:wBefore w:w="39" w:type="pct"/>
          <w:trHeight w:val="204"/>
        </w:trPr>
        <w:tc>
          <w:tcPr>
            <w:tcW w:w="4961" w:type="pct"/>
            <w:gridSpan w:val="10"/>
            <w:shd w:val="clear" w:color="auto" w:fill="auto"/>
            <w:vAlign w:val="bottom"/>
            <w:hideMark/>
          </w:tcPr>
          <w:p w14:paraId="0A13BFF0" w14:textId="2DD82D28" w:rsidR="002A5D11" w:rsidRPr="00DB4006" w:rsidRDefault="002A5D11" w:rsidP="005025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Podáváním přípravku nelze nahradit stříhání drápků.</w:t>
            </w:r>
          </w:p>
        </w:tc>
      </w:tr>
      <w:tr w:rsidR="008A3E44" w:rsidRPr="00DB4006" w14:paraId="1FF7CA77" w14:textId="77777777" w:rsidTr="00972AF3">
        <w:trPr>
          <w:gridBefore w:val="2"/>
          <w:wBefore w:w="39" w:type="pct"/>
          <w:trHeight w:val="204"/>
        </w:trPr>
        <w:tc>
          <w:tcPr>
            <w:tcW w:w="2309" w:type="pct"/>
            <w:gridSpan w:val="2"/>
            <w:shd w:val="clear" w:color="auto" w:fill="auto"/>
            <w:noWrap/>
            <w:vAlign w:val="bottom"/>
            <w:hideMark/>
          </w:tcPr>
          <w:p w14:paraId="3468BAD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bottom"/>
            <w:hideMark/>
          </w:tcPr>
          <w:p w14:paraId="30D56543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059A7EEE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4" w:type="pct"/>
            <w:gridSpan w:val="4"/>
            <w:shd w:val="clear" w:color="auto" w:fill="auto"/>
            <w:noWrap/>
            <w:vAlign w:val="bottom"/>
            <w:hideMark/>
          </w:tcPr>
          <w:p w14:paraId="13041DC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E740C" w:rsidRPr="00DB4006" w14:paraId="659FE52F" w14:textId="77777777" w:rsidTr="00972AF3">
        <w:trPr>
          <w:gridBefore w:val="2"/>
          <w:wBefore w:w="39" w:type="pct"/>
          <w:trHeight w:val="408"/>
        </w:trPr>
        <w:tc>
          <w:tcPr>
            <w:tcW w:w="4961" w:type="pct"/>
            <w:gridSpan w:val="10"/>
            <w:shd w:val="clear" w:color="auto" w:fill="auto"/>
            <w:vAlign w:val="bottom"/>
          </w:tcPr>
          <w:p w14:paraId="144FBDFB" w14:textId="77777777" w:rsidR="00972AF3" w:rsidRPr="00DB4006" w:rsidRDefault="00972AF3" w:rsidP="00972A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 najdete na: www.pethealthcare.cz</w:t>
            </w:r>
          </w:p>
          <w:p w14:paraId="2EF41A40" w14:textId="2FDB8A2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78F766AD" w14:textId="77777777" w:rsidTr="00972AF3">
        <w:trPr>
          <w:gridBefore w:val="2"/>
          <w:wBefore w:w="39" w:type="pct"/>
          <w:trHeight w:val="204"/>
        </w:trPr>
        <w:tc>
          <w:tcPr>
            <w:tcW w:w="2309" w:type="pct"/>
            <w:gridSpan w:val="2"/>
            <w:shd w:val="clear" w:color="auto" w:fill="auto"/>
            <w:noWrap/>
            <w:vAlign w:val="bottom"/>
            <w:hideMark/>
          </w:tcPr>
          <w:p w14:paraId="2C82ECBE" w14:textId="35C0F696" w:rsidR="007C2801" w:rsidRPr="00DB4006" w:rsidRDefault="007C2801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tbl>
            <w:tblPr>
              <w:tblW w:w="363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477"/>
              <w:gridCol w:w="80"/>
              <w:gridCol w:w="579"/>
              <w:gridCol w:w="115"/>
              <w:gridCol w:w="388"/>
            </w:tblGrid>
            <w:tr w:rsidR="003E740C" w:rsidRPr="00DB4006" w14:paraId="09CB7E24" w14:textId="77777777" w:rsidTr="0025447F">
              <w:trPr>
                <w:trHeight w:val="204"/>
              </w:trPr>
              <w:tc>
                <w:tcPr>
                  <w:tcW w:w="36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CD7B1" w14:textId="0B5825C2" w:rsidR="003E740C" w:rsidRPr="00DB4006" w:rsidRDefault="003E740C" w:rsidP="005025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  <w:r w:rsidRPr="00DB4006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Držitel rozhodnutí o schválení:</w:t>
                  </w:r>
                </w:p>
              </w:tc>
            </w:tr>
            <w:tr w:rsidR="007C2801" w:rsidRPr="00DB4006" w14:paraId="59B154F0" w14:textId="77777777" w:rsidTr="0050256C">
              <w:trPr>
                <w:trHeight w:val="204"/>
              </w:trPr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2E093" w14:textId="7755B39B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kern w:val="0"/>
                      <w:sz w:val="22"/>
                      <w:szCs w:val="22"/>
                      <w:u w:val="single"/>
                    </w:rPr>
                  </w:pPr>
                  <w:r w:rsidRPr="00DB4006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  <w:t>FARMACIA CARE</w:t>
                  </w:r>
                  <w:r w:rsidR="003E740C" w:rsidRPr="00DB4006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DB4006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  <w:t>s.r.o.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E5BC5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34B6A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0F9D9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DD998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C2801" w:rsidRPr="00DB4006" w14:paraId="42E12A43" w14:textId="77777777" w:rsidTr="0050256C">
              <w:trPr>
                <w:trHeight w:val="204"/>
              </w:trPr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4684A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  <w:r w:rsidRPr="00DB4006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  <w:t>Míšovická 458/3, 155 21 Praha 5</w:t>
                  </w:r>
                </w:p>
                <w:p w14:paraId="40F17DFA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AC847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1F7DB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E388B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BF7E1" w14:textId="77777777" w:rsidR="007C2801" w:rsidRPr="00DB4006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31F16AB" w14:textId="77777777" w:rsidR="007C2801" w:rsidRPr="00DB4006" w:rsidRDefault="007C2801" w:rsidP="007C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DB4006">
              <w:rPr>
                <w:rFonts w:ascii="Calibri" w:hAnsi="Calibri" w:cs="Calibri"/>
                <w:b/>
                <w:sz w:val="22"/>
                <w:szCs w:val="22"/>
              </w:rPr>
              <w:t>Výrobc</w:t>
            </w:r>
            <w:r w:rsidRPr="00DB4006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e: </w:t>
            </w:r>
          </w:p>
          <w:p w14:paraId="6AB57F27" w14:textId="746322C1" w:rsidR="007C2801" w:rsidRPr="00DB4006" w:rsidRDefault="007C2801" w:rsidP="007C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B400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DB4006">
              <w:rPr>
                <w:rFonts w:ascii="Calibri" w:hAnsi="Calibri" w:cs="Calibri"/>
                <w:sz w:val="22"/>
                <w:szCs w:val="22"/>
              </w:rPr>
              <w:t xml:space="preserve"> a.s., </w:t>
            </w:r>
            <w:r w:rsidR="003C1044" w:rsidRPr="00DB4006">
              <w:rPr>
                <w:rFonts w:ascii="Calibri" w:hAnsi="Calibri" w:cs="Calibri"/>
                <w:sz w:val="22"/>
                <w:szCs w:val="22"/>
              </w:rPr>
              <w:t>Kanice 104, 664 01 Kanice</w:t>
            </w:r>
            <w:r w:rsidRPr="00DB4006">
              <w:rPr>
                <w:rFonts w:ascii="Calibri" w:hAnsi="Calibri" w:cs="Calibri"/>
                <w:sz w:val="22"/>
                <w:szCs w:val="22"/>
              </w:rPr>
              <w:t>,</w:t>
            </w:r>
            <w:r w:rsidR="003E740C" w:rsidRPr="00DB40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4006">
              <w:rPr>
                <w:rFonts w:ascii="Calibri" w:hAnsi="Calibri" w:cs="Calibri"/>
                <w:sz w:val="22"/>
                <w:szCs w:val="22"/>
              </w:rPr>
              <w:t>Česká republika</w:t>
            </w:r>
          </w:p>
          <w:p w14:paraId="3A075297" w14:textId="77777777" w:rsidR="003E740C" w:rsidRPr="00DB4006" w:rsidRDefault="003E740C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2283768" w14:textId="23E7B927" w:rsidR="007C2801" w:rsidRPr="00DB4006" w:rsidRDefault="007C2801" w:rsidP="008A3E4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DB400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124-13/C</w:t>
            </w:r>
            <w:r w:rsidRPr="00DB400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593" w:type="pct"/>
            <w:gridSpan w:val="2"/>
            <w:shd w:val="clear" w:color="auto" w:fill="auto"/>
            <w:noWrap/>
            <w:vAlign w:val="bottom"/>
            <w:hideMark/>
          </w:tcPr>
          <w:p w14:paraId="1BE269E0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580468B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4" w:type="pct"/>
            <w:gridSpan w:val="4"/>
            <w:shd w:val="clear" w:color="auto" w:fill="auto"/>
            <w:noWrap/>
            <w:vAlign w:val="bottom"/>
            <w:hideMark/>
          </w:tcPr>
          <w:p w14:paraId="3C3283CF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A3E44" w:rsidRPr="00DB4006" w14:paraId="635850A5" w14:textId="77777777" w:rsidTr="00972AF3">
        <w:trPr>
          <w:gridBefore w:val="2"/>
          <w:wBefore w:w="39" w:type="pct"/>
          <w:trHeight w:val="204"/>
        </w:trPr>
        <w:tc>
          <w:tcPr>
            <w:tcW w:w="2309" w:type="pct"/>
            <w:gridSpan w:val="2"/>
            <w:shd w:val="clear" w:color="auto" w:fill="auto"/>
            <w:noWrap/>
            <w:vAlign w:val="bottom"/>
            <w:hideMark/>
          </w:tcPr>
          <w:p w14:paraId="462AE9D1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bottom"/>
            <w:hideMark/>
          </w:tcPr>
          <w:p w14:paraId="7758D136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bottom"/>
            <w:hideMark/>
          </w:tcPr>
          <w:p w14:paraId="255F001A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4" w:type="pct"/>
            <w:gridSpan w:val="4"/>
            <w:shd w:val="clear" w:color="auto" w:fill="auto"/>
            <w:noWrap/>
            <w:vAlign w:val="bottom"/>
            <w:hideMark/>
          </w:tcPr>
          <w:p w14:paraId="4893A61C" w14:textId="77777777" w:rsidR="008A3E44" w:rsidRPr="00DB4006" w:rsidRDefault="008A3E44" w:rsidP="008A3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4AA7E097" w14:textId="77777777" w:rsidR="00972AF3" w:rsidRPr="00DB4006" w:rsidRDefault="00972AF3" w:rsidP="00972AF3">
      <w:pPr>
        <w:rPr>
          <w:rFonts w:ascii="Calibri" w:hAnsi="Calibri" w:cs="Calibri"/>
          <w:b/>
          <w:sz w:val="22"/>
          <w:szCs w:val="22"/>
        </w:rPr>
      </w:pPr>
      <w:bookmarkStart w:id="1" w:name="_Hlk164082748"/>
      <w:r w:rsidRPr="00DB4006">
        <w:rPr>
          <w:rFonts w:ascii="Calibri" w:hAnsi="Calibri" w:cs="Calibri"/>
          <w:b/>
          <w:color w:val="000000"/>
          <w:sz w:val="22"/>
          <w:szCs w:val="22"/>
        </w:rPr>
        <w:t>Informace k látkám obsaženým v přípravku</w:t>
      </w:r>
    </w:p>
    <w:bookmarkEnd w:id="1"/>
    <w:p w14:paraId="2A5E9C94" w14:textId="5F56905E" w:rsidR="0091037E" w:rsidRPr="00DB4006" w:rsidRDefault="00345FF6" w:rsidP="0091037E">
      <w:pPr>
        <w:rPr>
          <w:rFonts w:ascii="Calibri" w:hAnsi="Calibri" w:cs="Calibri"/>
          <w:b/>
          <w:sz w:val="22"/>
          <w:szCs w:val="22"/>
        </w:rPr>
      </w:pPr>
      <w:r w:rsidRPr="00DB4006">
        <w:rPr>
          <w:rFonts w:ascii="Calibri" w:hAnsi="Calibri" w:cs="Calibri"/>
          <w:b/>
          <w:sz w:val="22"/>
          <w:szCs w:val="22"/>
        </w:rPr>
        <w:t>1</w:t>
      </w:r>
      <w:r w:rsidR="0091037E" w:rsidRPr="00DB4006">
        <w:rPr>
          <w:rFonts w:ascii="Calibri" w:hAnsi="Calibri" w:cs="Calibri"/>
          <w:b/>
          <w:sz w:val="22"/>
          <w:szCs w:val="22"/>
        </w:rPr>
        <w:t>. Skupina vitamínů B</w:t>
      </w:r>
    </w:p>
    <w:p w14:paraId="2B02F6FE" w14:textId="77777777" w:rsidR="0091037E" w:rsidRPr="00DB4006" w:rsidRDefault="0091037E" w:rsidP="0091037E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>Nedostatek ovlivňuje nervový a gastrointestinální systém a kůži.</w:t>
      </w:r>
    </w:p>
    <w:p w14:paraId="06521F58" w14:textId="5666A1B6" w:rsidR="0091037E" w:rsidRPr="00DB4006" w:rsidRDefault="0091037E" w:rsidP="0091037E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 xml:space="preserve">Bishop Y et al.: The Veterinary Formulary, 2005 </w:t>
      </w:r>
    </w:p>
    <w:p w14:paraId="0654F568" w14:textId="28BC4790" w:rsidR="0091037E" w:rsidRPr="00DB4006" w:rsidRDefault="00345FF6" w:rsidP="0050256C">
      <w:pPr>
        <w:rPr>
          <w:rFonts w:ascii="Calibri" w:hAnsi="Calibri" w:cs="Calibri"/>
          <w:b/>
          <w:sz w:val="22"/>
          <w:szCs w:val="22"/>
        </w:rPr>
      </w:pPr>
      <w:r w:rsidRPr="00DB4006">
        <w:rPr>
          <w:rFonts w:ascii="Calibri" w:hAnsi="Calibri" w:cs="Calibri"/>
          <w:b/>
          <w:sz w:val="22"/>
          <w:szCs w:val="22"/>
        </w:rPr>
        <w:t>1</w:t>
      </w:r>
      <w:r w:rsidR="0091037E" w:rsidRPr="00DB4006">
        <w:rPr>
          <w:rFonts w:ascii="Calibri" w:hAnsi="Calibri" w:cs="Calibri"/>
          <w:b/>
          <w:sz w:val="22"/>
          <w:szCs w:val="22"/>
        </w:rPr>
        <w:t>a) Vitam</w:t>
      </w:r>
      <w:r w:rsidR="00550CA3" w:rsidRPr="00DB4006">
        <w:rPr>
          <w:rFonts w:ascii="Calibri" w:hAnsi="Calibri" w:cs="Calibri"/>
          <w:b/>
          <w:sz w:val="22"/>
          <w:szCs w:val="22"/>
        </w:rPr>
        <w:t>í</w:t>
      </w:r>
      <w:r w:rsidR="0091037E" w:rsidRPr="00DB4006">
        <w:rPr>
          <w:rFonts w:ascii="Calibri" w:hAnsi="Calibri" w:cs="Calibri"/>
          <w:b/>
          <w:sz w:val="22"/>
          <w:szCs w:val="22"/>
        </w:rPr>
        <w:t>n B1 (thiamin, aneurin)</w:t>
      </w:r>
    </w:p>
    <w:p w14:paraId="21E2CD82" w14:textId="77777777" w:rsidR="0091037E" w:rsidRPr="00DB4006" w:rsidRDefault="0091037E" w:rsidP="0050256C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>Hlavní projevy nedostatku aneurinu je polyneuritida a poruchy srdečního rytmu a onemocnění žaludku a střev.</w:t>
      </w:r>
    </w:p>
    <w:p w14:paraId="3CEA4C9F" w14:textId="169FE74B" w:rsidR="0091037E" w:rsidRPr="00DB4006" w:rsidRDefault="0091037E" w:rsidP="0050256C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 xml:space="preserve">Alexander </w:t>
      </w:r>
      <w:r w:rsidR="007C2801" w:rsidRPr="00DB4006">
        <w:rPr>
          <w:rFonts w:ascii="Calibri" w:hAnsi="Calibri" w:cs="Calibri"/>
          <w:sz w:val="22"/>
          <w:szCs w:val="22"/>
        </w:rPr>
        <w:t>F:</w:t>
      </w:r>
      <w:r w:rsidRPr="00DB4006">
        <w:rPr>
          <w:rFonts w:ascii="Calibri" w:hAnsi="Calibri" w:cs="Calibri"/>
          <w:sz w:val="22"/>
          <w:szCs w:val="22"/>
        </w:rPr>
        <w:t xml:space="preserve"> An Introduction to Veterinary Pharmacology, 1969 </w:t>
      </w:r>
    </w:p>
    <w:p w14:paraId="6C0E00EA" w14:textId="0763E7A3" w:rsidR="0091037E" w:rsidRPr="00DB4006" w:rsidRDefault="00345FF6" w:rsidP="0050256C">
      <w:pPr>
        <w:rPr>
          <w:rFonts w:ascii="Calibri" w:hAnsi="Calibri" w:cs="Calibri"/>
          <w:b/>
          <w:sz w:val="22"/>
          <w:szCs w:val="22"/>
        </w:rPr>
      </w:pPr>
      <w:r w:rsidRPr="00DB4006">
        <w:rPr>
          <w:rFonts w:ascii="Calibri" w:hAnsi="Calibri" w:cs="Calibri"/>
          <w:b/>
          <w:sz w:val="22"/>
          <w:szCs w:val="22"/>
        </w:rPr>
        <w:t>1</w:t>
      </w:r>
      <w:r w:rsidR="0091037E" w:rsidRPr="00DB4006">
        <w:rPr>
          <w:rFonts w:ascii="Calibri" w:hAnsi="Calibri" w:cs="Calibri"/>
          <w:b/>
          <w:sz w:val="22"/>
          <w:szCs w:val="22"/>
        </w:rPr>
        <w:t>b) Vitam</w:t>
      </w:r>
      <w:r w:rsidR="00550CA3" w:rsidRPr="00DB4006">
        <w:rPr>
          <w:rFonts w:ascii="Calibri" w:hAnsi="Calibri" w:cs="Calibri"/>
          <w:b/>
          <w:sz w:val="22"/>
          <w:szCs w:val="22"/>
        </w:rPr>
        <w:t>í</w:t>
      </w:r>
      <w:r w:rsidR="0091037E" w:rsidRPr="00DB4006">
        <w:rPr>
          <w:rFonts w:ascii="Calibri" w:hAnsi="Calibri" w:cs="Calibri"/>
          <w:b/>
          <w:sz w:val="22"/>
          <w:szCs w:val="22"/>
        </w:rPr>
        <w:t>n B2 (riboflavin)</w:t>
      </w:r>
    </w:p>
    <w:p w14:paraId="4AAA7AD1" w14:textId="10789755" w:rsidR="0091037E" w:rsidRPr="00DB4006" w:rsidRDefault="0091037E" w:rsidP="0050256C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>Vitam</w:t>
      </w:r>
      <w:r w:rsidR="00550CA3" w:rsidRPr="00DB4006">
        <w:rPr>
          <w:rFonts w:ascii="Calibri" w:hAnsi="Calibri" w:cs="Calibri"/>
          <w:sz w:val="22"/>
          <w:szCs w:val="22"/>
        </w:rPr>
        <w:t>í</w:t>
      </w:r>
      <w:r w:rsidRPr="00DB4006">
        <w:rPr>
          <w:rFonts w:ascii="Calibri" w:hAnsi="Calibri" w:cs="Calibri"/>
          <w:sz w:val="22"/>
          <w:szCs w:val="22"/>
        </w:rPr>
        <w:t>n B2 neboli riboflavin (riboflavinum) se účastní prakticky všech oxi</w:t>
      </w:r>
      <w:r w:rsidR="00550CA3" w:rsidRPr="00DB4006">
        <w:rPr>
          <w:rFonts w:ascii="Calibri" w:hAnsi="Calibri" w:cs="Calibri"/>
          <w:sz w:val="22"/>
          <w:szCs w:val="22"/>
        </w:rPr>
        <w:t>do</w:t>
      </w:r>
      <w:r w:rsidRPr="00DB4006">
        <w:rPr>
          <w:rFonts w:ascii="Calibri" w:hAnsi="Calibri" w:cs="Calibri"/>
          <w:sz w:val="22"/>
          <w:szCs w:val="22"/>
        </w:rPr>
        <w:t xml:space="preserve">redukčních procesů. </w:t>
      </w:r>
      <w:r w:rsidR="000F3C3E" w:rsidRPr="00DB4006">
        <w:rPr>
          <w:rFonts w:ascii="Calibri" w:hAnsi="Calibri" w:cs="Calibri"/>
          <w:sz w:val="22"/>
          <w:szCs w:val="22"/>
        </w:rPr>
        <w:t>Podává se</w:t>
      </w:r>
      <w:r w:rsidRPr="00DB4006">
        <w:rPr>
          <w:rFonts w:ascii="Calibri" w:hAnsi="Calibri" w:cs="Calibri"/>
          <w:sz w:val="22"/>
          <w:szCs w:val="22"/>
        </w:rPr>
        <w:t xml:space="preserve"> při různých dermatitidách spolu s dalšími vitam</w:t>
      </w:r>
      <w:r w:rsidR="00550CA3" w:rsidRPr="00DB4006">
        <w:rPr>
          <w:rFonts w:ascii="Calibri" w:hAnsi="Calibri" w:cs="Calibri"/>
          <w:sz w:val="22"/>
          <w:szCs w:val="22"/>
        </w:rPr>
        <w:t>í</w:t>
      </w:r>
      <w:r w:rsidRPr="00DB4006">
        <w:rPr>
          <w:rFonts w:ascii="Calibri" w:hAnsi="Calibri" w:cs="Calibri"/>
          <w:sz w:val="22"/>
          <w:szCs w:val="22"/>
        </w:rPr>
        <w:t xml:space="preserve">ny skupiny B. </w:t>
      </w:r>
    </w:p>
    <w:p w14:paraId="0913AA6F" w14:textId="2D2CFBE0" w:rsidR="0091037E" w:rsidRPr="00DB4006" w:rsidRDefault="0091037E" w:rsidP="0050256C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 xml:space="preserve">Hynie </w:t>
      </w:r>
      <w:r w:rsidR="007C2801" w:rsidRPr="00DB4006">
        <w:rPr>
          <w:rFonts w:ascii="Calibri" w:hAnsi="Calibri" w:cs="Calibri"/>
          <w:sz w:val="22"/>
          <w:szCs w:val="22"/>
        </w:rPr>
        <w:t>S:</w:t>
      </w:r>
      <w:r w:rsidRPr="00DB4006">
        <w:rPr>
          <w:rFonts w:ascii="Calibri" w:hAnsi="Calibri" w:cs="Calibri"/>
          <w:sz w:val="22"/>
          <w:szCs w:val="22"/>
        </w:rPr>
        <w:t xml:space="preserve"> Farmakologie v kostce, 1998</w:t>
      </w:r>
    </w:p>
    <w:p w14:paraId="2A618467" w14:textId="640E8392" w:rsidR="0091037E" w:rsidRPr="00DB4006" w:rsidRDefault="00345FF6" w:rsidP="0050256C">
      <w:pPr>
        <w:rPr>
          <w:rFonts w:ascii="Calibri" w:hAnsi="Calibri" w:cs="Calibri"/>
          <w:b/>
          <w:sz w:val="22"/>
          <w:szCs w:val="22"/>
        </w:rPr>
      </w:pPr>
      <w:r w:rsidRPr="00DB4006">
        <w:rPr>
          <w:rFonts w:ascii="Calibri" w:hAnsi="Calibri" w:cs="Calibri"/>
          <w:b/>
          <w:sz w:val="22"/>
          <w:szCs w:val="22"/>
        </w:rPr>
        <w:t>1</w:t>
      </w:r>
      <w:r w:rsidR="0091037E" w:rsidRPr="00DB4006">
        <w:rPr>
          <w:rFonts w:ascii="Calibri" w:hAnsi="Calibri" w:cs="Calibri"/>
          <w:b/>
          <w:sz w:val="22"/>
          <w:szCs w:val="22"/>
        </w:rPr>
        <w:t>c) Vitam</w:t>
      </w:r>
      <w:r w:rsidR="00550CA3" w:rsidRPr="00DB4006">
        <w:rPr>
          <w:rFonts w:ascii="Calibri" w:hAnsi="Calibri" w:cs="Calibri"/>
          <w:b/>
          <w:sz w:val="22"/>
          <w:szCs w:val="22"/>
        </w:rPr>
        <w:t>í</w:t>
      </w:r>
      <w:r w:rsidR="0091037E" w:rsidRPr="00DB4006">
        <w:rPr>
          <w:rFonts w:ascii="Calibri" w:hAnsi="Calibri" w:cs="Calibri"/>
          <w:b/>
          <w:sz w:val="22"/>
          <w:szCs w:val="22"/>
        </w:rPr>
        <w:t xml:space="preserve">n B6 (pyridoxin) </w:t>
      </w:r>
    </w:p>
    <w:p w14:paraId="02ECAAD4" w14:textId="3B584B64" w:rsidR="0091037E" w:rsidRPr="00DB4006" w:rsidRDefault="0091037E" w:rsidP="0050256C">
      <w:pPr>
        <w:jc w:val="both"/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>Absorpci železa podporuje kromě vitam</w:t>
      </w:r>
      <w:r w:rsidR="00550CA3" w:rsidRPr="00DB4006">
        <w:rPr>
          <w:rFonts w:ascii="Calibri" w:hAnsi="Calibri" w:cs="Calibri"/>
          <w:sz w:val="22"/>
          <w:szCs w:val="22"/>
        </w:rPr>
        <w:t>í</w:t>
      </w:r>
      <w:r w:rsidRPr="00DB4006">
        <w:rPr>
          <w:rFonts w:ascii="Calibri" w:hAnsi="Calibri" w:cs="Calibri"/>
          <w:sz w:val="22"/>
          <w:szCs w:val="22"/>
        </w:rPr>
        <w:t>nu C i současné podávání vitam</w:t>
      </w:r>
      <w:r w:rsidR="00550CA3" w:rsidRPr="00DB4006">
        <w:rPr>
          <w:rFonts w:ascii="Calibri" w:hAnsi="Calibri" w:cs="Calibri"/>
          <w:sz w:val="22"/>
          <w:szCs w:val="22"/>
        </w:rPr>
        <w:t>í</w:t>
      </w:r>
      <w:r w:rsidRPr="00DB4006">
        <w:rPr>
          <w:rFonts w:ascii="Calibri" w:hAnsi="Calibri" w:cs="Calibri"/>
          <w:sz w:val="22"/>
          <w:szCs w:val="22"/>
        </w:rPr>
        <w:t xml:space="preserve">nu B6. </w:t>
      </w:r>
    </w:p>
    <w:p w14:paraId="6D655CB9" w14:textId="51D5BD41" w:rsidR="0091037E" w:rsidRPr="00DB4006" w:rsidRDefault="0091037E" w:rsidP="0050256C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 xml:space="preserve">Hynie </w:t>
      </w:r>
      <w:r w:rsidR="007C2801" w:rsidRPr="00DB4006">
        <w:rPr>
          <w:rFonts w:ascii="Calibri" w:hAnsi="Calibri" w:cs="Calibri"/>
          <w:sz w:val="22"/>
          <w:szCs w:val="22"/>
        </w:rPr>
        <w:t>S:</w:t>
      </w:r>
      <w:r w:rsidRPr="00DB4006">
        <w:rPr>
          <w:rFonts w:ascii="Calibri" w:hAnsi="Calibri" w:cs="Calibri"/>
          <w:sz w:val="22"/>
          <w:szCs w:val="22"/>
        </w:rPr>
        <w:t xml:space="preserve"> Farmakologie v kostce, 1998</w:t>
      </w:r>
    </w:p>
    <w:p w14:paraId="76284F94" w14:textId="268BBC79" w:rsidR="0091037E" w:rsidRPr="00DB4006" w:rsidRDefault="00345FF6" w:rsidP="0091037E">
      <w:pPr>
        <w:rPr>
          <w:rFonts w:ascii="Calibri" w:hAnsi="Calibri" w:cs="Calibri"/>
          <w:b/>
          <w:sz w:val="22"/>
          <w:szCs w:val="22"/>
        </w:rPr>
      </w:pPr>
      <w:r w:rsidRPr="00DB4006">
        <w:rPr>
          <w:rFonts w:ascii="Calibri" w:hAnsi="Calibri" w:cs="Calibri"/>
          <w:b/>
          <w:sz w:val="22"/>
          <w:szCs w:val="22"/>
        </w:rPr>
        <w:t>2</w:t>
      </w:r>
      <w:r w:rsidR="0091037E" w:rsidRPr="00DB4006">
        <w:rPr>
          <w:rFonts w:ascii="Calibri" w:hAnsi="Calibri" w:cs="Calibri"/>
          <w:b/>
          <w:sz w:val="22"/>
          <w:szCs w:val="22"/>
        </w:rPr>
        <w:t>. Pupalka dvouletá (</w:t>
      </w:r>
      <w:r w:rsidR="0091037E" w:rsidRPr="00DB4006">
        <w:rPr>
          <w:rFonts w:ascii="Calibri" w:hAnsi="Calibri" w:cs="Calibri"/>
          <w:b/>
          <w:i/>
          <w:sz w:val="22"/>
          <w:szCs w:val="22"/>
        </w:rPr>
        <w:t>Oenothera biennis</w:t>
      </w:r>
      <w:r w:rsidR="0091037E" w:rsidRPr="00DB4006">
        <w:rPr>
          <w:rFonts w:ascii="Calibri" w:hAnsi="Calibri" w:cs="Calibri"/>
          <w:b/>
          <w:sz w:val="22"/>
          <w:szCs w:val="22"/>
        </w:rPr>
        <w:t>)</w:t>
      </w:r>
    </w:p>
    <w:p w14:paraId="24B2491B" w14:textId="59B6D718" w:rsidR="0091037E" w:rsidRPr="00DB4006" w:rsidRDefault="00550CA3" w:rsidP="0050256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B4006">
        <w:rPr>
          <w:rFonts w:ascii="Calibri" w:hAnsi="Calibri" w:cs="Calibri"/>
          <w:color w:val="000000"/>
          <w:sz w:val="22"/>
          <w:szCs w:val="22"/>
        </w:rPr>
        <w:t>D</w:t>
      </w:r>
      <w:r w:rsidR="0091037E" w:rsidRPr="00DB4006">
        <w:rPr>
          <w:rFonts w:ascii="Calibri" w:hAnsi="Calibri" w:cs="Calibri"/>
          <w:color w:val="000000"/>
          <w:sz w:val="22"/>
          <w:szCs w:val="22"/>
        </w:rPr>
        <w:t>íky svým účinkům je pupalka dobře známá a populární. V semenech totiž obsahuje velice důležité a</w:t>
      </w:r>
      <w:r w:rsidR="00DB4006" w:rsidRPr="00DB4006">
        <w:rPr>
          <w:rFonts w:ascii="Calibri" w:hAnsi="Calibri" w:cs="Calibri"/>
          <w:color w:val="000000"/>
          <w:sz w:val="22"/>
          <w:szCs w:val="22"/>
        </w:rPr>
        <w:t> </w:t>
      </w:r>
      <w:r w:rsidR="0091037E" w:rsidRPr="00DB4006">
        <w:rPr>
          <w:rFonts w:ascii="Calibri" w:hAnsi="Calibri" w:cs="Calibri"/>
          <w:color w:val="000000"/>
          <w:sz w:val="22"/>
          <w:szCs w:val="22"/>
        </w:rPr>
        <w:t>cenné látky, zejména kyselinu linolovou, olejovou a gama-linolenovou (GLA). Tyto kyseliny patří mezi nenasycené mastné kyseliny</w:t>
      </w:r>
      <w:r w:rsidR="000F3C3E" w:rsidRPr="00DB400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1037E" w:rsidRPr="00DB4006">
        <w:rPr>
          <w:rFonts w:ascii="Calibri" w:hAnsi="Calibri" w:cs="Calibri"/>
          <w:color w:val="000000"/>
          <w:sz w:val="22"/>
          <w:szCs w:val="22"/>
        </w:rPr>
        <w:t>Pupalkový olej, a přípravky z něj vyrobené, se podávají při atopických ekzém</w:t>
      </w:r>
      <w:r w:rsidR="00B9374A" w:rsidRPr="00DB4006">
        <w:rPr>
          <w:rFonts w:ascii="Calibri" w:hAnsi="Calibri" w:cs="Calibri"/>
          <w:color w:val="000000"/>
          <w:sz w:val="22"/>
          <w:szCs w:val="22"/>
        </w:rPr>
        <w:t>ech</w:t>
      </w:r>
      <w:r w:rsidR="0091037E" w:rsidRPr="00DB4006">
        <w:rPr>
          <w:rFonts w:ascii="Calibri" w:hAnsi="Calibri" w:cs="Calibri"/>
          <w:color w:val="000000"/>
          <w:sz w:val="22"/>
          <w:szCs w:val="22"/>
        </w:rPr>
        <w:t>,</w:t>
      </w:r>
      <w:r w:rsidR="00B9374A" w:rsidRPr="00DB4006">
        <w:rPr>
          <w:rFonts w:ascii="Calibri" w:hAnsi="Calibri" w:cs="Calibri"/>
          <w:color w:val="000000"/>
          <w:sz w:val="22"/>
          <w:szCs w:val="22"/>
        </w:rPr>
        <w:t xml:space="preserve"> u</w:t>
      </w:r>
      <w:r w:rsidR="0091037E" w:rsidRPr="00DB4006">
        <w:rPr>
          <w:rFonts w:ascii="Calibri" w:hAnsi="Calibri" w:cs="Calibri"/>
          <w:color w:val="000000"/>
          <w:sz w:val="22"/>
          <w:szCs w:val="22"/>
        </w:rPr>
        <w:t xml:space="preserve"> lupénky, akné a jiných onemocněních kůže.</w:t>
      </w:r>
    </w:p>
    <w:p w14:paraId="0D2B0D50" w14:textId="3F67F7D6" w:rsidR="0091037E" w:rsidRPr="00DB4006" w:rsidRDefault="00345FF6" w:rsidP="0091037E">
      <w:pPr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</w:pPr>
      <w:r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3</w:t>
      </w:r>
      <w:r w:rsidR="0091037E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. Biotin (Vitam</w:t>
      </w:r>
      <w:r w:rsidR="007C2801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í</w:t>
      </w:r>
      <w:r w:rsidR="0091037E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n H)</w:t>
      </w:r>
    </w:p>
    <w:p w14:paraId="72D00013" w14:textId="665E4D66" w:rsidR="0091037E" w:rsidRPr="00DB4006" w:rsidRDefault="0091037E" w:rsidP="0050256C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DB4006">
        <w:rPr>
          <w:rFonts w:ascii="Calibri" w:hAnsi="Calibri" w:cs="Calibri"/>
          <w:b/>
          <w:bCs/>
          <w:sz w:val="22"/>
          <w:szCs w:val="22"/>
        </w:rPr>
        <w:lastRenderedPageBreak/>
        <w:t>Vitamín H</w:t>
      </w:r>
      <w:r w:rsidRPr="00DB4006">
        <w:rPr>
          <w:rFonts w:ascii="Calibri" w:hAnsi="Calibri" w:cs="Calibri"/>
          <w:sz w:val="22"/>
          <w:szCs w:val="22"/>
        </w:rPr>
        <w:t xml:space="preserve"> (též je nazýván </w:t>
      </w:r>
      <w:r w:rsidRPr="00DB4006">
        <w:rPr>
          <w:rFonts w:ascii="Calibri" w:hAnsi="Calibri" w:cs="Calibri"/>
          <w:b/>
          <w:bCs/>
          <w:sz w:val="22"/>
          <w:szCs w:val="22"/>
        </w:rPr>
        <w:t>biotin</w:t>
      </w:r>
      <w:r w:rsidRPr="00DB4006">
        <w:rPr>
          <w:rFonts w:ascii="Calibri" w:hAnsi="Calibri" w:cs="Calibri"/>
          <w:sz w:val="22"/>
          <w:szCs w:val="22"/>
        </w:rPr>
        <w:t xml:space="preserve">, </w:t>
      </w:r>
      <w:r w:rsidRPr="00DB4006">
        <w:rPr>
          <w:rFonts w:ascii="Calibri" w:hAnsi="Calibri" w:cs="Calibri"/>
          <w:b/>
          <w:bCs/>
          <w:sz w:val="22"/>
          <w:szCs w:val="22"/>
        </w:rPr>
        <w:t>koenzym R</w:t>
      </w:r>
      <w:r w:rsidRPr="00DB4006">
        <w:rPr>
          <w:rFonts w:ascii="Calibri" w:hAnsi="Calibri" w:cs="Calibri"/>
          <w:sz w:val="22"/>
          <w:szCs w:val="22"/>
        </w:rPr>
        <w:t xml:space="preserve"> či </w:t>
      </w:r>
      <w:r w:rsidRPr="00DB4006">
        <w:rPr>
          <w:rFonts w:ascii="Calibri" w:hAnsi="Calibri" w:cs="Calibri"/>
          <w:b/>
          <w:bCs/>
          <w:sz w:val="22"/>
          <w:szCs w:val="22"/>
        </w:rPr>
        <w:t>vitamín B</w:t>
      </w:r>
      <w:r w:rsidRPr="00DB4006">
        <w:rPr>
          <w:rFonts w:ascii="Calibri" w:hAnsi="Calibri" w:cs="Calibri"/>
          <w:b/>
          <w:bCs/>
          <w:sz w:val="22"/>
          <w:szCs w:val="22"/>
          <w:vertAlign w:val="subscript"/>
        </w:rPr>
        <w:t>7</w:t>
      </w:r>
      <w:r w:rsidRPr="00DB4006">
        <w:rPr>
          <w:rFonts w:ascii="Calibri" w:hAnsi="Calibri" w:cs="Calibri"/>
          <w:sz w:val="22"/>
          <w:szCs w:val="22"/>
        </w:rPr>
        <w:t xml:space="preserve">) je ve vodě rozpustný </w:t>
      </w:r>
      <w:r w:rsidR="007C2801" w:rsidRPr="00DB4006">
        <w:rPr>
          <w:rFonts w:ascii="Calibri" w:hAnsi="Calibri" w:cs="Calibri"/>
          <w:sz w:val="22"/>
          <w:szCs w:val="22"/>
        </w:rPr>
        <w:t>vitamín</w:t>
      </w:r>
      <w:r w:rsidRPr="00DB4006">
        <w:rPr>
          <w:rFonts w:ascii="Calibri" w:hAnsi="Calibri" w:cs="Calibri"/>
          <w:sz w:val="22"/>
          <w:szCs w:val="22"/>
        </w:rPr>
        <w:t xml:space="preserve">, z chemického hlediska </w:t>
      </w:r>
      <w:r w:rsidR="007C2801" w:rsidRPr="00DB4006">
        <w:rPr>
          <w:rFonts w:ascii="Calibri" w:hAnsi="Calibri" w:cs="Calibri"/>
          <w:sz w:val="22"/>
          <w:szCs w:val="22"/>
        </w:rPr>
        <w:t>kondenzát</w:t>
      </w:r>
      <w:r w:rsidRPr="00DB4006">
        <w:rPr>
          <w:rFonts w:ascii="Calibri" w:hAnsi="Calibri" w:cs="Calibri"/>
          <w:sz w:val="22"/>
          <w:szCs w:val="22"/>
        </w:rPr>
        <w:t xml:space="preserve"> </w:t>
      </w:r>
      <w:r w:rsidR="007C2801" w:rsidRPr="00DB4006">
        <w:rPr>
          <w:rFonts w:ascii="Calibri" w:hAnsi="Calibri" w:cs="Calibri"/>
          <w:sz w:val="22"/>
          <w:szCs w:val="22"/>
        </w:rPr>
        <w:t>močoviny</w:t>
      </w:r>
      <w:r w:rsidRPr="00DB4006">
        <w:rPr>
          <w:rFonts w:ascii="Calibri" w:hAnsi="Calibri" w:cs="Calibri"/>
          <w:sz w:val="22"/>
          <w:szCs w:val="22"/>
        </w:rPr>
        <w:t xml:space="preserve"> a </w:t>
      </w:r>
      <w:r w:rsidR="007C2801" w:rsidRPr="00DB4006">
        <w:rPr>
          <w:rFonts w:ascii="Calibri" w:hAnsi="Calibri" w:cs="Calibri"/>
          <w:sz w:val="22"/>
          <w:szCs w:val="22"/>
        </w:rPr>
        <w:t>thiofenu</w:t>
      </w:r>
      <w:r w:rsidRPr="00DB4006">
        <w:rPr>
          <w:rFonts w:ascii="Calibri" w:hAnsi="Calibri" w:cs="Calibri"/>
          <w:sz w:val="22"/>
          <w:szCs w:val="22"/>
        </w:rPr>
        <w:t xml:space="preserve"> se zbytkem </w:t>
      </w:r>
      <w:r w:rsidR="007C2801" w:rsidRPr="00DB4006">
        <w:rPr>
          <w:rFonts w:ascii="Calibri" w:hAnsi="Calibri" w:cs="Calibri"/>
          <w:sz w:val="22"/>
          <w:szCs w:val="22"/>
        </w:rPr>
        <w:t>kyseliny valerové</w:t>
      </w:r>
      <w:r w:rsidRPr="00DB4006">
        <w:rPr>
          <w:rFonts w:ascii="Calibri" w:hAnsi="Calibri" w:cs="Calibri"/>
          <w:sz w:val="22"/>
          <w:szCs w:val="22"/>
        </w:rPr>
        <w:t xml:space="preserve">. Vitamín H má písmeno v názvu odvozeno od německého slova </w:t>
      </w:r>
      <w:r w:rsidRPr="00DB4006">
        <w:rPr>
          <w:rFonts w:ascii="Calibri" w:hAnsi="Calibri" w:cs="Calibri"/>
          <w:iCs/>
          <w:sz w:val="22"/>
          <w:szCs w:val="22"/>
        </w:rPr>
        <w:t>Haut</w:t>
      </w:r>
      <w:r w:rsidRPr="00DB4006">
        <w:rPr>
          <w:rFonts w:ascii="Calibri" w:hAnsi="Calibri" w:cs="Calibri"/>
          <w:sz w:val="22"/>
          <w:szCs w:val="22"/>
        </w:rPr>
        <w:t xml:space="preserve">, tedy </w:t>
      </w:r>
      <w:r w:rsidR="007C2801" w:rsidRPr="00DB4006">
        <w:rPr>
          <w:rFonts w:ascii="Calibri" w:hAnsi="Calibri" w:cs="Calibri"/>
          <w:sz w:val="22"/>
          <w:szCs w:val="22"/>
        </w:rPr>
        <w:t>kůže</w:t>
      </w:r>
      <w:r w:rsidRPr="00DB4006">
        <w:rPr>
          <w:rFonts w:ascii="Calibri" w:hAnsi="Calibri" w:cs="Calibri"/>
          <w:sz w:val="22"/>
          <w:szCs w:val="22"/>
        </w:rPr>
        <w:t xml:space="preserve">, neboť extrakty obsahující tuto látku měly léčivé účinky na kožní </w:t>
      </w:r>
      <w:r w:rsidR="007C2801" w:rsidRPr="00DB4006">
        <w:rPr>
          <w:rFonts w:ascii="Calibri" w:hAnsi="Calibri" w:cs="Calibri"/>
          <w:sz w:val="22"/>
          <w:szCs w:val="22"/>
        </w:rPr>
        <w:t>léze</w:t>
      </w:r>
      <w:r w:rsidRPr="00DB4006">
        <w:rPr>
          <w:rFonts w:ascii="Calibri" w:hAnsi="Calibri" w:cs="Calibri"/>
          <w:sz w:val="22"/>
          <w:szCs w:val="22"/>
        </w:rPr>
        <w:t>.</w:t>
      </w:r>
      <w:hyperlink r:id="rId7" w:anchor="cite_note-ency-1#cite_note-ency-1" w:history="1"/>
    </w:p>
    <w:p w14:paraId="7C5C14F4" w14:textId="2B8A89BE" w:rsidR="0091037E" w:rsidRPr="00DB4006" w:rsidRDefault="0091037E" w:rsidP="0091037E">
      <w:pPr>
        <w:rPr>
          <w:rStyle w:val="CittHTML"/>
          <w:rFonts w:ascii="Calibri" w:hAnsi="Calibri" w:cs="Calibri"/>
          <w:i w:val="0"/>
          <w:iCs w:val="0"/>
          <w:sz w:val="22"/>
          <w:szCs w:val="22"/>
        </w:rPr>
      </w:pPr>
      <w:r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>Steven W. Polyak et al</w:t>
      </w:r>
      <w:r w:rsid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>.</w:t>
      </w:r>
      <w:bookmarkStart w:id="2" w:name="_GoBack"/>
      <w:bookmarkEnd w:id="2"/>
      <w:r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 xml:space="preserve">: </w:t>
      </w:r>
      <w:r w:rsidR="0050256C" w:rsidRPr="00DB4006">
        <w:rPr>
          <w:rStyle w:val="CittHTML"/>
          <w:rFonts w:ascii="Calibri" w:hAnsi="Calibri" w:cs="Calibri"/>
          <w:i w:val="0"/>
          <w:sz w:val="22"/>
          <w:szCs w:val="22"/>
        </w:rPr>
        <w:t>Encyclopedia of biological chemistry, four-volume set</w:t>
      </w:r>
      <w:r w:rsidRPr="00DB4006">
        <w:rPr>
          <w:rStyle w:val="CittHTML"/>
          <w:rFonts w:ascii="Calibri" w:hAnsi="Calibri" w:cs="Calibri"/>
          <w:i w:val="0"/>
          <w:sz w:val="22"/>
          <w:szCs w:val="22"/>
        </w:rPr>
        <w:t xml:space="preserve">, </w:t>
      </w:r>
      <w:r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>Lennarz,</w:t>
      </w:r>
      <w:r w:rsidR="00CA4FA6"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>W.J., Lane, M.D</w:t>
      </w:r>
      <w:r w:rsidR="00CA4FA6"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 xml:space="preserve">., </w:t>
      </w:r>
      <w:r w:rsidRPr="00DB4006">
        <w:rPr>
          <w:rStyle w:val="CittHTML"/>
          <w:rFonts w:ascii="Calibri" w:hAnsi="Calibri" w:cs="Calibri"/>
          <w:i w:val="0"/>
          <w:iCs w:val="0"/>
          <w:sz w:val="22"/>
          <w:szCs w:val="22"/>
        </w:rPr>
        <w:t>Kapitola Biotin.</w:t>
      </w:r>
    </w:p>
    <w:p w14:paraId="3CDCDBAA" w14:textId="757E1463" w:rsidR="0091037E" w:rsidRPr="00DB4006" w:rsidRDefault="00345FF6" w:rsidP="0091037E">
      <w:pPr>
        <w:rPr>
          <w:rFonts w:ascii="Calibri" w:hAnsi="Calibri" w:cs="Calibri"/>
          <w:b/>
          <w:sz w:val="22"/>
          <w:szCs w:val="22"/>
        </w:rPr>
      </w:pPr>
      <w:r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4</w:t>
      </w:r>
      <w:r w:rsidR="0091037E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 xml:space="preserve">. </w:t>
      </w:r>
      <w:r w:rsidR="0091037E" w:rsidRPr="00DB4006">
        <w:rPr>
          <w:rFonts w:ascii="Calibri" w:hAnsi="Calibri" w:cs="Calibri"/>
          <w:b/>
          <w:sz w:val="22"/>
          <w:szCs w:val="22"/>
        </w:rPr>
        <w:t xml:space="preserve">Kolagenní hydrolyzát </w:t>
      </w:r>
    </w:p>
    <w:p w14:paraId="135F04F3" w14:textId="50D8540D" w:rsidR="0091037E" w:rsidRPr="00DB4006" w:rsidRDefault="0091037E" w:rsidP="0050256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DB4006">
        <w:rPr>
          <w:rFonts w:ascii="Calibri" w:hAnsi="Calibri" w:cs="Calibri"/>
          <w:color w:val="000000"/>
          <w:sz w:val="22"/>
          <w:szCs w:val="22"/>
        </w:rPr>
        <w:t>Kolagen je skleroprotein, extracelulární, ve vodě nerozpustná bílkovina, která je základní stavební hmotou pojivových tkání. Tvoří 25-30 % všech proteinů v těle savců, ve formě kolagenních vláken je složkou mezibuněčné hmoty. V současnosti je známo nejméně 27 rozdílných typů kolagenů. Kolagen tvoří 30 % hmotnosti bílkoviny člověka, 10 % celkové hmotnosti člověka a až 70 % kůže. Je zodpovědný za pružnost, pevnost</w:t>
      </w:r>
      <w:r w:rsidR="0007691D" w:rsidRPr="00DB4006">
        <w:rPr>
          <w:rFonts w:ascii="Calibri" w:hAnsi="Calibri" w:cs="Calibri"/>
          <w:color w:val="000000"/>
          <w:sz w:val="22"/>
          <w:szCs w:val="22"/>
        </w:rPr>
        <w:t>.</w:t>
      </w:r>
      <w:r w:rsidR="00CA4FA6" w:rsidRPr="00DB4006">
        <w:rPr>
          <w:rFonts w:ascii="Calibri" w:hAnsi="Calibri" w:cs="Calibri"/>
          <w:sz w:val="22"/>
          <w:szCs w:val="22"/>
        </w:rPr>
        <w:t xml:space="preserve"> </w:t>
      </w:r>
      <w:r w:rsidRPr="00DB4006">
        <w:rPr>
          <w:rFonts w:ascii="Calibri" w:hAnsi="Calibri" w:cs="Calibri"/>
          <w:sz w:val="22"/>
          <w:szCs w:val="22"/>
        </w:rPr>
        <w:t xml:space="preserve">Kolagen tvoří základ bílkovinné matrix kostí, chrupavek, </w:t>
      </w:r>
      <w:r w:rsidR="007C2801" w:rsidRPr="00DB4006">
        <w:rPr>
          <w:rFonts w:ascii="Calibri" w:hAnsi="Calibri" w:cs="Calibri"/>
          <w:sz w:val="22"/>
          <w:szCs w:val="22"/>
        </w:rPr>
        <w:t>kloubů</w:t>
      </w:r>
      <w:r w:rsidRPr="00DB4006">
        <w:rPr>
          <w:rFonts w:ascii="Calibri" w:hAnsi="Calibri" w:cs="Calibri"/>
          <w:sz w:val="22"/>
          <w:szCs w:val="22"/>
        </w:rPr>
        <w:t xml:space="preserve"> atd. Kolagenní peptidy (naštěpený kolagen) dodávají chrupavkovým buňkám potřebné stavební látky. </w:t>
      </w:r>
    </w:p>
    <w:p w14:paraId="29111317" w14:textId="570BF17D" w:rsidR="0091037E" w:rsidRPr="00DB4006" w:rsidRDefault="00345FF6" w:rsidP="0091037E">
      <w:pPr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</w:pPr>
      <w:r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5</w:t>
      </w:r>
      <w:r w:rsidR="0091037E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. Vitam</w:t>
      </w:r>
      <w:r w:rsidR="007C2801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í</w:t>
      </w:r>
      <w:r w:rsidR="0091037E" w:rsidRPr="00DB4006">
        <w:rPr>
          <w:rStyle w:val="CittHTML"/>
          <w:rFonts w:ascii="Calibri" w:hAnsi="Calibri" w:cs="Calibri"/>
          <w:b/>
          <w:i w:val="0"/>
          <w:iCs w:val="0"/>
          <w:sz w:val="22"/>
          <w:szCs w:val="22"/>
        </w:rPr>
        <w:t>n E</w:t>
      </w:r>
    </w:p>
    <w:p w14:paraId="253409F2" w14:textId="77733149" w:rsidR="00CA4FA6" w:rsidRPr="00DB4006" w:rsidRDefault="0091037E" w:rsidP="00CA4FA6">
      <w:pPr>
        <w:jc w:val="both"/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>Vitam</w:t>
      </w:r>
      <w:r w:rsidR="00C01BBE" w:rsidRPr="00DB4006">
        <w:rPr>
          <w:rFonts w:ascii="Calibri" w:hAnsi="Calibri" w:cs="Calibri"/>
          <w:sz w:val="22"/>
          <w:szCs w:val="22"/>
        </w:rPr>
        <w:t>í</w:t>
      </w:r>
      <w:r w:rsidRPr="00DB4006">
        <w:rPr>
          <w:rFonts w:ascii="Calibri" w:hAnsi="Calibri" w:cs="Calibri"/>
          <w:sz w:val="22"/>
          <w:szCs w:val="22"/>
        </w:rPr>
        <w:t xml:space="preserve">n E podporuje důležité tělesné funkce, jako například obranyschopnost, ale také </w:t>
      </w:r>
      <w:r w:rsidR="000F3C3E" w:rsidRPr="00DB4006">
        <w:rPr>
          <w:rFonts w:ascii="Calibri" w:hAnsi="Calibri" w:cs="Calibri"/>
          <w:sz w:val="22"/>
          <w:szCs w:val="22"/>
        </w:rPr>
        <w:t>na</w:t>
      </w:r>
      <w:r w:rsidRPr="00DB4006">
        <w:rPr>
          <w:rFonts w:ascii="Calibri" w:hAnsi="Calibri" w:cs="Calibri"/>
          <w:sz w:val="22"/>
          <w:szCs w:val="22"/>
        </w:rPr>
        <w:t>pomáhá snižovat účinky znečištění životního prostředí. Tento antioxidant uchová</w:t>
      </w:r>
      <w:r w:rsidR="002339A8" w:rsidRPr="00DB4006">
        <w:rPr>
          <w:rFonts w:ascii="Calibri" w:hAnsi="Calibri" w:cs="Calibri"/>
          <w:sz w:val="22"/>
          <w:szCs w:val="22"/>
        </w:rPr>
        <w:t>vá</w:t>
      </w:r>
      <w:r w:rsidRPr="00DB4006">
        <w:rPr>
          <w:rFonts w:ascii="Calibri" w:hAnsi="Calibri" w:cs="Calibri"/>
          <w:sz w:val="22"/>
          <w:szCs w:val="22"/>
        </w:rPr>
        <w:t xml:space="preserve"> a chrání vitam</w:t>
      </w:r>
      <w:r w:rsidR="00C01BBE" w:rsidRPr="00DB4006">
        <w:rPr>
          <w:rFonts w:ascii="Calibri" w:hAnsi="Calibri" w:cs="Calibri"/>
          <w:sz w:val="22"/>
          <w:szCs w:val="22"/>
        </w:rPr>
        <w:t>í</w:t>
      </w:r>
      <w:r w:rsidRPr="00DB4006">
        <w:rPr>
          <w:rFonts w:ascii="Calibri" w:hAnsi="Calibri" w:cs="Calibri"/>
          <w:sz w:val="22"/>
          <w:szCs w:val="22"/>
        </w:rPr>
        <w:t>n A a mastné kyseliny v ostatních doplňcích a potravinách.</w:t>
      </w:r>
      <w:r w:rsidR="00CA4FA6" w:rsidRPr="00DB4006">
        <w:rPr>
          <w:rFonts w:ascii="Calibri" w:hAnsi="Calibri" w:cs="Calibri"/>
          <w:sz w:val="22"/>
          <w:szCs w:val="22"/>
        </w:rPr>
        <w:t xml:space="preserve"> </w:t>
      </w:r>
      <w:r w:rsidR="00CA4FA6" w:rsidRPr="00DB4006">
        <w:rPr>
          <w:rFonts w:ascii="Calibri" w:hAnsi="Calibri" w:cs="Calibri"/>
          <w:sz w:val="22"/>
          <w:szCs w:val="22"/>
        </w:rPr>
        <w:tab/>
      </w:r>
    </w:p>
    <w:p w14:paraId="5D5B5288" w14:textId="1936BF00" w:rsidR="0091037E" w:rsidRPr="00DB4006" w:rsidRDefault="0091037E" w:rsidP="0050256C">
      <w:pPr>
        <w:jc w:val="both"/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sz w:val="22"/>
          <w:szCs w:val="22"/>
        </w:rPr>
        <w:t>Pitcairn R ett al.: Přírodní medicína pro psy a kočky, 1995</w:t>
      </w:r>
    </w:p>
    <w:p w14:paraId="261831CC" w14:textId="1DAD31E1" w:rsidR="0091037E" w:rsidRPr="00DB4006" w:rsidRDefault="00345FF6" w:rsidP="0091037E">
      <w:pPr>
        <w:rPr>
          <w:rFonts w:ascii="Calibri" w:hAnsi="Calibri" w:cs="Calibri"/>
          <w:sz w:val="22"/>
          <w:szCs w:val="22"/>
        </w:rPr>
      </w:pPr>
      <w:r w:rsidRPr="00DB4006">
        <w:rPr>
          <w:rFonts w:ascii="Calibri" w:hAnsi="Calibri" w:cs="Calibri"/>
          <w:b/>
          <w:sz w:val="22"/>
          <w:szCs w:val="22"/>
        </w:rPr>
        <w:t>6</w:t>
      </w:r>
      <w:r w:rsidR="0091037E" w:rsidRPr="00DB4006">
        <w:rPr>
          <w:rFonts w:ascii="Calibri" w:hAnsi="Calibri" w:cs="Calibri"/>
          <w:b/>
          <w:sz w:val="22"/>
          <w:szCs w:val="22"/>
        </w:rPr>
        <w:t>. Mikrokrystalická celulóza a Stearan hořečnatý jsou pomocné látky</w:t>
      </w:r>
    </w:p>
    <w:bookmarkEnd w:id="0"/>
    <w:p w14:paraId="255A685B" w14:textId="77542160" w:rsidR="0091037E" w:rsidRPr="00DB4006" w:rsidRDefault="0091037E">
      <w:pPr>
        <w:rPr>
          <w:rFonts w:ascii="Calibri" w:hAnsi="Calibri" w:cs="Calibri"/>
          <w:sz w:val="22"/>
          <w:szCs w:val="22"/>
        </w:rPr>
      </w:pPr>
    </w:p>
    <w:p w14:paraId="7191647F" w14:textId="77777777" w:rsidR="00CA4FA6" w:rsidRPr="00DB4006" w:rsidRDefault="00CA4FA6">
      <w:pPr>
        <w:rPr>
          <w:rFonts w:ascii="Calibri" w:hAnsi="Calibri" w:cs="Calibri"/>
          <w:sz w:val="22"/>
          <w:szCs w:val="22"/>
        </w:rPr>
      </w:pPr>
    </w:p>
    <w:sectPr w:rsidR="00CA4FA6" w:rsidRPr="00DB4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CDF90" w14:textId="77777777" w:rsidR="00016D4E" w:rsidRDefault="00016D4E" w:rsidP="007C2801">
      <w:pPr>
        <w:spacing w:after="0" w:line="240" w:lineRule="auto"/>
      </w:pPr>
      <w:r>
        <w:separator/>
      </w:r>
    </w:p>
  </w:endnote>
  <w:endnote w:type="continuationSeparator" w:id="0">
    <w:p w14:paraId="61A7756F" w14:textId="77777777" w:rsidR="00016D4E" w:rsidRDefault="00016D4E" w:rsidP="007C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93764" w14:textId="77777777" w:rsidR="00016D4E" w:rsidRDefault="00016D4E" w:rsidP="007C2801">
      <w:pPr>
        <w:spacing w:after="0" w:line="240" w:lineRule="auto"/>
      </w:pPr>
      <w:r>
        <w:separator/>
      </w:r>
    </w:p>
  </w:footnote>
  <w:footnote w:type="continuationSeparator" w:id="0">
    <w:p w14:paraId="2C38883C" w14:textId="77777777" w:rsidR="00016D4E" w:rsidRDefault="00016D4E" w:rsidP="007C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25778" w14:textId="68F3004B" w:rsidR="007C2801" w:rsidRPr="0050256C" w:rsidRDefault="007C2801" w:rsidP="00550CA3">
    <w:pPr>
      <w:jc w:val="both"/>
      <w:rPr>
        <w:rFonts w:ascii="Calibri" w:hAnsi="Calibri"/>
        <w:b/>
        <w:bCs/>
        <w:sz w:val="22"/>
      </w:rPr>
    </w:pPr>
    <w:r w:rsidRPr="0050256C">
      <w:rPr>
        <w:rFonts w:ascii="Calibri" w:hAnsi="Calibri"/>
        <w:bCs/>
        <w:sz w:val="22"/>
      </w:rPr>
      <w:t>Text příbalové informace</w:t>
    </w:r>
    <w:r w:rsidR="00DB4006">
      <w:rPr>
        <w:rFonts w:ascii="Calibri" w:hAnsi="Calibri"/>
        <w:bCs/>
        <w:sz w:val="22"/>
      </w:rPr>
      <w:t xml:space="preserve"> </w:t>
    </w:r>
    <w:r w:rsidRPr="0050256C">
      <w:rPr>
        <w:rFonts w:ascii="Calibri" w:hAnsi="Calibri"/>
        <w:bCs/>
        <w:sz w:val="22"/>
      </w:rPr>
      <w:t>součást dokumenta</w:t>
    </w:r>
    <w:r w:rsidR="00DB4006">
      <w:rPr>
        <w:rFonts w:ascii="Calibri" w:hAnsi="Calibri"/>
        <w:bCs/>
        <w:sz w:val="22"/>
      </w:rPr>
      <w:t>ce schválené rozhodnutím sp. zn. </w:t>
    </w:r>
    <w:sdt>
      <w:sdtPr>
        <w:rPr>
          <w:rFonts w:ascii="Calibri" w:hAnsi="Calibri"/>
          <w:bCs/>
          <w:sz w:val="22"/>
        </w:rPr>
        <w:id w:val="2058362447"/>
        <w:placeholder>
          <w:docPart w:val="6F92FEBDB7DF4AD28CF3806969E2F0FD"/>
        </w:placeholder>
        <w:text/>
      </w:sdtPr>
      <w:sdtEndPr/>
      <w:sdtContent>
        <w:r w:rsidRPr="0050256C">
          <w:rPr>
            <w:rFonts w:ascii="Calibri" w:hAnsi="Calibri"/>
            <w:bCs/>
            <w:sz w:val="22"/>
          </w:rPr>
          <w:t>USKVBL/11095/2023/POD</w:t>
        </w:r>
      </w:sdtContent>
    </w:sdt>
    <w:r w:rsidRPr="0050256C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6F92FEBDB7DF4AD28CF3806969E2F0FD"/>
        </w:placeholder>
        <w:text/>
      </w:sdtPr>
      <w:sdtEndPr/>
      <w:sdtContent>
        <w:r w:rsidR="003D40CE" w:rsidRPr="003D40CE">
          <w:rPr>
            <w:rFonts w:ascii="Calibri" w:hAnsi="Calibri"/>
            <w:bCs/>
            <w:sz w:val="22"/>
          </w:rPr>
          <w:t>USKVBL/4961/2024/REG-Gro</w:t>
        </w:r>
      </w:sdtContent>
    </w:sdt>
    <w:r w:rsidRPr="0050256C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363CB285784E4756ACB5B78162C77A9C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40CE">
          <w:rPr>
            <w:rFonts w:ascii="Calibri" w:hAnsi="Calibri"/>
            <w:bCs/>
            <w:sz w:val="22"/>
          </w:rPr>
          <w:t>11.4.2024</w:t>
        </w:r>
      </w:sdtContent>
    </w:sdt>
    <w:r w:rsidRPr="0050256C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BFDDBBD00FB64AA1B6A4EAF182AE96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50256C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50256C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CED773B269694DAC8BA83F35EBE18AC2"/>
        </w:placeholder>
        <w:text/>
      </w:sdtPr>
      <w:sdtEndPr/>
      <w:sdtContent>
        <w:r w:rsidR="00604575" w:rsidRPr="00604575">
          <w:rPr>
            <w:rFonts w:ascii="Calibri" w:hAnsi="Calibri"/>
            <w:sz w:val="22"/>
          </w:rPr>
          <w:t>Péče o srst a drápky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53B08"/>
    <w:multiLevelType w:val="hybridMultilevel"/>
    <w:tmpl w:val="C088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44"/>
    <w:rsid w:val="00016D4E"/>
    <w:rsid w:val="0007691D"/>
    <w:rsid w:val="000F3C3E"/>
    <w:rsid w:val="000F5D93"/>
    <w:rsid w:val="00190D0E"/>
    <w:rsid w:val="001D4472"/>
    <w:rsid w:val="001D708D"/>
    <w:rsid w:val="002339A8"/>
    <w:rsid w:val="00263A06"/>
    <w:rsid w:val="002A5D11"/>
    <w:rsid w:val="00345FF6"/>
    <w:rsid w:val="0039246C"/>
    <w:rsid w:val="003C1044"/>
    <w:rsid w:val="003D40CE"/>
    <w:rsid w:val="003E740C"/>
    <w:rsid w:val="004C77E4"/>
    <w:rsid w:val="0050256C"/>
    <w:rsid w:val="00550CA3"/>
    <w:rsid w:val="005571C7"/>
    <w:rsid w:val="005662FD"/>
    <w:rsid w:val="005F7E6C"/>
    <w:rsid w:val="00604575"/>
    <w:rsid w:val="007C2801"/>
    <w:rsid w:val="007E4757"/>
    <w:rsid w:val="008A3E44"/>
    <w:rsid w:val="0091037E"/>
    <w:rsid w:val="00972AF3"/>
    <w:rsid w:val="009E620B"/>
    <w:rsid w:val="00A159F1"/>
    <w:rsid w:val="00B47F5B"/>
    <w:rsid w:val="00B9374A"/>
    <w:rsid w:val="00C01BBE"/>
    <w:rsid w:val="00CA4FA6"/>
    <w:rsid w:val="00CF39A7"/>
    <w:rsid w:val="00D03A17"/>
    <w:rsid w:val="00DB4006"/>
    <w:rsid w:val="00E10BA1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43C7"/>
  <w15:chartTrackingRefBased/>
  <w15:docId w15:val="{63E1A6FF-0DEF-4EF4-B23F-D78E52A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3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3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3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3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3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3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E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3E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3E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3E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3E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3E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3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A3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A3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3E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3E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3E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3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3E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3E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8A3E44"/>
    <w:rPr>
      <w:color w:val="0000FF"/>
      <w:u w:val="single"/>
    </w:rPr>
  </w:style>
  <w:style w:type="character" w:styleId="CittHTML">
    <w:name w:val="HTML Cite"/>
    <w:basedOn w:val="Standardnpsmoodstavce"/>
    <w:rsid w:val="0091037E"/>
    <w:rPr>
      <w:i/>
      <w:iCs/>
    </w:rPr>
  </w:style>
  <w:style w:type="paragraph" w:customStyle="1" w:styleId="Default">
    <w:name w:val="Default"/>
    <w:rsid w:val="009103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8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801"/>
  </w:style>
  <w:style w:type="paragraph" w:styleId="Zpat">
    <w:name w:val="footer"/>
    <w:basedOn w:val="Normln"/>
    <w:link w:val="ZpatChar"/>
    <w:uiPriority w:val="99"/>
    <w:unhideWhenUsed/>
    <w:rsid w:val="007C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801"/>
  </w:style>
  <w:style w:type="character" w:styleId="Zstupntext">
    <w:name w:val="Placeholder Text"/>
    <w:rsid w:val="007C280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50C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C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C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0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Vitam%C3%ADn_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92FEBDB7DF4AD28CF3806969E2F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E3FD5-E09A-4049-93EB-62CA16EE61B6}"/>
      </w:docPartPr>
      <w:docPartBody>
        <w:p w:rsidR="004B2039" w:rsidRDefault="00081EFB" w:rsidP="00081EFB">
          <w:pPr>
            <w:pStyle w:val="6F92FEBDB7DF4AD28CF3806969E2F0F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63CB285784E4756ACB5B78162C77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F4642-36CC-4919-BA9A-99D0A72AEF20}"/>
      </w:docPartPr>
      <w:docPartBody>
        <w:p w:rsidR="004B2039" w:rsidRDefault="00081EFB" w:rsidP="00081EFB">
          <w:pPr>
            <w:pStyle w:val="363CB285784E4756ACB5B78162C77A9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FDDBBD00FB64AA1B6A4EAF182AE9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F226F-BD59-4381-8EAA-ABBF2FB3D435}"/>
      </w:docPartPr>
      <w:docPartBody>
        <w:p w:rsidR="004B2039" w:rsidRDefault="00081EFB" w:rsidP="00081EFB">
          <w:pPr>
            <w:pStyle w:val="BFDDBBD00FB64AA1B6A4EAF182AE968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ED773B269694DAC8BA83F35EBE18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5A736-6AD2-4DE5-AECA-CAB77D0CD2DD}"/>
      </w:docPartPr>
      <w:docPartBody>
        <w:p w:rsidR="004B2039" w:rsidRDefault="00081EFB" w:rsidP="00081EFB">
          <w:pPr>
            <w:pStyle w:val="CED773B269694DAC8BA83F35EBE18A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FB"/>
    <w:rsid w:val="00081EFB"/>
    <w:rsid w:val="001A5AF3"/>
    <w:rsid w:val="003751B8"/>
    <w:rsid w:val="003D0E21"/>
    <w:rsid w:val="00484AB6"/>
    <w:rsid w:val="004B2039"/>
    <w:rsid w:val="00506DEF"/>
    <w:rsid w:val="005D37A0"/>
    <w:rsid w:val="009C02B2"/>
    <w:rsid w:val="00D810E8"/>
    <w:rsid w:val="00DB74F0"/>
    <w:rsid w:val="00E17035"/>
    <w:rsid w:val="00E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1EFB"/>
    <w:rPr>
      <w:color w:val="808080"/>
    </w:rPr>
  </w:style>
  <w:style w:type="paragraph" w:customStyle="1" w:styleId="6F92FEBDB7DF4AD28CF3806969E2F0FD">
    <w:name w:val="6F92FEBDB7DF4AD28CF3806969E2F0FD"/>
    <w:rsid w:val="00081EFB"/>
  </w:style>
  <w:style w:type="paragraph" w:customStyle="1" w:styleId="363CB285784E4756ACB5B78162C77A9C">
    <w:name w:val="363CB285784E4756ACB5B78162C77A9C"/>
    <w:rsid w:val="00081EFB"/>
  </w:style>
  <w:style w:type="paragraph" w:customStyle="1" w:styleId="BFDDBBD00FB64AA1B6A4EAF182AE9684">
    <w:name w:val="BFDDBBD00FB64AA1B6A4EAF182AE9684"/>
    <w:rsid w:val="00081EFB"/>
  </w:style>
  <w:style w:type="paragraph" w:customStyle="1" w:styleId="CED773B269694DAC8BA83F35EBE18AC2">
    <w:name w:val="CED773B269694DAC8BA83F35EBE18AC2"/>
    <w:rsid w:val="00081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21</cp:revision>
  <dcterms:created xsi:type="dcterms:W3CDTF">2024-03-08T21:22:00Z</dcterms:created>
  <dcterms:modified xsi:type="dcterms:W3CDTF">2024-04-16T12:37:00Z</dcterms:modified>
</cp:coreProperties>
</file>