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6919"/>
      </w:tblGrid>
      <w:tr w:rsidR="00B90DDE" w:rsidRPr="00D41BBD" w:rsidTr="00B90DDE">
        <w:trPr>
          <w:trHeight w:val="1356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0DDE" w:rsidRPr="00D41BBD" w:rsidRDefault="00B90DDE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b/>
                <w:sz w:val="22"/>
                <w:szCs w:val="22"/>
              </w:rPr>
              <w:t>Text na vnější obal – lahvička</w:t>
            </w:r>
            <w:r w:rsidRPr="00D41B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90DDE" w:rsidRPr="00D41BBD" w:rsidRDefault="00B90DD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90DDE" w:rsidRPr="00D41BBD" w:rsidRDefault="00B90DDE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Název přípravku: </w:t>
            </w:r>
          </w:p>
          <w:p w:rsidR="00B90DDE" w:rsidRPr="00D41BBD" w:rsidRDefault="00B90DDE" w:rsidP="000A1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41BBD">
              <w:rPr>
                <w:rFonts w:ascii="Calibri" w:hAnsi="Calibri" w:cs="Calibri"/>
                <w:b/>
                <w:sz w:val="22"/>
                <w:szCs w:val="22"/>
              </w:rPr>
              <w:t xml:space="preserve">Péče o srst – jemný šampon </w:t>
            </w:r>
          </w:p>
          <w:p w:rsidR="00B90DDE" w:rsidRPr="00D41BBD" w:rsidRDefault="00B90DDE" w:rsidP="000A1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s avokádovým a rakytníkovým olejem</w:t>
            </w:r>
          </w:p>
        </w:tc>
      </w:tr>
      <w:tr w:rsidR="00467B19" w:rsidRPr="00D41BBD" w:rsidTr="00B90DDE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103747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C</w:t>
            </w:r>
            <w:r w:rsidR="00467B19" w:rsidRPr="00D41BBD">
              <w:rPr>
                <w:rFonts w:ascii="Calibri" w:hAnsi="Calibri" w:cs="Calibri"/>
                <w:sz w:val="22"/>
                <w:szCs w:val="22"/>
              </w:rPr>
              <w:t xml:space="preserve">ílový druh </w:t>
            </w:r>
            <w:r w:rsidR="00F75DA8" w:rsidRPr="00D41BBD">
              <w:rPr>
                <w:rFonts w:ascii="Calibri" w:hAnsi="Calibri" w:cs="Calibri"/>
                <w:sz w:val="22"/>
                <w:szCs w:val="22"/>
              </w:rPr>
              <w:t>zvířete: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Pes </w:t>
            </w:r>
          </w:p>
        </w:tc>
      </w:tr>
      <w:tr w:rsidR="00467B19" w:rsidRPr="00D41BBD" w:rsidTr="00B90DDE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B19" w:rsidRPr="00D41BBD" w:rsidTr="00B90DDE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Nominální </w:t>
            </w:r>
            <w:r w:rsidR="00F75DA8" w:rsidRPr="00D41BBD">
              <w:rPr>
                <w:rFonts w:ascii="Calibri" w:hAnsi="Calibri" w:cs="Calibri"/>
                <w:sz w:val="22"/>
                <w:szCs w:val="22"/>
              </w:rPr>
              <w:t>obsah: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Roztok 200 ml</w:t>
            </w:r>
          </w:p>
        </w:tc>
      </w:tr>
      <w:tr w:rsidR="00467B19" w:rsidRPr="00D41BBD" w:rsidTr="00B90DDE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B19" w:rsidRPr="00D41BBD" w:rsidTr="00B90DDE">
        <w:trPr>
          <w:trHeight w:val="42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Bezpečnostní opatření a </w:t>
            </w:r>
            <w:r w:rsidR="00F75DA8" w:rsidRPr="00D41BBD">
              <w:rPr>
                <w:rFonts w:ascii="Calibri" w:hAnsi="Calibri" w:cs="Calibri"/>
                <w:sz w:val="22"/>
                <w:szCs w:val="22"/>
              </w:rPr>
              <w:t>skladování: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Skladujte uzavřené v suchu při teplotě 15-30</w:t>
            </w:r>
            <w:r w:rsidR="00F75DA8" w:rsidRPr="00D41BBD">
              <w:rPr>
                <w:rFonts w:ascii="Calibri" w:hAnsi="Calibri" w:cs="Calibri"/>
                <w:sz w:val="22"/>
                <w:szCs w:val="22"/>
              </w:rPr>
              <w:t xml:space="preserve"> °</w:t>
            </w:r>
            <w:r w:rsidRPr="00D41BBD">
              <w:rPr>
                <w:rFonts w:ascii="Calibri" w:hAnsi="Calibri" w:cs="Calibri"/>
                <w:sz w:val="22"/>
                <w:szCs w:val="22"/>
              </w:rPr>
              <w:t>C. Chraňte před mrazem.</w:t>
            </w:r>
          </w:p>
        </w:tc>
      </w:tr>
      <w:tr w:rsidR="00467B19" w:rsidRPr="00D41BBD" w:rsidTr="00B90DDE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B19" w:rsidRPr="00D41BBD" w:rsidTr="00B90DDE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Další texty uvedené na obalu: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LOGO Pet Health Care</w:t>
            </w:r>
          </w:p>
        </w:tc>
      </w:tr>
      <w:tr w:rsidR="00467B19" w:rsidRPr="00D41BBD" w:rsidTr="00B90DDE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B19" w:rsidRPr="00D41BBD" w:rsidTr="00B90DDE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Péče o srst</w:t>
            </w:r>
          </w:p>
        </w:tc>
      </w:tr>
      <w:tr w:rsidR="00467B19" w:rsidRPr="00D41BBD" w:rsidTr="00B90DDE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B19" w:rsidRPr="00D41BBD" w:rsidTr="00B90DDE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Lze použít u psů všech odstínů a délek srsti.</w:t>
            </w:r>
          </w:p>
        </w:tc>
      </w:tr>
      <w:tr w:rsidR="00467B19" w:rsidRPr="00D41BBD" w:rsidTr="00B90DDE">
        <w:trPr>
          <w:trHeight w:val="52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7B19" w:rsidRPr="00D41BBD" w:rsidRDefault="00467B19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Dodává srsti pevnost a lesk, napomáhá regeneraci kůže.</w:t>
            </w:r>
          </w:p>
          <w:p w:rsidR="00C80DBF" w:rsidRPr="00D41BBD" w:rsidRDefault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75DA8" w:rsidRPr="00D41BBD" w:rsidRDefault="00F75DA8" w:rsidP="00B90DDE">
      <w:pPr>
        <w:rPr>
          <w:rFonts w:ascii="Calibri" w:hAnsi="Calibri" w:cs="Calibri"/>
          <w:b/>
          <w:sz w:val="22"/>
          <w:szCs w:val="22"/>
        </w:rPr>
      </w:pPr>
      <w:r w:rsidRPr="00D41BBD">
        <w:rPr>
          <w:rFonts w:ascii="Calibri" w:hAnsi="Calibri" w:cs="Calibri"/>
          <w:b/>
          <w:sz w:val="22"/>
          <w:szCs w:val="22"/>
        </w:rPr>
        <w:t>Text na vnitřní obal – krabička</w:t>
      </w:r>
    </w:p>
    <w:tbl>
      <w:tblPr>
        <w:tblW w:w="7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3300"/>
        <w:gridCol w:w="1840"/>
      </w:tblGrid>
      <w:tr w:rsidR="00C80DBF" w:rsidRPr="00D41BBD" w:rsidTr="009C3977">
        <w:trPr>
          <w:trHeight w:val="42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DBF" w:rsidRPr="00D41BBD" w:rsidRDefault="00F75DA8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D</w:t>
            </w:r>
            <w:r w:rsidR="00C80DBF" w:rsidRPr="00D41BBD">
              <w:rPr>
                <w:rFonts w:ascii="Calibri" w:hAnsi="Calibri" w:cs="Calibri"/>
                <w:sz w:val="22"/>
                <w:szCs w:val="22"/>
              </w:rPr>
              <w:t>ržite</w:t>
            </w:r>
            <w:r w:rsidRPr="00D41BBD">
              <w:rPr>
                <w:rFonts w:ascii="Calibri" w:hAnsi="Calibri" w:cs="Calibri"/>
                <w:sz w:val="22"/>
                <w:szCs w:val="22"/>
              </w:rPr>
              <w:t>l</w:t>
            </w:r>
            <w:r w:rsidR="00C80DBF" w:rsidRPr="00D41BBD">
              <w:rPr>
                <w:rFonts w:ascii="Calibri" w:hAnsi="Calibri" w:cs="Calibri"/>
                <w:sz w:val="22"/>
                <w:szCs w:val="22"/>
              </w:rPr>
              <w:t xml:space="preserve"> rozhodnutí o schválení</w:t>
            </w:r>
            <w:r w:rsidR="00B90DDE" w:rsidRPr="00D41BB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FARMACIA CARE s.r.o.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Míšovická 458/3, 155 21 Praha 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F75DA8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Výrobce: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9B6F3C" w:rsidP="00C80DBF">
            <w:pPr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C80DBF" w:rsidRPr="00D41BBD">
                <w:rPr>
                  <w:rFonts w:ascii="Calibri" w:hAnsi="Calibri" w:cs="Calibri"/>
                  <w:sz w:val="22"/>
                  <w:szCs w:val="22"/>
                </w:rPr>
                <w:t>www.pethealthcare.cz</w:t>
              </w:r>
            </w:hyperlink>
          </w:p>
          <w:p w:rsidR="00BD01C4" w:rsidRPr="00D41BBD" w:rsidRDefault="00BD01C4" w:rsidP="00BD01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color w:val="000000"/>
                <w:sz w:val="22"/>
                <w:szCs w:val="22"/>
              </w:rPr>
              <w:t>NEOPHARMA</w:t>
            </w:r>
            <w:r w:rsidRPr="00D41BBD"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:rsidR="00F75DA8" w:rsidRPr="00D41BBD" w:rsidRDefault="00F75DA8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</w:tr>
      <w:tr w:rsidR="00C80DBF" w:rsidRPr="00D41BBD" w:rsidTr="00B90DDE">
        <w:trPr>
          <w:trHeight w:val="63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552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Název </w:t>
            </w:r>
            <w:r w:rsidR="00F75DA8" w:rsidRPr="00D41BBD">
              <w:rPr>
                <w:rFonts w:ascii="Calibri" w:hAnsi="Calibri" w:cs="Calibri"/>
                <w:sz w:val="22"/>
                <w:szCs w:val="22"/>
              </w:rPr>
              <w:t>přípravku:</w:t>
            </w:r>
            <w:r w:rsidRPr="00D41B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41BBD">
              <w:rPr>
                <w:rFonts w:ascii="Calibri" w:hAnsi="Calibri" w:cs="Calibri"/>
                <w:b/>
                <w:sz w:val="22"/>
                <w:szCs w:val="22"/>
              </w:rPr>
              <w:t xml:space="preserve">Péče o </w:t>
            </w:r>
            <w:r w:rsidR="00F75DA8" w:rsidRPr="00D41BBD">
              <w:rPr>
                <w:rFonts w:ascii="Calibri" w:hAnsi="Calibri" w:cs="Calibri"/>
                <w:b/>
                <w:sz w:val="22"/>
                <w:szCs w:val="22"/>
              </w:rPr>
              <w:t>srst – jemný</w:t>
            </w:r>
            <w:r w:rsidRPr="00D41BBD">
              <w:rPr>
                <w:rFonts w:ascii="Calibri" w:hAnsi="Calibri" w:cs="Calibri"/>
                <w:b/>
                <w:sz w:val="22"/>
                <w:szCs w:val="22"/>
              </w:rPr>
              <w:t xml:space="preserve"> šampon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80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Jemný šampon pro psy s avokádovým a rakytníkovým olejem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Cílový druh </w:t>
            </w:r>
            <w:r w:rsidR="00F75DA8" w:rsidRPr="00D41BBD">
              <w:rPr>
                <w:rFonts w:ascii="Calibri" w:hAnsi="Calibri" w:cs="Calibri"/>
                <w:sz w:val="22"/>
                <w:szCs w:val="22"/>
              </w:rPr>
              <w:t>zvířete: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Pes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Nominální </w:t>
            </w:r>
            <w:r w:rsidR="00F75DA8" w:rsidRPr="00D41BBD">
              <w:rPr>
                <w:rFonts w:ascii="Calibri" w:hAnsi="Calibri" w:cs="Calibri"/>
                <w:sz w:val="22"/>
                <w:szCs w:val="22"/>
              </w:rPr>
              <w:t>obsah: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DDE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Roztok 200 ml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0DDE" w:rsidRPr="00D41BBD" w:rsidTr="000A13C2">
        <w:trPr>
          <w:trHeight w:val="264"/>
        </w:trPr>
        <w:tc>
          <w:tcPr>
            <w:tcW w:w="746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90DDE" w:rsidRPr="00D41BBD" w:rsidRDefault="00B90DDE" w:rsidP="00B90DD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Složení přípravku:</w:t>
            </w:r>
          </w:p>
          <w:p w:rsidR="00C03856" w:rsidRPr="00D41BBD" w:rsidRDefault="00B90DDE" w:rsidP="00C03856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D41BB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Avocado oil, Sea buckthorn oil (Rakytníkový olej, Sea buckthorn extrakt (Rakytníkový extrakt), Sodium laureth succinate, Lauryl glucoside, Glycol distearate, Glyceryl oleate, Glyceryl stearate, Cocamidopropyl betaine, Polyquaternium-7, Cocamide DEA, Laureth-2, Acrylates/Palmeth-25 Acrylate Copolymer, PEG-40 Hydrogenated Castor Oil, Methylchloroisothiazolinone, Methylisothiazolinone, 2-Bromo-2-Nitropropane-1,3 diol, Parfum, Sodium hydroxide, Niacinamide</w:t>
            </w:r>
            <w:r w:rsidR="00C03856" w:rsidRPr="00D41BB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="00C03856" w:rsidRPr="00D41BBD">
              <w:rPr>
                <w:rFonts w:ascii="Calibri" w:hAnsi="Calibri" w:cs="Calibri"/>
                <w:i/>
                <w:sz w:val="22"/>
                <w:szCs w:val="22"/>
              </w:rPr>
              <w:t>(Vitamín B3)</w:t>
            </w:r>
          </w:p>
          <w:p w:rsidR="00B90DDE" w:rsidRPr="00D41BBD" w:rsidRDefault="00B90DDE" w:rsidP="00B90DDE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  <w:p w:rsidR="00B90DDE" w:rsidRPr="00D41BBD" w:rsidRDefault="00B90DDE" w:rsidP="00C80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0DDE" w:rsidRPr="00D41BBD" w:rsidTr="000A13C2">
        <w:trPr>
          <w:trHeight w:val="2256"/>
        </w:trPr>
        <w:tc>
          <w:tcPr>
            <w:tcW w:w="7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DDE" w:rsidRPr="00D41BBD" w:rsidRDefault="00B90DDE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lastRenderedPageBreak/>
              <w:t>Účel užití:</w:t>
            </w:r>
          </w:p>
          <w:p w:rsidR="00B90DDE" w:rsidRPr="00D41BBD" w:rsidRDefault="00B90DDE" w:rsidP="00B90D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90DDE" w:rsidRPr="00D41BBD" w:rsidRDefault="00B90DDE" w:rsidP="00D41B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Šampon Péče o srst je vhodný pro pravidelnou péči o srst a kůži všech plemen psů. Obohaceným složením s přísadou avokádového a rakytníkového oleje působí příznivě na srst a pokožku. Avokádový a rakytníkový olej srst vyživují, chrání a</w:t>
            </w:r>
            <w:r w:rsidR="00D41BBD" w:rsidRPr="00D41BBD">
              <w:rPr>
                <w:rFonts w:ascii="Calibri" w:hAnsi="Calibri" w:cs="Calibri"/>
                <w:sz w:val="22"/>
                <w:szCs w:val="22"/>
              </w:rPr>
              <w:t> </w:t>
            </w:r>
            <w:r w:rsidRPr="00D41BBD">
              <w:rPr>
                <w:rFonts w:ascii="Calibri" w:hAnsi="Calibri" w:cs="Calibri"/>
                <w:sz w:val="22"/>
                <w:szCs w:val="22"/>
              </w:rPr>
              <w:t>působí antistaticky při česání dlouhé srsti. Po použití je srst hebká, lesklá a dobře se rozčesává. Díky svému složení je šampon maximálně šetrný vůči pokožce a srsti. Srst nebarví ani při dlouhodobém používání.</w:t>
            </w: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B90D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B90D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72A6" w:rsidRPr="00D41BBD" w:rsidTr="00BB59B8">
        <w:trPr>
          <w:trHeight w:val="1032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A6" w:rsidRPr="00D41BBD" w:rsidRDefault="000872A6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Způsob použití: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2A6" w:rsidRPr="00D41BBD" w:rsidRDefault="000872A6" w:rsidP="00B90D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Přiměřené množství šamponu naneste na namočenou srst, rovnoměrně rozetřete a napěňte. Poté srst důkladně opláchněte. V případě potřeby postup zopakujte. Nakonec srst vysušte ručníkem. </w:t>
            </w: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42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Bezpečnostní opatření a </w:t>
            </w:r>
            <w:r w:rsidR="00F75DA8" w:rsidRPr="00D41BBD">
              <w:rPr>
                <w:rFonts w:ascii="Calibri" w:hAnsi="Calibri" w:cs="Calibri"/>
                <w:sz w:val="22"/>
                <w:szCs w:val="22"/>
              </w:rPr>
              <w:t>skladování: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Skladujte uzavřené v suchu při teplotě 15-30</w:t>
            </w:r>
            <w:r w:rsidR="00F75DA8" w:rsidRPr="00D41BBD">
              <w:rPr>
                <w:rFonts w:ascii="Calibri" w:hAnsi="Calibri" w:cs="Calibri"/>
                <w:sz w:val="22"/>
                <w:szCs w:val="22"/>
              </w:rPr>
              <w:t xml:space="preserve"> °</w:t>
            </w:r>
            <w:r w:rsidRPr="00D41BBD">
              <w:rPr>
                <w:rFonts w:ascii="Calibri" w:hAnsi="Calibri" w:cs="Calibri"/>
                <w:sz w:val="22"/>
                <w:szCs w:val="22"/>
              </w:rPr>
              <w:t>C. Chraňte před mrazem.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Upozornění: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DBF" w:rsidRPr="00D41BBD" w:rsidRDefault="00F75DA8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Veterinární přípravek. Pouze pro zvířata. Uchovávejte mimo dohled a dosah dětí. Před použitím čtěte </w:t>
            </w:r>
            <w:r w:rsidR="00524582" w:rsidRPr="00D41BBD">
              <w:rPr>
                <w:rFonts w:ascii="Calibri" w:hAnsi="Calibri" w:cs="Calibri"/>
                <w:sz w:val="22"/>
                <w:szCs w:val="22"/>
              </w:rPr>
              <w:t>příbalovou informaci.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Doba použitelnosti: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36 měsíců (3 roky) od data výroby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Datum výroby: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F75DA8" w:rsidP="00C80DB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41BBD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  <w:p w:rsidR="00F75DA8" w:rsidRPr="00D41BBD" w:rsidRDefault="00F75DA8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DBF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BF" w:rsidRPr="00D41BBD" w:rsidRDefault="00C80DBF" w:rsidP="00C80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F75DA8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Číslo šarže a datum exspirace: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DA8" w:rsidRPr="00D41BBD" w:rsidRDefault="00F75DA8" w:rsidP="00F75DA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41BBD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72A6" w:rsidRPr="00D41BBD" w:rsidTr="00BB59B8">
        <w:trPr>
          <w:trHeight w:val="264"/>
        </w:trPr>
        <w:tc>
          <w:tcPr>
            <w:tcW w:w="7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A6" w:rsidRPr="00D41BBD" w:rsidRDefault="000872A6" w:rsidP="00F75DA8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Způsob a likvidace obalů: Odpad likvidujte podle místních právních předpisů. </w:t>
            </w:r>
          </w:p>
        </w:tc>
      </w:tr>
      <w:tr w:rsidR="00F75DA8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9C3977">
        <w:trPr>
          <w:trHeight w:val="42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Číslo schválení VP: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 xml:space="preserve">Přípravek je schválen USKVBL pod číslem </w:t>
            </w:r>
            <w:r w:rsidRPr="00D41BBD">
              <w:rPr>
                <w:rFonts w:ascii="Calibri" w:hAnsi="Calibri" w:cs="Calibri"/>
                <w:b/>
                <w:sz w:val="22"/>
                <w:szCs w:val="22"/>
              </w:rPr>
              <w:t>120-13/C</w:t>
            </w:r>
            <w:r w:rsidRPr="00D41BB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Další texty uvedené na obalu: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LOGO Pet Health Care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Péče o srst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9C3977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Lze použít u psů všech odstínů a délek srsti.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DA8" w:rsidRPr="00D41BBD" w:rsidTr="009C3977">
        <w:trPr>
          <w:trHeight w:val="5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  <w:r w:rsidRPr="00D41BBD">
              <w:rPr>
                <w:rFonts w:ascii="Calibri" w:hAnsi="Calibri" w:cs="Calibri"/>
                <w:sz w:val="22"/>
                <w:szCs w:val="22"/>
              </w:rPr>
              <w:t>Dodává srsti pevnost a lesk, napomáhá regeneraci kůže.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DA8" w:rsidRPr="00D41BBD" w:rsidRDefault="00F75DA8" w:rsidP="00F75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7B19" w:rsidRPr="00D41BBD" w:rsidRDefault="00467B1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467B19" w:rsidRPr="00D41B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3C" w:rsidRDefault="009B6F3C" w:rsidP="00077158">
      <w:r>
        <w:separator/>
      </w:r>
    </w:p>
  </w:endnote>
  <w:endnote w:type="continuationSeparator" w:id="0">
    <w:p w:rsidR="009B6F3C" w:rsidRDefault="009B6F3C" w:rsidP="0007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3C" w:rsidRDefault="009B6F3C" w:rsidP="00077158">
      <w:r>
        <w:separator/>
      </w:r>
    </w:p>
  </w:footnote>
  <w:footnote w:type="continuationSeparator" w:id="0">
    <w:p w:rsidR="009B6F3C" w:rsidRDefault="009B6F3C" w:rsidP="0007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09" w:rsidRPr="00FE7809" w:rsidRDefault="00FE7809" w:rsidP="00BF6F16">
    <w:pPr>
      <w:jc w:val="both"/>
      <w:rPr>
        <w:rFonts w:ascii="Calibri" w:hAnsi="Calibri"/>
        <w:b/>
        <w:bCs/>
        <w:sz w:val="22"/>
      </w:rPr>
    </w:pPr>
    <w:r w:rsidRPr="00FE7809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vnější a vnitřní obal</w:t>
    </w:r>
    <w:r w:rsidR="00D41BBD">
      <w:rPr>
        <w:rFonts w:ascii="Calibri" w:hAnsi="Calibri"/>
        <w:bCs/>
        <w:sz w:val="22"/>
      </w:rPr>
      <w:t xml:space="preserve"> </w:t>
    </w:r>
    <w:r w:rsidRPr="00FE7809">
      <w:rPr>
        <w:rFonts w:ascii="Calibri" w:hAnsi="Calibri"/>
        <w:bCs/>
        <w:sz w:val="22"/>
      </w:rPr>
      <w:t>součást dokumentace schválené rozhodnutím sp.</w:t>
    </w:r>
    <w:r w:rsidR="00D41BBD">
      <w:rPr>
        <w:rFonts w:ascii="Calibri" w:hAnsi="Calibri"/>
        <w:bCs/>
        <w:sz w:val="22"/>
      </w:rPr>
      <w:t> </w:t>
    </w:r>
    <w:r w:rsidRPr="00FE7809">
      <w:rPr>
        <w:rFonts w:ascii="Calibri" w:hAnsi="Calibri"/>
        <w:bCs/>
        <w:sz w:val="22"/>
      </w:rPr>
      <w:t>zn.</w:t>
    </w:r>
    <w:r w:rsidR="00D41BBD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1354346612374040B58E1401A01B9F51"/>
        </w:placeholder>
        <w:text/>
      </w:sdtPr>
      <w:sdtEndPr/>
      <w:sdtContent>
        <w:r w:rsidRPr="00977AE5">
          <w:rPr>
            <w:rFonts w:ascii="Calibri" w:hAnsi="Calibri"/>
            <w:bCs/>
            <w:sz w:val="22"/>
          </w:rPr>
          <w:t>USKVBL/11091/2023/POD</w:t>
        </w:r>
      </w:sdtContent>
    </w:sdt>
    <w:r w:rsidRPr="00FE7809">
      <w:rPr>
        <w:rFonts w:ascii="Calibri" w:hAnsi="Calibri"/>
        <w:bCs/>
        <w:sz w:val="22"/>
      </w:rPr>
      <w:t xml:space="preserve"> , č.j. </w:t>
    </w:r>
    <w:sdt>
      <w:sdtPr>
        <w:rPr>
          <w:rFonts w:ascii="Calibri" w:hAnsi="Calibri"/>
          <w:bCs/>
          <w:sz w:val="22"/>
        </w:rPr>
        <w:id w:val="256413127"/>
        <w:placeholder>
          <w:docPart w:val="1354346612374040B58E1401A01B9F51"/>
        </w:placeholder>
        <w:text/>
      </w:sdtPr>
      <w:sdtEndPr/>
      <w:sdtContent>
        <w:r w:rsidR="00032878" w:rsidRPr="00032878">
          <w:rPr>
            <w:rFonts w:ascii="Calibri" w:hAnsi="Calibri"/>
            <w:bCs/>
            <w:sz w:val="22"/>
          </w:rPr>
          <w:t>USKVBL/4959/2024/REG-Gro</w:t>
        </w:r>
      </w:sdtContent>
    </w:sdt>
    <w:r w:rsidRPr="00FE7809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F394BA996CB64A609D44BD9A289A9CDE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32878">
          <w:rPr>
            <w:rFonts w:ascii="Calibri" w:hAnsi="Calibri"/>
            <w:bCs/>
            <w:sz w:val="22"/>
          </w:rPr>
          <w:t>11.4.2024</w:t>
        </w:r>
      </w:sdtContent>
    </w:sdt>
    <w:r w:rsidRPr="00FE7809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E8FF4E0C793A405B82D3557E3A9075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032878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FE7809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BA4A1202CF9B42C2982352F248149F76"/>
        </w:placeholder>
        <w:text/>
      </w:sdtPr>
      <w:sdtEndPr/>
      <w:sdtContent>
        <w:r>
          <w:rPr>
            <w:rFonts w:ascii="Calibri" w:hAnsi="Calibri"/>
            <w:sz w:val="22"/>
          </w:rPr>
          <w:t>Péče o srst – jemný šampon</w:t>
        </w:r>
      </w:sdtContent>
    </w:sdt>
  </w:p>
  <w:p w:rsidR="00077158" w:rsidRPr="00FE7809" w:rsidRDefault="00077158" w:rsidP="00FE78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19"/>
    <w:rsid w:val="00032878"/>
    <w:rsid w:val="00077158"/>
    <w:rsid w:val="000872A6"/>
    <w:rsid w:val="000A13C2"/>
    <w:rsid w:val="00103747"/>
    <w:rsid w:val="00131145"/>
    <w:rsid w:val="00267521"/>
    <w:rsid w:val="00320CFF"/>
    <w:rsid w:val="00467B19"/>
    <w:rsid w:val="00524582"/>
    <w:rsid w:val="00564B73"/>
    <w:rsid w:val="005C6C29"/>
    <w:rsid w:val="00634D2B"/>
    <w:rsid w:val="00732B87"/>
    <w:rsid w:val="00785F6A"/>
    <w:rsid w:val="00840DF6"/>
    <w:rsid w:val="00886318"/>
    <w:rsid w:val="0098396E"/>
    <w:rsid w:val="009B6F3C"/>
    <w:rsid w:val="009C3977"/>
    <w:rsid w:val="00A4077F"/>
    <w:rsid w:val="00AE594E"/>
    <w:rsid w:val="00B90DDE"/>
    <w:rsid w:val="00B951DE"/>
    <w:rsid w:val="00BB59B8"/>
    <w:rsid w:val="00BD01C4"/>
    <w:rsid w:val="00BD779D"/>
    <w:rsid w:val="00C03856"/>
    <w:rsid w:val="00C80DBF"/>
    <w:rsid w:val="00D41BBD"/>
    <w:rsid w:val="00D82573"/>
    <w:rsid w:val="00F603A3"/>
    <w:rsid w:val="00F75DA8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2F10-2E5A-43C8-B1E0-AC2C3D68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67B1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75D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D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07715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77158"/>
    <w:rPr>
      <w:sz w:val="24"/>
      <w:szCs w:val="24"/>
    </w:rPr>
  </w:style>
  <w:style w:type="paragraph" w:styleId="Zpat">
    <w:name w:val="footer"/>
    <w:basedOn w:val="Normln"/>
    <w:link w:val="ZpatChar"/>
    <w:rsid w:val="0007715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77158"/>
    <w:rPr>
      <w:sz w:val="24"/>
      <w:szCs w:val="24"/>
    </w:rPr>
  </w:style>
  <w:style w:type="character" w:styleId="Zstupntext">
    <w:name w:val="Placeholder Text"/>
    <w:rsid w:val="0007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healthcare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54346612374040B58E1401A01B9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8880A7-677E-465F-B0D8-2907A52925EC}"/>
      </w:docPartPr>
      <w:docPartBody>
        <w:p w:rsidR="00F7167C" w:rsidRDefault="0002144C" w:rsidP="0002144C">
          <w:pPr>
            <w:pStyle w:val="1354346612374040B58E1401A01B9F5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394BA996CB64A609D44BD9A289A9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AE48E-B427-4398-B739-1F600233CD8C}"/>
      </w:docPartPr>
      <w:docPartBody>
        <w:p w:rsidR="00F7167C" w:rsidRDefault="0002144C" w:rsidP="0002144C">
          <w:pPr>
            <w:pStyle w:val="F394BA996CB64A609D44BD9A289A9CD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8FF4E0C793A405B82D3557E3A907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63437-1D8B-4290-B792-6B541550405C}"/>
      </w:docPartPr>
      <w:docPartBody>
        <w:p w:rsidR="00F7167C" w:rsidRDefault="0002144C" w:rsidP="0002144C">
          <w:pPr>
            <w:pStyle w:val="E8FF4E0C793A405B82D3557E3A9075B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A4A1202CF9B42C2982352F248149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C0812-B8BB-4476-A2A7-0D4C567F4FA2}"/>
      </w:docPartPr>
      <w:docPartBody>
        <w:p w:rsidR="00F7167C" w:rsidRDefault="0002144C" w:rsidP="0002144C">
          <w:pPr>
            <w:pStyle w:val="BA4A1202CF9B42C2982352F248149F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4C"/>
    <w:rsid w:val="0002144C"/>
    <w:rsid w:val="00180525"/>
    <w:rsid w:val="006D4213"/>
    <w:rsid w:val="007644A6"/>
    <w:rsid w:val="00765986"/>
    <w:rsid w:val="00C85F64"/>
    <w:rsid w:val="00F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144C"/>
    <w:rPr>
      <w:color w:val="808080"/>
    </w:rPr>
  </w:style>
  <w:style w:type="paragraph" w:customStyle="1" w:styleId="1354346612374040B58E1401A01B9F51">
    <w:name w:val="1354346612374040B58E1401A01B9F51"/>
    <w:rsid w:val="0002144C"/>
  </w:style>
  <w:style w:type="paragraph" w:customStyle="1" w:styleId="F394BA996CB64A609D44BD9A289A9CDE">
    <w:name w:val="F394BA996CB64A609D44BD9A289A9CDE"/>
    <w:rsid w:val="0002144C"/>
  </w:style>
  <w:style w:type="paragraph" w:customStyle="1" w:styleId="E8FF4E0C793A405B82D3557E3A9075BD">
    <w:name w:val="E8FF4E0C793A405B82D3557E3A9075BD"/>
    <w:rsid w:val="0002144C"/>
  </w:style>
  <w:style w:type="paragraph" w:customStyle="1" w:styleId="BA4A1202CF9B42C2982352F248149F76">
    <w:name w:val="BA4A1202CF9B42C2982352F248149F76"/>
    <w:rsid w:val="00021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a) Jméno držitele rozhodnutí o schválení</vt:lpstr>
    </vt:vector>
  </TitlesOfParts>
  <Company>Medicom International s.r.o.</Company>
  <LinksUpToDate>false</LinksUpToDate>
  <CharactersWithSpaces>2816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http://www.pethealthcare.cz/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Jméno držitele rozhodnutí o schválení</dc:title>
  <dc:subject/>
  <dc:creator>Juraj Karczub</dc:creator>
  <cp:keywords/>
  <dc:description/>
  <cp:lastModifiedBy>Nepejchalová Leona</cp:lastModifiedBy>
  <cp:revision>8</cp:revision>
  <cp:lastPrinted>2024-04-16T12:45:00Z</cp:lastPrinted>
  <dcterms:created xsi:type="dcterms:W3CDTF">2024-04-08T12:36:00Z</dcterms:created>
  <dcterms:modified xsi:type="dcterms:W3CDTF">2024-04-16T12:49:00Z</dcterms:modified>
</cp:coreProperties>
</file>