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41BA4" w14:textId="23C79F6E" w:rsidR="00E63179" w:rsidRPr="000959F0" w:rsidRDefault="005F05E0" w:rsidP="00253D40">
      <w:pPr>
        <w:jc w:val="both"/>
        <w:rPr>
          <w:b/>
          <w:sz w:val="28"/>
          <w:szCs w:val="28"/>
          <w:u w:val="single"/>
        </w:rPr>
      </w:pPr>
      <w:r w:rsidRPr="003B66F4">
        <w:rPr>
          <w:u w:val="single"/>
        </w:rPr>
        <w:t>Text na vnější a vnitřní obal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0C61" w14:paraId="11858562" w14:textId="77777777" w:rsidTr="005A0C61">
        <w:tc>
          <w:tcPr>
            <w:tcW w:w="9212" w:type="dxa"/>
          </w:tcPr>
          <w:p w14:paraId="0B853D18" w14:textId="77777777" w:rsidR="005A0C61" w:rsidRDefault="005A0C61" w:rsidP="00253D40">
            <w:pPr>
              <w:jc w:val="both"/>
              <w:rPr>
                <w:highlight w:val="cyan"/>
              </w:rPr>
            </w:pPr>
            <w:r w:rsidRPr="00D62A26">
              <w:t>Název přípravku</w:t>
            </w:r>
          </w:p>
        </w:tc>
      </w:tr>
    </w:tbl>
    <w:p w14:paraId="4A5AB4E7" w14:textId="77777777" w:rsidR="00156007" w:rsidRPr="00D62A26" w:rsidRDefault="00156007" w:rsidP="00253D40">
      <w:pPr>
        <w:jc w:val="both"/>
        <w:rPr>
          <w:b/>
        </w:rPr>
      </w:pPr>
      <w:r w:rsidRPr="00D62A26">
        <w:rPr>
          <w:b/>
        </w:rPr>
        <w:t xml:space="preserve">Tannovet </w:t>
      </w:r>
      <w:r w:rsidR="004A0323" w:rsidRPr="00D62A26">
        <w:rPr>
          <w:b/>
        </w:rPr>
        <w:t>Forte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37DC" w14:paraId="2765D239" w14:textId="77777777" w:rsidTr="00DE0A2B">
        <w:tc>
          <w:tcPr>
            <w:tcW w:w="9062" w:type="dxa"/>
          </w:tcPr>
          <w:p w14:paraId="29F14160" w14:textId="77777777" w:rsidR="00EB37DC" w:rsidRDefault="00EB37DC" w:rsidP="00253D40">
            <w:pPr>
              <w:jc w:val="both"/>
            </w:pPr>
            <w:r w:rsidRPr="00D62A26">
              <w:t>Forma</w:t>
            </w:r>
          </w:p>
        </w:tc>
      </w:tr>
    </w:tbl>
    <w:p w14:paraId="083EA017" w14:textId="77777777" w:rsidR="00403F74" w:rsidRPr="00403F74" w:rsidRDefault="0071047F" w:rsidP="00253D40">
      <w:pPr>
        <w:jc w:val="both"/>
      </w:pPr>
      <w:r>
        <w:t xml:space="preserve">Kosmetický </w:t>
      </w:r>
      <w:r w:rsidR="00EB37DC">
        <w:t xml:space="preserve">veterinární </w:t>
      </w:r>
      <w:r>
        <w:t>přípravek k</w:t>
      </w:r>
      <w:r w:rsidR="00575C15">
        <w:t xml:space="preserve"> ošetřování </w:t>
      </w:r>
      <w:r w:rsidR="00953521">
        <w:t>kůž</w:t>
      </w:r>
      <w:r w:rsidR="00575C15">
        <w:t>e</w:t>
      </w:r>
      <w:r w:rsidR="004A0323">
        <w:t xml:space="preserve">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37DC" w14:paraId="689F8D33" w14:textId="77777777" w:rsidTr="00DE0A2B">
        <w:tc>
          <w:tcPr>
            <w:tcW w:w="9062" w:type="dxa"/>
          </w:tcPr>
          <w:p w14:paraId="69471FE5" w14:textId="77777777" w:rsidR="00EB37DC" w:rsidRDefault="00EB37DC" w:rsidP="00253D40">
            <w:pPr>
              <w:jc w:val="both"/>
            </w:pPr>
            <w:r w:rsidRPr="00D62A26">
              <w:t>Složení</w:t>
            </w:r>
          </w:p>
        </w:tc>
      </w:tr>
    </w:tbl>
    <w:p w14:paraId="4BF8C4C7" w14:textId="39CD2B50" w:rsidR="00156007" w:rsidRDefault="00156007" w:rsidP="00253D40">
      <w:pPr>
        <w:jc w:val="both"/>
      </w:pPr>
      <w:r w:rsidRPr="00D62A26">
        <w:t>Složení:</w:t>
      </w:r>
      <w:r>
        <w:t xml:space="preserve"> </w:t>
      </w:r>
      <w:r w:rsidR="00223E8B">
        <w:t>Etanol</w:t>
      </w:r>
      <w:r w:rsidR="0038233D">
        <w:t xml:space="preserve"> denatur.</w:t>
      </w:r>
      <w:r w:rsidR="00A04403">
        <w:t>/</w:t>
      </w:r>
      <w:r w:rsidR="00A04403" w:rsidRPr="003B66F4">
        <w:rPr>
          <w:highlight w:val="lightGray"/>
        </w:rPr>
        <w:t>Etanol 96%</w:t>
      </w:r>
      <w:r w:rsidR="00223E8B">
        <w:t xml:space="preserve">, glycerol, </w:t>
      </w:r>
      <w:r w:rsidR="008E0CEF">
        <w:t xml:space="preserve">voda, </w:t>
      </w:r>
      <w:r w:rsidR="00223E8B">
        <w:t>tanin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37DC" w14:paraId="455F6B7E" w14:textId="77777777" w:rsidTr="00DE0A2B">
        <w:tc>
          <w:tcPr>
            <w:tcW w:w="9062" w:type="dxa"/>
          </w:tcPr>
          <w:p w14:paraId="7A2054BA" w14:textId="5FB412D6" w:rsidR="00EB37DC" w:rsidRDefault="00EB37DC" w:rsidP="00253D40">
            <w:pPr>
              <w:jc w:val="both"/>
            </w:pPr>
            <w:r w:rsidRPr="00D62A26">
              <w:t>V</w:t>
            </w:r>
            <w:r w:rsidR="001C4128">
              <w:t>yrobeno pro</w:t>
            </w:r>
            <w:r w:rsidRPr="00D62A26">
              <w:t xml:space="preserve"> /Držitel rozhodnutí o schválení</w:t>
            </w:r>
          </w:p>
        </w:tc>
      </w:tr>
    </w:tbl>
    <w:p w14:paraId="78AB876D" w14:textId="77777777" w:rsidR="00D62A26" w:rsidRDefault="00D62A26" w:rsidP="00253D40">
      <w:pPr>
        <w:jc w:val="both"/>
      </w:pPr>
      <w:r>
        <w:t>Název: COINTRA s.r.o.</w:t>
      </w:r>
    </w:p>
    <w:p w14:paraId="67776BD0" w14:textId="77777777" w:rsidR="00D62A26" w:rsidRDefault="00D62A26" w:rsidP="00253D40">
      <w:pPr>
        <w:jc w:val="both"/>
      </w:pPr>
      <w:r>
        <w:t>Adresa: Wenzigova 1871/5, Nové Město, 120 00 Praha 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37DC" w14:paraId="45782958" w14:textId="77777777" w:rsidTr="00DE0A2B">
        <w:tc>
          <w:tcPr>
            <w:tcW w:w="9062" w:type="dxa"/>
          </w:tcPr>
          <w:p w14:paraId="416E7480" w14:textId="77777777" w:rsidR="00EB37DC" w:rsidRDefault="00EB37DC" w:rsidP="00253D40">
            <w:pPr>
              <w:jc w:val="both"/>
            </w:pPr>
            <w:r w:rsidRPr="00D62A26">
              <w:t>Cílový druh zvířete</w:t>
            </w:r>
          </w:p>
        </w:tc>
      </w:tr>
    </w:tbl>
    <w:p w14:paraId="2DD6DC74" w14:textId="77777777" w:rsidR="006856BA" w:rsidRDefault="006856BA" w:rsidP="00253D40">
      <w:pPr>
        <w:jc w:val="both"/>
      </w:pPr>
      <w:r w:rsidRPr="00D62A26">
        <w:t>Cílový druh zvířete</w:t>
      </w:r>
      <w:r w:rsidR="00EB37DC">
        <w:t>:</w:t>
      </w:r>
      <w:r w:rsidR="00B318FC">
        <w:t xml:space="preserve"> </w:t>
      </w:r>
      <w:r w:rsidR="00490248">
        <w:t>Pes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37DC" w14:paraId="0685DBF8" w14:textId="77777777" w:rsidTr="00DE0A2B">
        <w:tc>
          <w:tcPr>
            <w:tcW w:w="9062" w:type="dxa"/>
          </w:tcPr>
          <w:p w14:paraId="2FF28931" w14:textId="77777777" w:rsidR="00EB37DC" w:rsidRDefault="00EB37DC" w:rsidP="00253D40">
            <w:pPr>
              <w:jc w:val="both"/>
            </w:pPr>
            <w:r w:rsidRPr="00D62A26">
              <w:t>Číslo šarže</w:t>
            </w:r>
            <w:r>
              <w:t xml:space="preserve"> </w:t>
            </w:r>
          </w:p>
        </w:tc>
      </w:tr>
    </w:tbl>
    <w:p w14:paraId="5854714A" w14:textId="77777777" w:rsidR="006856BA" w:rsidRPr="00D62A26" w:rsidRDefault="006856BA" w:rsidP="00253D40">
      <w:pPr>
        <w:jc w:val="both"/>
      </w:pPr>
      <w:r w:rsidRPr="00D62A26">
        <w:t xml:space="preserve">Batch: </w:t>
      </w:r>
      <w:r w:rsidR="00EB37DC" w:rsidRPr="00496741">
        <w:rPr>
          <w:i/>
          <w:highlight w:val="lightGray"/>
        </w:rPr>
        <w:t>uvede se číslo šarže přípravku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37DC" w14:paraId="28C3273A" w14:textId="77777777" w:rsidTr="00DE0A2B">
        <w:tc>
          <w:tcPr>
            <w:tcW w:w="9062" w:type="dxa"/>
          </w:tcPr>
          <w:p w14:paraId="0287A49F" w14:textId="77777777" w:rsidR="00EB37DC" w:rsidRDefault="00EB37DC" w:rsidP="00253D40">
            <w:pPr>
              <w:jc w:val="both"/>
            </w:pPr>
            <w:r w:rsidRPr="00D62A26">
              <w:t>Datum použitelnosti</w:t>
            </w:r>
          </w:p>
        </w:tc>
      </w:tr>
    </w:tbl>
    <w:p w14:paraId="61C4B024" w14:textId="77777777" w:rsidR="00B318FC" w:rsidRDefault="00B318FC" w:rsidP="00253D40">
      <w:pPr>
        <w:jc w:val="both"/>
      </w:pPr>
      <w:r>
        <w:t xml:space="preserve">Exp: </w:t>
      </w:r>
      <w:r w:rsidRPr="00496741">
        <w:rPr>
          <w:i/>
          <w:highlight w:val="lightGray"/>
        </w:rPr>
        <w:t>uvede se datum použitelnosti pro příslušnou šarži přípravku</w:t>
      </w:r>
    </w:p>
    <w:p w14:paraId="51A63E47" w14:textId="77777777" w:rsidR="006856BA" w:rsidRPr="00D62A26" w:rsidRDefault="00490248" w:rsidP="00253D40">
      <w:pPr>
        <w:jc w:val="both"/>
      </w:pPr>
      <w:r w:rsidRPr="00D62A26">
        <w:t xml:space="preserve">Spotřebujte do </w:t>
      </w:r>
      <w:r w:rsidR="00661F50" w:rsidRPr="00D62A26">
        <w:t>3</w:t>
      </w:r>
      <w:r w:rsidRPr="00D62A26">
        <w:t xml:space="preserve"> měsíců od prvního otevření vnitřního obalu.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2DAC" w14:paraId="4F935FF0" w14:textId="77777777" w:rsidTr="00DE0A2B">
        <w:tc>
          <w:tcPr>
            <w:tcW w:w="9062" w:type="dxa"/>
          </w:tcPr>
          <w:p w14:paraId="08AAADFA" w14:textId="77777777" w:rsidR="00CF2DAC" w:rsidRPr="006856BA" w:rsidRDefault="00CF2DAC" w:rsidP="00253D40">
            <w:pPr>
              <w:jc w:val="both"/>
            </w:pPr>
            <w:r w:rsidRPr="00D62A26">
              <w:t>Podmínky uchovávání:</w:t>
            </w:r>
            <w:r w:rsidRPr="006856BA">
              <w:t xml:space="preserve"> </w:t>
            </w:r>
          </w:p>
          <w:p w14:paraId="16E0F7E9" w14:textId="77777777" w:rsidR="00CF2DAC" w:rsidRDefault="00CF2DAC" w:rsidP="00253D40">
            <w:pPr>
              <w:jc w:val="both"/>
            </w:pPr>
          </w:p>
        </w:tc>
      </w:tr>
    </w:tbl>
    <w:p w14:paraId="63D4602A" w14:textId="218D546D" w:rsidR="006856BA" w:rsidRDefault="00661F50" w:rsidP="00253D40">
      <w:pPr>
        <w:jc w:val="both"/>
      </w:pPr>
      <w:r>
        <w:t xml:space="preserve">Uchovávejte v suchu při </w:t>
      </w:r>
      <w:r w:rsidR="007D4A70">
        <w:t>15</w:t>
      </w:r>
      <w:r w:rsidR="00DE0A2B">
        <w:t>–</w:t>
      </w:r>
      <w:r w:rsidR="006856BA">
        <w:t>25</w:t>
      </w:r>
      <w:r w:rsidR="00DE0A2B">
        <w:t xml:space="preserve"> </w:t>
      </w:r>
      <w:r w:rsidR="006856BA">
        <w:t>°C</w:t>
      </w:r>
      <w:r w:rsidR="007553BA">
        <w:t>.</w:t>
      </w:r>
    </w:p>
    <w:p w14:paraId="657A0D43" w14:textId="77777777" w:rsidR="000959F0" w:rsidRDefault="000959F0" w:rsidP="00253D40">
      <w:pPr>
        <w:jc w:val="both"/>
      </w:pPr>
      <w:r>
        <w:t>Uchovávejte v řádně uzavřeném vnitřním obalu.</w:t>
      </w:r>
    </w:p>
    <w:p w14:paraId="165BB3A9" w14:textId="77777777" w:rsidR="006856BA" w:rsidRDefault="006856BA" w:rsidP="00253D40">
      <w:pPr>
        <w:jc w:val="both"/>
      </w:pPr>
      <w:r>
        <w:t xml:space="preserve">Chraňte před světlem – </w:t>
      </w:r>
      <w:r w:rsidR="008D5B38">
        <w:t xml:space="preserve">lahvičku </w:t>
      </w:r>
      <w:r>
        <w:t>uchovávejte v papírové krabičce!</w:t>
      </w:r>
    </w:p>
    <w:p w14:paraId="6CA40330" w14:textId="18B6565D" w:rsidR="006856BA" w:rsidRDefault="006856BA" w:rsidP="00253D40">
      <w:pPr>
        <w:jc w:val="both"/>
      </w:pPr>
      <w:r>
        <w:t xml:space="preserve">Uchovávejte mimo dosah a dohled </w:t>
      </w:r>
      <w:r w:rsidR="00D62A26">
        <w:t>dětí</w:t>
      </w:r>
      <w:r w:rsidR="00DE0A2B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2DAC" w14:paraId="0E9985F4" w14:textId="77777777" w:rsidTr="00CF2DAC">
        <w:tc>
          <w:tcPr>
            <w:tcW w:w="9212" w:type="dxa"/>
          </w:tcPr>
          <w:p w14:paraId="6B1B3A54" w14:textId="77777777" w:rsidR="00CF2DAC" w:rsidRDefault="00CF2DAC" w:rsidP="00253D40">
            <w:pPr>
              <w:jc w:val="both"/>
            </w:pPr>
            <w:bookmarkStart w:id="0" w:name="_GoBack"/>
            <w:r w:rsidRPr="00D62A26">
              <w:t>Obsah</w:t>
            </w:r>
          </w:p>
        </w:tc>
      </w:tr>
    </w:tbl>
    <w:bookmarkEnd w:id="0"/>
    <w:p w14:paraId="32B4A899" w14:textId="77777777" w:rsidR="006856BA" w:rsidRPr="00D62A26" w:rsidRDefault="006856BA" w:rsidP="00253D40">
      <w:pPr>
        <w:jc w:val="both"/>
      </w:pPr>
      <w:r w:rsidRPr="00D62A26">
        <w:t>Obsah</w:t>
      </w:r>
      <w:r w:rsidR="00CF2DAC">
        <w:t xml:space="preserve">: </w:t>
      </w:r>
      <w:r w:rsidR="00490248" w:rsidRPr="00D62A26">
        <w:t>50</w:t>
      </w:r>
      <w:r w:rsidR="000F5808" w:rsidRPr="00D62A26">
        <w:t xml:space="preserve"> ml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2DAC" w14:paraId="116F09E9" w14:textId="77777777" w:rsidTr="00DE0A2B">
        <w:tc>
          <w:tcPr>
            <w:tcW w:w="9062" w:type="dxa"/>
          </w:tcPr>
          <w:p w14:paraId="4E9A5300" w14:textId="77777777" w:rsidR="00CF2DAC" w:rsidRDefault="00CF2DAC" w:rsidP="00253D40">
            <w:pPr>
              <w:jc w:val="both"/>
            </w:pPr>
            <w:r w:rsidRPr="00D62A26">
              <w:t>Upozornění</w:t>
            </w:r>
          </w:p>
        </w:tc>
      </w:tr>
    </w:tbl>
    <w:p w14:paraId="6BDBDA20" w14:textId="36505688" w:rsidR="006856BA" w:rsidRDefault="00A16D78" w:rsidP="00253D40">
      <w:pPr>
        <w:jc w:val="both"/>
        <w:rPr>
          <w:b/>
          <w:u w:val="single"/>
        </w:rPr>
      </w:pPr>
      <w:r>
        <w:rPr>
          <w:b/>
          <w:u w:val="single"/>
        </w:rPr>
        <w:t>Č</w:t>
      </w:r>
      <w:r w:rsidR="006856BA" w:rsidRPr="006856BA">
        <w:rPr>
          <w:b/>
          <w:u w:val="single"/>
        </w:rPr>
        <w:t>těte pozorně návod k použití přípravku</w:t>
      </w:r>
      <w:r>
        <w:rPr>
          <w:b/>
          <w:u w:val="single"/>
        </w:rPr>
        <w:t xml:space="preserve"> a používejte pouze podle tohoto návodu</w:t>
      </w:r>
      <w:r w:rsidR="00E67BB9">
        <w:rPr>
          <w:b/>
          <w:u w:val="single"/>
        </w:rPr>
        <w:t xml:space="preserve"> a v případě, že</w:t>
      </w:r>
      <w:r w:rsidR="00F96851">
        <w:rPr>
          <w:b/>
          <w:u w:val="single"/>
        </w:rPr>
        <w:t> </w:t>
      </w:r>
      <w:r w:rsidR="00E67BB9">
        <w:rPr>
          <w:b/>
          <w:u w:val="single"/>
        </w:rPr>
        <w:t>jste návodu plně porozuměli</w:t>
      </w:r>
      <w:r>
        <w:rPr>
          <w:b/>
          <w:u w:val="single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2DAC" w14:paraId="43C4F361" w14:textId="77777777" w:rsidTr="00DE0A2B">
        <w:tc>
          <w:tcPr>
            <w:tcW w:w="9062" w:type="dxa"/>
          </w:tcPr>
          <w:p w14:paraId="3A47207C" w14:textId="77777777" w:rsidR="00CF2DAC" w:rsidRPr="000F5808" w:rsidRDefault="00CF2DAC" w:rsidP="00253D40">
            <w:pPr>
              <w:jc w:val="both"/>
            </w:pPr>
            <w:r w:rsidRPr="00D62A26">
              <w:t>Upozornění – pouze pro zvířata</w:t>
            </w:r>
            <w:r w:rsidRPr="000F5808">
              <w:t xml:space="preserve"> </w:t>
            </w:r>
          </w:p>
          <w:p w14:paraId="55B60AB0" w14:textId="77777777" w:rsidR="00CF2DAC" w:rsidRDefault="00CF2DAC" w:rsidP="00253D40">
            <w:pPr>
              <w:jc w:val="both"/>
            </w:pPr>
          </w:p>
        </w:tc>
      </w:tr>
    </w:tbl>
    <w:p w14:paraId="75B9AA39" w14:textId="77777777" w:rsidR="006856BA" w:rsidRDefault="000F5808" w:rsidP="00253D40">
      <w:pPr>
        <w:jc w:val="both"/>
      </w:pPr>
      <w:r>
        <w:t>Pouze pro zvířata</w:t>
      </w:r>
      <w:r w:rsidR="00CF2DAC">
        <w:t>!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2DAC" w14:paraId="54C1CE78" w14:textId="77777777" w:rsidTr="00DE0A2B">
        <w:tc>
          <w:tcPr>
            <w:tcW w:w="9062" w:type="dxa"/>
          </w:tcPr>
          <w:p w14:paraId="7CA4AE5B" w14:textId="77777777" w:rsidR="00CF2DAC" w:rsidRDefault="00CF2DAC" w:rsidP="00253D40">
            <w:pPr>
              <w:jc w:val="both"/>
            </w:pPr>
            <w:r w:rsidRPr="00D62A26">
              <w:t>Číslo schválení</w:t>
            </w:r>
          </w:p>
        </w:tc>
      </w:tr>
    </w:tbl>
    <w:p w14:paraId="63481B53" w14:textId="45ECA80C" w:rsidR="0069219B" w:rsidRPr="00DE0A2B" w:rsidRDefault="00CF2DAC" w:rsidP="00253D40">
      <w:pPr>
        <w:jc w:val="both"/>
        <w:rPr>
          <w:iCs/>
        </w:rPr>
      </w:pPr>
      <w:r w:rsidRPr="00BD5B85">
        <w:t>Číslo schválení</w:t>
      </w:r>
      <w:r>
        <w:t xml:space="preserve">: </w:t>
      </w:r>
      <w:r w:rsidR="001C4128">
        <w:rPr>
          <w:iCs/>
        </w:rPr>
        <w:t>035-19/C</w:t>
      </w:r>
    </w:p>
    <w:sectPr w:rsidR="0069219B" w:rsidRPr="00DE0A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ED61B" w14:textId="77777777" w:rsidR="00DC3508" w:rsidRDefault="00DC3508" w:rsidP="005F05E0">
      <w:pPr>
        <w:spacing w:after="0" w:line="240" w:lineRule="auto"/>
      </w:pPr>
      <w:r>
        <w:separator/>
      </w:r>
    </w:p>
  </w:endnote>
  <w:endnote w:type="continuationSeparator" w:id="0">
    <w:p w14:paraId="28EC4F76" w14:textId="77777777" w:rsidR="00DC3508" w:rsidRDefault="00DC3508" w:rsidP="005F0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84203" w14:textId="77777777" w:rsidR="00DC3508" w:rsidRDefault="00DC3508" w:rsidP="005F05E0">
      <w:pPr>
        <w:spacing w:after="0" w:line="240" w:lineRule="auto"/>
      </w:pPr>
      <w:r>
        <w:separator/>
      </w:r>
    </w:p>
  </w:footnote>
  <w:footnote w:type="continuationSeparator" w:id="0">
    <w:p w14:paraId="7C598DD3" w14:textId="77777777" w:rsidR="00DC3508" w:rsidRDefault="00DC3508" w:rsidP="005F0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C3712" w14:textId="63B2232B" w:rsidR="005F05E0" w:rsidRPr="003558B4" w:rsidRDefault="005F05E0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3C5552C5420241E1833ECC72A03CF8C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F96851">
      <w:rPr>
        <w:bCs/>
      </w:rPr>
      <w:t> </w:t>
    </w:r>
    <w:r w:rsidRPr="00E1769A">
      <w:rPr>
        <w:bCs/>
      </w:rPr>
      <w:t>zn.</w:t>
    </w:r>
    <w:r w:rsidR="00F96851">
      <w:rPr>
        <w:bCs/>
      </w:rPr>
      <w:t> </w:t>
    </w:r>
    <w:sdt>
      <w:sdtPr>
        <w:id w:val="-1266532804"/>
        <w:placeholder>
          <w:docPart w:val="CF8E1B397E1D4B359CC05DB952CE6C4D"/>
        </w:placeholder>
        <w:text/>
      </w:sdtPr>
      <w:sdtEndPr/>
      <w:sdtContent>
        <w:r>
          <w:t>USKVBL/</w:t>
        </w:r>
        <w:r w:rsidR="00DE0A2B">
          <w:t>1843/2024</w:t>
        </w:r>
        <w:r>
          <w:t>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rFonts w:eastAsia="Times New Roman"/>
          <w:lang w:eastAsia="cs-CZ"/>
        </w:rPr>
        <w:id w:val="-755978263"/>
        <w:placeholder>
          <w:docPart w:val="CF8E1B397E1D4B359CC05DB952CE6C4D"/>
        </w:placeholder>
        <w:text/>
      </w:sdtPr>
      <w:sdtEndPr/>
      <w:sdtContent>
        <w:r w:rsidR="009E5C03" w:rsidRPr="009E5C03">
          <w:rPr>
            <w:rFonts w:eastAsia="Times New Roman"/>
            <w:lang w:eastAsia="cs-CZ"/>
          </w:rPr>
          <w:t>USKVBL/6310/2024/REG-Gro</w:t>
        </w:r>
      </w:sdtContent>
    </w:sdt>
    <w:r w:rsidRPr="00E1769A">
      <w:rPr>
        <w:bCs/>
      </w:rPr>
      <w:t xml:space="preserve"> ze dne</w:t>
    </w:r>
    <w:r w:rsidR="009E5C03">
      <w:rPr>
        <w:bCs/>
      </w:rPr>
      <w:t xml:space="preserve"> </w:t>
    </w:r>
    <w:r w:rsidR="0022275C">
      <w:rPr>
        <w:bCs/>
      </w:rPr>
      <w:t>22</w:t>
    </w:r>
    <w:r w:rsidR="009E5C03">
      <w:rPr>
        <w:bCs/>
      </w:rPr>
      <w:t>.5.2024</w:t>
    </w:r>
    <w:r w:rsidRPr="00E1769A">
      <w:rPr>
        <w:bCs/>
      </w:rPr>
      <w:t xml:space="preserve"> o </w:t>
    </w:r>
    <w:sdt>
      <w:sdtPr>
        <w:id w:val="-1081211312"/>
        <w:placeholder>
          <w:docPart w:val="481DDBCBE08F4B4483FF560AA0F1FF4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DE0A2B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5763E1AF2D76484FA54E6C7B80BD15D6"/>
        </w:placeholder>
        <w:text/>
      </w:sdtPr>
      <w:sdtEndPr/>
      <w:sdtContent>
        <w:r>
          <w:t>Tannovet Forte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C240F"/>
    <w:multiLevelType w:val="hybridMultilevel"/>
    <w:tmpl w:val="CCEAE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06B33"/>
    <w:multiLevelType w:val="multilevel"/>
    <w:tmpl w:val="A72C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179"/>
    <w:rsid w:val="00021107"/>
    <w:rsid w:val="00022123"/>
    <w:rsid w:val="000959F0"/>
    <w:rsid w:val="000F4B89"/>
    <w:rsid w:val="000F5808"/>
    <w:rsid w:val="0012761E"/>
    <w:rsid w:val="00155544"/>
    <w:rsid w:val="00156007"/>
    <w:rsid w:val="001B62A3"/>
    <w:rsid w:val="001C4128"/>
    <w:rsid w:val="0022275C"/>
    <w:rsid w:val="00223E8B"/>
    <w:rsid w:val="00250BDE"/>
    <w:rsid w:val="00253D40"/>
    <w:rsid w:val="00273345"/>
    <w:rsid w:val="002C20AF"/>
    <w:rsid w:val="002F1768"/>
    <w:rsid w:val="0038233D"/>
    <w:rsid w:val="003B00EA"/>
    <w:rsid w:val="003B66F4"/>
    <w:rsid w:val="003E5FC9"/>
    <w:rsid w:val="00402388"/>
    <w:rsid w:val="00403F74"/>
    <w:rsid w:val="00475AFD"/>
    <w:rsid w:val="00490248"/>
    <w:rsid w:val="004A0323"/>
    <w:rsid w:val="0051797F"/>
    <w:rsid w:val="005408AC"/>
    <w:rsid w:val="005449DD"/>
    <w:rsid w:val="00575C15"/>
    <w:rsid w:val="00576641"/>
    <w:rsid w:val="005A0C61"/>
    <w:rsid w:val="005D7917"/>
    <w:rsid w:val="005E0F3B"/>
    <w:rsid w:val="005F05E0"/>
    <w:rsid w:val="005F5793"/>
    <w:rsid w:val="00606B1D"/>
    <w:rsid w:val="006241F1"/>
    <w:rsid w:val="00661F50"/>
    <w:rsid w:val="006653CF"/>
    <w:rsid w:val="00683DD9"/>
    <w:rsid w:val="006856BA"/>
    <w:rsid w:val="0069219B"/>
    <w:rsid w:val="0071047F"/>
    <w:rsid w:val="00712B67"/>
    <w:rsid w:val="00715443"/>
    <w:rsid w:val="0073691E"/>
    <w:rsid w:val="007553BA"/>
    <w:rsid w:val="007641E6"/>
    <w:rsid w:val="007C7E1A"/>
    <w:rsid w:val="007D4A70"/>
    <w:rsid w:val="008307B3"/>
    <w:rsid w:val="00836B2F"/>
    <w:rsid w:val="008D5B38"/>
    <w:rsid w:val="008E0CEF"/>
    <w:rsid w:val="00914B26"/>
    <w:rsid w:val="00936AE8"/>
    <w:rsid w:val="00953521"/>
    <w:rsid w:val="009A73DC"/>
    <w:rsid w:val="009E5C03"/>
    <w:rsid w:val="00A04403"/>
    <w:rsid w:val="00A11A05"/>
    <w:rsid w:val="00A152C6"/>
    <w:rsid w:val="00A16D78"/>
    <w:rsid w:val="00A3089D"/>
    <w:rsid w:val="00A424D5"/>
    <w:rsid w:val="00A73C86"/>
    <w:rsid w:val="00AB3699"/>
    <w:rsid w:val="00AE5CDA"/>
    <w:rsid w:val="00B11D8D"/>
    <w:rsid w:val="00B25B38"/>
    <w:rsid w:val="00B318FC"/>
    <w:rsid w:val="00B32ACE"/>
    <w:rsid w:val="00B42EE5"/>
    <w:rsid w:val="00B63CC2"/>
    <w:rsid w:val="00B83E97"/>
    <w:rsid w:val="00B906C8"/>
    <w:rsid w:val="00BB7C9B"/>
    <w:rsid w:val="00C363AF"/>
    <w:rsid w:val="00C36F60"/>
    <w:rsid w:val="00CB2A64"/>
    <w:rsid w:val="00CB3FDF"/>
    <w:rsid w:val="00CD51C6"/>
    <w:rsid w:val="00CF2DAC"/>
    <w:rsid w:val="00D066F2"/>
    <w:rsid w:val="00D62A26"/>
    <w:rsid w:val="00D66164"/>
    <w:rsid w:val="00D70EE8"/>
    <w:rsid w:val="00DC299E"/>
    <w:rsid w:val="00DC3508"/>
    <w:rsid w:val="00DC3572"/>
    <w:rsid w:val="00DD1163"/>
    <w:rsid w:val="00DE0A2B"/>
    <w:rsid w:val="00E00F55"/>
    <w:rsid w:val="00E14DBB"/>
    <w:rsid w:val="00E60235"/>
    <w:rsid w:val="00E63179"/>
    <w:rsid w:val="00E67BB9"/>
    <w:rsid w:val="00E91853"/>
    <w:rsid w:val="00EB37DC"/>
    <w:rsid w:val="00EE2735"/>
    <w:rsid w:val="00F36288"/>
    <w:rsid w:val="00F4579C"/>
    <w:rsid w:val="00F92D11"/>
    <w:rsid w:val="00F96851"/>
    <w:rsid w:val="00FB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5DD6D"/>
  <w15:docId w15:val="{4780D753-0B40-4AE1-BE08-232C2F48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14B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1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6D78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914B2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oznamka1popup">
    <w:name w:val="poznamka1_popup"/>
    <w:basedOn w:val="Standardnpsmoodstavce"/>
    <w:rsid w:val="00914B26"/>
  </w:style>
  <w:style w:type="paragraph" w:styleId="Textbubliny">
    <w:name w:val="Balloon Text"/>
    <w:basedOn w:val="Normln"/>
    <w:link w:val="TextbublinyChar"/>
    <w:uiPriority w:val="99"/>
    <w:semiHidden/>
    <w:unhideWhenUsed/>
    <w:rsid w:val="00830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07B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902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02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02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02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024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959F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1F5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62A26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5A0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F0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05E0"/>
  </w:style>
  <w:style w:type="paragraph" w:styleId="Zpat">
    <w:name w:val="footer"/>
    <w:basedOn w:val="Normln"/>
    <w:link w:val="ZpatChar"/>
    <w:uiPriority w:val="99"/>
    <w:unhideWhenUsed/>
    <w:rsid w:val="005F0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05E0"/>
  </w:style>
  <w:style w:type="character" w:styleId="Zstupntext">
    <w:name w:val="Placeholder Text"/>
    <w:rsid w:val="005F05E0"/>
    <w:rPr>
      <w:color w:val="808080"/>
    </w:rPr>
  </w:style>
  <w:style w:type="character" w:customStyle="1" w:styleId="Styl2">
    <w:name w:val="Styl2"/>
    <w:basedOn w:val="Standardnpsmoodstavce"/>
    <w:uiPriority w:val="1"/>
    <w:rsid w:val="005F05E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3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2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47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5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85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26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0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1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85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2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6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0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86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2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4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C5552C5420241E1833ECC72A03CF8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0FFAD7-E246-45F3-B9E9-137D82371E09}"/>
      </w:docPartPr>
      <w:docPartBody>
        <w:p w:rsidR="00477503" w:rsidRDefault="00527FAA" w:rsidP="00527FAA">
          <w:pPr>
            <w:pStyle w:val="3C5552C5420241E1833ECC72A03CF8C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F8E1B397E1D4B359CC05DB952CE6C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1500E6-7049-463F-BCAB-B90B37B224E0}"/>
      </w:docPartPr>
      <w:docPartBody>
        <w:p w:rsidR="00477503" w:rsidRDefault="00527FAA" w:rsidP="00527FAA">
          <w:pPr>
            <w:pStyle w:val="CF8E1B397E1D4B359CC05DB952CE6C4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81DDBCBE08F4B4483FF560AA0F1FF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BC7C4A-88D7-4644-A301-6AEDAB795E3B}"/>
      </w:docPartPr>
      <w:docPartBody>
        <w:p w:rsidR="00477503" w:rsidRDefault="00527FAA" w:rsidP="00527FAA">
          <w:pPr>
            <w:pStyle w:val="481DDBCBE08F4B4483FF560AA0F1FF4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763E1AF2D76484FA54E6C7B80BD15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F97210-4CA8-4643-A9AE-C7956173F6F2}"/>
      </w:docPartPr>
      <w:docPartBody>
        <w:p w:rsidR="00477503" w:rsidRDefault="00527FAA" w:rsidP="00527FAA">
          <w:pPr>
            <w:pStyle w:val="5763E1AF2D76484FA54E6C7B80BD15D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AA"/>
    <w:rsid w:val="000B7EB7"/>
    <w:rsid w:val="003124FC"/>
    <w:rsid w:val="00477503"/>
    <w:rsid w:val="004B08C5"/>
    <w:rsid w:val="00527FAA"/>
    <w:rsid w:val="00671C31"/>
    <w:rsid w:val="009D164D"/>
    <w:rsid w:val="009D4320"/>
    <w:rsid w:val="00B1039D"/>
    <w:rsid w:val="00BA48A8"/>
    <w:rsid w:val="00F3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27FAA"/>
    <w:rPr>
      <w:color w:val="808080"/>
    </w:rPr>
  </w:style>
  <w:style w:type="paragraph" w:customStyle="1" w:styleId="3C5552C5420241E1833ECC72A03CF8C7">
    <w:name w:val="3C5552C5420241E1833ECC72A03CF8C7"/>
    <w:rsid w:val="00527FAA"/>
  </w:style>
  <w:style w:type="paragraph" w:customStyle="1" w:styleId="CF8E1B397E1D4B359CC05DB952CE6C4D">
    <w:name w:val="CF8E1B397E1D4B359CC05DB952CE6C4D"/>
    <w:rsid w:val="00527FAA"/>
  </w:style>
  <w:style w:type="paragraph" w:customStyle="1" w:styleId="550455A49A46400999471ACCCB95A1D5">
    <w:name w:val="550455A49A46400999471ACCCB95A1D5"/>
    <w:rsid w:val="00527FAA"/>
  </w:style>
  <w:style w:type="paragraph" w:customStyle="1" w:styleId="481DDBCBE08F4B4483FF560AA0F1FF40">
    <w:name w:val="481DDBCBE08F4B4483FF560AA0F1FF40"/>
    <w:rsid w:val="00527FAA"/>
  </w:style>
  <w:style w:type="paragraph" w:customStyle="1" w:styleId="5763E1AF2D76484FA54E6C7B80BD15D6">
    <w:name w:val="5763E1AF2D76484FA54E6C7B80BD15D6"/>
    <w:rsid w:val="00527F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Bureš Jiří</dc:creator>
  <cp:lastModifiedBy>Leona Nepejchalová</cp:lastModifiedBy>
  <cp:revision>21</cp:revision>
  <cp:lastPrinted>2024-05-24T16:11:00Z</cp:lastPrinted>
  <dcterms:created xsi:type="dcterms:W3CDTF">2022-06-23T15:00:00Z</dcterms:created>
  <dcterms:modified xsi:type="dcterms:W3CDTF">2024-05-24T16:11:00Z</dcterms:modified>
</cp:coreProperties>
</file>