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787FE" w14:textId="260889FF" w:rsidR="00B059E2" w:rsidRDefault="008163C9" w:rsidP="0092346D">
      <w:pPr>
        <w:spacing w:after="0"/>
      </w:pPr>
      <w:r>
        <w:t>Petosan z</w:t>
      </w:r>
      <w:r w:rsidR="00B059E2">
        <w:t>ubní pasta pro kočky</w:t>
      </w:r>
    </w:p>
    <w:p w14:paraId="7C69F245" w14:textId="73B89247" w:rsidR="000E1572" w:rsidRDefault="000E1572">
      <w:r w:rsidRPr="00DB4952">
        <w:rPr>
          <w:highlight w:val="lightGray"/>
        </w:rPr>
        <w:t>s kartáčkem</w:t>
      </w:r>
    </w:p>
    <w:p w14:paraId="44D4954F" w14:textId="4FE04459" w:rsidR="008163C9" w:rsidRDefault="008163C9" w:rsidP="0092346D">
      <w:pPr>
        <w:spacing w:after="0"/>
      </w:pPr>
      <w:r>
        <w:t>Veterinární přípravek</w:t>
      </w:r>
    </w:p>
    <w:p w14:paraId="69AAF793" w14:textId="7BCA3010" w:rsidR="00F55FD2" w:rsidRDefault="000E1572" w:rsidP="0092346D">
      <w:pPr>
        <w:spacing w:after="0"/>
      </w:pPr>
      <w:r>
        <w:t>2</w:t>
      </w:r>
      <w:r w:rsidR="00F55FD2">
        <w:t>0 g</w:t>
      </w:r>
      <w:r>
        <w:t xml:space="preserve"> (70 g)</w:t>
      </w:r>
    </w:p>
    <w:p w14:paraId="4A15D6B5" w14:textId="2F406325" w:rsidR="00B059E2" w:rsidRDefault="00B059E2" w:rsidP="0092346D">
      <w:pPr>
        <w:spacing w:after="0"/>
      </w:pPr>
      <w:r>
        <w:t>Pomáhá předcházet tvorbě plaku a zubního kamene. Naneste trochu zubní pasty na kartáček a jemně čistěte. Bez nutnosti vyplachování.</w:t>
      </w:r>
    </w:p>
    <w:p w14:paraId="542854F0" w14:textId="77777777" w:rsidR="005F4D35" w:rsidRDefault="005F4D35" w:rsidP="0092346D">
      <w:pPr>
        <w:spacing w:after="0"/>
      </w:pPr>
    </w:p>
    <w:p w14:paraId="7D30DC5C" w14:textId="32C604CB" w:rsidR="00B059E2" w:rsidRDefault="00B059E2" w:rsidP="0092346D">
      <w:pPr>
        <w:spacing w:after="0"/>
      </w:pPr>
      <w:r w:rsidRPr="00B059E2">
        <w:t>Složení: Voda, hydratovaný oxid křemičitý, sorbitol, kaolín, glycerol, karboxymethyl celulóza, pyrofosforečnan sodný, dihydrogendifosforečnan sodný, sacharin, aroma, benzoát sodný.</w:t>
      </w:r>
      <w:r>
        <w:t xml:space="preserve"> </w:t>
      </w:r>
    </w:p>
    <w:p w14:paraId="78FF20AE" w14:textId="3577555F" w:rsidR="00B059E2" w:rsidRDefault="00B059E2" w:rsidP="0092346D">
      <w:pPr>
        <w:spacing w:after="0"/>
      </w:pPr>
      <w:r>
        <w:t>Uchovávat mimo dohled a dosah dětí. Pouze pro zvířata.</w:t>
      </w:r>
    </w:p>
    <w:p w14:paraId="3E6A6B42" w14:textId="6C24000D" w:rsidR="00B059E2" w:rsidRDefault="00B059E2" w:rsidP="0092346D">
      <w:pPr>
        <w:spacing w:after="0"/>
      </w:pPr>
      <w:r>
        <w:t>Distributor: NOVIKO s.r.o., Palackého třída 163, Brno, 612 00, Česká republika</w:t>
      </w:r>
    </w:p>
    <w:p w14:paraId="3C22E85C" w14:textId="2A4F5481" w:rsidR="008163C9" w:rsidRDefault="008163C9" w:rsidP="0092346D">
      <w:pPr>
        <w:spacing w:after="0"/>
      </w:pPr>
      <w:r>
        <w:t>Držitel: Petosan AS, Haukeland, Norsko</w:t>
      </w:r>
    </w:p>
    <w:p w14:paraId="5A4DC331" w14:textId="2D7C1072" w:rsidR="008163C9" w:rsidRPr="00D26300" w:rsidRDefault="008163C9" w:rsidP="00D26300">
      <w:pPr>
        <w:spacing w:after="0" w:line="240" w:lineRule="auto"/>
        <w:ind w:right="-1"/>
        <w:rPr>
          <w:rFonts w:eastAsia="Times New Roman" w:cs="Calibri"/>
          <w:lang w:eastAsia="cs-CZ"/>
        </w:rPr>
      </w:pPr>
      <w:r w:rsidRPr="00D26300">
        <w:t>Číslo schválení:</w:t>
      </w:r>
      <w:r w:rsidR="00D26300" w:rsidRPr="00D26300">
        <w:t xml:space="preserve"> </w:t>
      </w:r>
      <w:sdt>
        <w:sdtPr>
          <w:rPr>
            <w:rFonts w:eastAsia="Times New Roman" w:cs="Calibri"/>
            <w:lang w:eastAsia="cs-CZ"/>
          </w:rPr>
          <w:id w:val="378444492"/>
          <w:placeholder>
            <w:docPart w:val="9FD3747D5B3E4774BC07A833912A70C1"/>
          </w:placeholder>
          <w:text/>
        </w:sdtPr>
        <w:sdtEndPr/>
        <w:sdtContent>
          <w:r w:rsidR="00D26300" w:rsidRPr="00D26300">
            <w:rPr>
              <w:rFonts w:eastAsia="Times New Roman" w:cs="Calibri"/>
              <w:lang w:eastAsia="cs-CZ"/>
            </w:rPr>
            <w:t>141-24/C</w:t>
          </w:r>
        </w:sdtContent>
      </w:sdt>
    </w:p>
    <w:p w14:paraId="50087486" w14:textId="7DC35639" w:rsidR="008163C9" w:rsidRPr="00DB4952" w:rsidRDefault="008163C9" w:rsidP="0092346D">
      <w:pPr>
        <w:spacing w:after="0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0132D8F4" w14:textId="4E546FEB" w:rsidR="008163C9" w:rsidRDefault="008163C9" w:rsidP="0092346D">
      <w:pPr>
        <w:spacing w:after="0"/>
      </w:pPr>
      <w:r>
        <w:t>Číslo šarže:</w:t>
      </w:r>
      <w:r w:rsidRPr="008163C9">
        <w:rPr>
          <w:i/>
        </w:rPr>
        <w:t xml:space="preserve"> </w:t>
      </w:r>
      <w:r>
        <w:rPr>
          <w:i/>
        </w:rPr>
        <w:t>uvedeno na obalu</w:t>
      </w:r>
      <w:bookmarkStart w:id="0" w:name="_GoBack"/>
      <w:bookmarkEnd w:id="0"/>
    </w:p>
    <w:sectPr w:rsidR="008163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1D62B0" w14:textId="77777777" w:rsidR="00F65C90" w:rsidRDefault="00F65C90" w:rsidP="0092346D">
      <w:pPr>
        <w:spacing w:after="0" w:line="240" w:lineRule="auto"/>
      </w:pPr>
      <w:r>
        <w:separator/>
      </w:r>
    </w:p>
  </w:endnote>
  <w:endnote w:type="continuationSeparator" w:id="0">
    <w:p w14:paraId="17F3B182" w14:textId="77777777" w:rsidR="00F65C90" w:rsidRDefault="00F65C90" w:rsidP="00923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DA502" w14:textId="77777777" w:rsidR="00F65C90" w:rsidRDefault="00F65C90" w:rsidP="0092346D">
      <w:pPr>
        <w:spacing w:after="0" w:line="240" w:lineRule="auto"/>
      </w:pPr>
      <w:r>
        <w:separator/>
      </w:r>
    </w:p>
  </w:footnote>
  <w:footnote w:type="continuationSeparator" w:id="0">
    <w:p w14:paraId="330CCA44" w14:textId="77777777" w:rsidR="00F65C90" w:rsidRDefault="00F65C90" w:rsidP="00923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E060C3" w14:textId="7ADCBF70" w:rsidR="0092346D" w:rsidRPr="00E1769A" w:rsidRDefault="0092346D" w:rsidP="00981CD0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3E4755952AE642BA820F1C9C3D79BE6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1264B1">
          <w:t>obal</w:t>
        </w:r>
      </w:sdtContent>
    </w:sdt>
    <w:r w:rsidRPr="00E1769A">
      <w:rPr>
        <w:bCs/>
      </w:rPr>
      <w:t xml:space="preserve"> součást dokumentace schválené rozhodnutím sp.</w:t>
    </w:r>
    <w:r w:rsidR="00981CD0">
      <w:rPr>
        <w:bCs/>
      </w:rPr>
      <w:t> </w:t>
    </w:r>
    <w:r w:rsidRPr="00E1769A">
      <w:rPr>
        <w:bCs/>
      </w:rPr>
      <w:t>zn.</w:t>
    </w:r>
    <w:r w:rsidR="00981CD0">
      <w:rPr>
        <w:bCs/>
      </w:rPr>
      <w:t> </w:t>
    </w:r>
    <w:sdt>
      <w:sdtPr>
        <w:rPr>
          <w:rFonts w:eastAsia="Times New Roman"/>
          <w:lang w:eastAsia="cs-CZ"/>
        </w:rPr>
        <w:id w:val="-1643653816"/>
        <w:placeholder>
          <w:docPart w:val="D16683EEFEEF465A95F59815203CAD06"/>
        </w:placeholder>
        <w:text/>
      </w:sdtPr>
      <w:sdtEndPr/>
      <w:sdtContent>
        <w:r w:rsidR="00D26300" w:rsidRPr="00D26300">
          <w:rPr>
            <w:rFonts w:eastAsia="Times New Roman"/>
            <w:lang w:eastAsia="cs-CZ"/>
          </w:rPr>
          <w:t>USKVBL/2061/2024/POD</w:t>
        </w:r>
        <w:r w:rsidR="00413E32">
          <w:rPr>
            <w:rFonts w:eastAsia="Times New Roman"/>
            <w:lang w:eastAsia="cs-CZ"/>
          </w:rPr>
          <w:t>,</w:t>
        </w:r>
      </w:sdtContent>
    </w:sdt>
    <w:r w:rsidR="00981CD0">
      <w:rPr>
        <w:bCs/>
      </w:rPr>
      <w:t xml:space="preserve"> č.j. </w:t>
    </w:r>
    <w:sdt>
      <w:sdtPr>
        <w:rPr>
          <w:rFonts w:eastAsia="Times New Roman"/>
          <w:lang w:eastAsia="cs-CZ"/>
        </w:rPr>
        <w:id w:val="-1885019968"/>
        <w:placeholder>
          <w:docPart w:val="D16683EEFEEF465A95F59815203CAD06"/>
        </w:placeholder>
        <w:text/>
      </w:sdtPr>
      <w:sdtEndPr/>
      <w:sdtContent>
        <w:r w:rsidR="00D26300" w:rsidRPr="00D26300">
          <w:rPr>
            <w:rFonts w:eastAsia="Times New Roman"/>
            <w:lang w:eastAsia="cs-CZ"/>
          </w:rPr>
          <w:t>USKVBL/6062/</w:t>
        </w:r>
        <w:r w:rsidR="008149A5">
          <w:rPr>
            <w:rFonts w:eastAsia="Times New Roman"/>
            <w:lang w:eastAsia="cs-CZ"/>
          </w:rPr>
          <w:t>2024/</w:t>
        </w:r>
        <w:r w:rsidR="00D26300" w:rsidRPr="00D26300">
          <w:rPr>
            <w:rFonts w:eastAsia="Times New Roman"/>
            <w:lang w:eastAsia="cs-CZ"/>
          </w:rPr>
          <w:t>REG-Podb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27004F04BB9B4C55BFC5BECAFD92CEFD"/>
        </w:placeholder>
        <w:date w:fullDate="2024-05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13E32">
          <w:rPr>
            <w:bCs/>
          </w:rPr>
          <w:t>02.05.2024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C20277230B1C46B99526953D33A3674F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2630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="Calibri" w:eastAsia="Times New Roman" w:hAnsi="Calibri" w:cs="Calibri"/>
          <w:lang w:eastAsia="cs-CZ"/>
        </w:rPr>
        <w:id w:val="-2080899180"/>
        <w:placeholder>
          <w:docPart w:val="72A17182AA724B29BED9ACD3112CA3CD"/>
        </w:placeholder>
        <w:text/>
      </w:sdtPr>
      <w:sdtEndPr/>
      <w:sdtContent>
        <w:r w:rsidR="00D26300" w:rsidRPr="00D26300">
          <w:rPr>
            <w:rFonts w:ascii="Calibri" w:eastAsia="Times New Roman" w:hAnsi="Calibri" w:cs="Calibri"/>
            <w:lang w:eastAsia="cs-CZ"/>
          </w:rPr>
          <w:t>Petosan zubní pasta pro kočky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E2"/>
    <w:rsid w:val="000544C2"/>
    <w:rsid w:val="00080E07"/>
    <w:rsid w:val="000E1572"/>
    <w:rsid w:val="001264B1"/>
    <w:rsid w:val="00186FEB"/>
    <w:rsid w:val="001E707C"/>
    <w:rsid w:val="00413E32"/>
    <w:rsid w:val="005F4D35"/>
    <w:rsid w:val="008149A5"/>
    <w:rsid w:val="008163C9"/>
    <w:rsid w:val="0092346D"/>
    <w:rsid w:val="00981CD0"/>
    <w:rsid w:val="00B059E2"/>
    <w:rsid w:val="00B5797E"/>
    <w:rsid w:val="00CF62D1"/>
    <w:rsid w:val="00D26300"/>
    <w:rsid w:val="00DB4952"/>
    <w:rsid w:val="00F55FD2"/>
    <w:rsid w:val="00F6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97301"/>
  <w15:chartTrackingRefBased/>
  <w15:docId w15:val="{A7B9888B-CF02-45A1-86DD-32ADD2274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6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63C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B495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923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346D"/>
  </w:style>
  <w:style w:type="paragraph" w:styleId="Zpat">
    <w:name w:val="footer"/>
    <w:basedOn w:val="Normln"/>
    <w:link w:val="ZpatChar"/>
    <w:uiPriority w:val="99"/>
    <w:unhideWhenUsed/>
    <w:rsid w:val="00923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346D"/>
  </w:style>
  <w:style w:type="character" w:styleId="Zstupntext">
    <w:name w:val="Placeholder Text"/>
    <w:rsid w:val="0092346D"/>
    <w:rPr>
      <w:color w:val="808080"/>
    </w:rPr>
  </w:style>
  <w:style w:type="character" w:customStyle="1" w:styleId="Styl2">
    <w:name w:val="Styl2"/>
    <w:basedOn w:val="Standardnpsmoodstavce"/>
    <w:uiPriority w:val="1"/>
    <w:rsid w:val="0092346D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4755952AE642BA820F1C9C3D79BE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CF4829-62D7-4057-B998-1254D32900F7}"/>
      </w:docPartPr>
      <w:docPartBody>
        <w:p w:rsidR="00B53CB3" w:rsidRDefault="00DE6573" w:rsidP="00DE6573">
          <w:pPr>
            <w:pStyle w:val="3E4755952AE642BA820F1C9C3D79BE6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16683EEFEEF465A95F59815203CAD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C3182F-D0BF-4B3A-8025-996B3BAD0617}"/>
      </w:docPartPr>
      <w:docPartBody>
        <w:p w:rsidR="00B53CB3" w:rsidRDefault="00DE6573" w:rsidP="00DE6573">
          <w:pPr>
            <w:pStyle w:val="D16683EEFEEF465A95F59815203CAD0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27004F04BB9B4C55BFC5BECAFD92CE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047484-D292-4841-984F-63A89D5BCDD1}"/>
      </w:docPartPr>
      <w:docPartBody>
        <w:p w:rsidR="00B53CB3" w:rsidRDefault="00DE6573" w:rsidP="00DE6573">
          <w:pPr>
            <w:pStyle w:val="27004F04BB9B4C55BFC5BECAFD92CEF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20277230B1C46B99526953D33A367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762FEA3-1663-4AFA-A404-5DCA3CAD9FFC}"/>
      </w:docPartPr>
      <w:docPartBody>
        <w:p w:rsidR="00B53CB3" w:rsidRDefault="00DE6573" w:rsidP="00DE6573">
          <w:pPr>
            <w:pStyle w:val="C20277230B1C46B99526953D33A3674F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2A17182AA724B29BED9ACD3112CA3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72452D-3E09-4166-ADC5-337448ABD75F}"/>
      </w:docPartPr>
      <w:docPartBody>
        <w:p w:rsidR="00B53CB3" w:rsidRDefault="00DE6573" w:rsidP="00DE6573">
          <w:pPr>
            <w:pStyle w:val="72A17182AA724B29BED9ACD3112CA3CD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FD3747D5B3E4774BC07A833912A70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004FA9-3303-4A7C-A970-2BBA2C2935CC}"/>
      </w:docPartPr>
      <w:docPartBody>
        <w:p w:rsidR="00AA32D7" w:rsidRDefault="00F501D3" w:rsidP="00F501D3">
          <w:pPr>
            <w:pStyle w:val="9FD3747D5B3E4774BC07A833912A70C1"/>
          </w:pPr>
          <w:r w:rsidRPr="00DC16C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73"/>
    <w:rsid w:val="00177795"/>
    <w:rsid w:val="00497F80"/>
    <w:rsid w:val="008866BC"/>
    <w:rsid w:val="00AA32D7"/>
    <w:rsid w:val="00B53CB3"/>
    <w:rsid w:val="00DE6573"/>
    <w:rsid w:val="00EC03AF"/>
    <w:rsid w:val="00F5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F501D3"/>
  </w:style>
  <w:style w:type="paragraph" w:customStyle="1" w:styleId="3E4755952AE642BA820F1C9C3D79BE68">
    <w:name w:val="3E4755952AE642BA820F1C9C3D79BE68"/>
    <w:rsid w:val="00DE6573"/>
  </w:style>
  <w:style w:type="paragraph" w:customStyle="1" w:styleId="D16683EEFEEF465A95F59815203CAD06">
    <w:name w:val="D16683EEFEEF465A95F59815203CAD06"/>
    <w:rsid w:val="00DE6573"/>
  </w:style>
  <w:style w:type="paragraph" w:customStyle="1" w:styleId="27004F04BB9B4C55BFC5BECAFD92CEFD">
    <w:name w:val="27004F04BB9B4C55BFC5BECAFD92CEFD"/>
    <w:rsid w:val="00DE6573"/>
  </w:style>
  <w:style w:type="paragraph" w:customStyle="1" w:styleId="C20277230B1C46B99526953D33A3674F">
    <w:name w:val="C20277230B1C46B99526953D33A3674F"/>
    <w:rsid w:val="00DE6573"/>
  </w:style>
  <w:style w:type="paragraph" w:customStyle="1" w:styleId="72A17182AA724B29BED9ACD3112CA3CD">
    <w:name w:val="72A17182AA724B29BED9ACD3112CA3CD"/>
    <w:rsid w:val="00DE6573"/>
  </w:style>
  <w:style w:type="paragraph" w:customStyle="1" w:styleId="9FD3747D5B3E4774BC07A833912A70C1">
    <w:name w:val="9FD3747D5B3E4774BC07A833912A70C1"/>
    <w:rsid w:val="00F501D3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Nepejchalová Leona</cp:lastModifiedBy>
  <cp:revision>10</cp:revision>
  <dcterms:created xsi:type="dcterms:W3CDTF">2024-02-01T05:48:00Z</dcterms:created>
  <dcterms:modified xsi:type="dcterms:W3CDTF">2024-05-03T07:56:00Z</dcterms:modified>
</cp:coreProperties>
</file>