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D8B4A" w14:textId="77777777" w:rsidR="001E30B7" w:rsidRPr="00075492" w:rsidRDefault="001E30B7">
      <w:pPr>
        <w:pStyle w:val="Zkladntext"/>
        <w:rPr>
          <w:rFonts w:ascii="Times New Roman"/>
          <w:lang w:eastAsia="ja-JP"/>
        </w:rPr>
      </w:pPr>
    </w:p>
    <w:p w14:paraId="5BB599E8" w14:textId="77777777" w:rsidR="001E30B7" w:rsidRPr="00075492" w:rsidRDefault="001E30B7">
      <w:pPr>
        <w:pStyle w:val="Zkladntext"/>
        <w:rPr>
          <w:rFonts w:ascii="Times New Roman"/>
          <w:lang w:eastAsia="ja-JP"/>
        </w:rPr>
      </w:pPr>
    </w:p>
    <w:p w14:paraId="60DE3537" w14:textId="77777777" w:rsidR="001E30B7" w:rsidRPr="00075492" w:rsidRDefault="001E30B7">
      <w:pPr>
        <w:pStyle w:val="Zkladntext"/>
        <w:rPr>
          <w:rFonts w:ascii="Times New Roman"/>
          <w:lang w:eastAsia="ja-JP"/>
        </w:rPr>
      </w:pPr>
    </w:p>
    <w:p w14:paraId="47AC7A50" w14:textId="77777777" w:rsidR="001E30B7" w:rsidRPr="00075492" w:rsidRDefault="001E30B7">
      <w:pPr>
        <w:pStyle w:val="Zkladntext"/>
        <w:rPr>
          <w:rFonts w:ascii="Times New Roman"/>
          <w:lang w:eastAsia="ja-JP"/>
        </w:rPr>
      </w:pPr>
    </w:p>
    <w:p w14:paraId="455A38E2" w14:textId="77777777" w:rsidR="009904CC" w:rsidRPr="00075492" w:rsidRDefault="009904CC">
      <w:pPr>
        <w:spacing w:before="298"/>
        <w:ind w:left="601" w:right="519"/>
        <w:jc w:val="center"/>
        <w:rPr>
          <w:sz w:val="44"/>
          <w:szCs w:val="44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5492">
        <w:rPr>
          <w:b/>
          <w:sz w:val="44"/>
          <w:szCs w:val="44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ELISA souprava pro stanovení protilátek proti viru enzootické bovinní leukózy</w:t>
      </w:r>
      <w:r w:rsidRPr="00075492">
        <w:rPr>
          <w:sz w:val="44"/>
          <w:szCs w:val="44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1451257" w14:textId="77777777" w:rsidR="001E30B7" w:rsidRPr="00075492" w:rsidRDefault="00B5440F">
      <w:pPr>
        <w:spacing w:before="298"/>
        <w:ind w:left="601" w:right="519"/>
        <w:jc w:val="center"/>
        <w:rPr>
          <w:sz w:val="36"/>
          <w:lang w:eastAsia="ja-JP"/>
        </w:rPr>
      </w:pPr>
      <w:r w:rsidRPr="00075492">
        <w:rPr>
          <w:sz w:val="36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index</w:t>
      </w:r>
      <w:r w:rsidRPr="00075492">
        <w:rPr>
          <w:sz w:val="36"/>
          <w:lang w:eastAsia="ja-JP"/>
        </w:rPr>
        <w:t xml:space="preserve"> </w:t>
      </w:r>
      <w:r w:rsidRPr="00075492">
        <w:rPr>
          <w:sz w:val="36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senzitivity</w:t>
      </w:r>
      <w:r w:rsidRPr="00075492">
        <w:rPr>
          <w:sz w:val="36"/>
          <w:lang w:eastAsia="ja-JP"/>
        </w:rPr>
        <w:t xml:space="preserve"> </w:t>
      </w:r>
      <w:r w:rsidRPr="00075492">
        <w:rPr>
          <w:sz w:val="36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075492">
        <w:rPr>
          <w:sz w:val="36"/>
          <w:lang w:eastAsia="ja-JP"/>
        </w:rPr>
        <w:t xml:space="preserve"> </w:t>
      </w:r>
      <w:r w:rsidRPr="00075492">
        <w:rPr>
          <w:sz w:val="36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směs</w:t>
      </w:r>
      <w:r w:rsidRPr="00075492">
        <w:rPr>
          <w:sz w:val="36"/>
          <w:lang w:eastAsia="ja-JP"/>
        </w:rPr>
        <w:t xml:space="preserve"> </w:t>
      </w:r>
      <w:r w:rsidRPr="00075492">
        <w:rPr>
          <w:sz w:val="36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Pr="00075492">
        <w:rPr>
          <w:sz w:val="36"/>
          <w:lang w:eastAsia="ja-JP"/>
        </w:rPr>
        <w:t xml:space="preserve"> </w:t>
      </w:r>
      <w:r w:rsidRPr="00075492">
        <w:rPr>
          <w:sz w:val="36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vzorků</w:t>
      </w:r>
      <w:r w:rsidRPr="00075492">
        <w:rPr>
          <w:sz w:val="36"/>
          <w:lang w:eastAsia="ja-JP"/>
        </w:rPr>
        <w:t xml:space="preserve"> </w:t>
      </w:r>
      <w:r w:rsidRPr="00075492">
        <w:rPr>
          <w:sz w:val="36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séra</w:t>
      </w:r>
    </w:p>
    <w:p w14:paraId="41DD5E16" w14:textId="77777777" w:rsidR="001E30B7" w:rsidRPr="00075492" w:rsidRDefault="001E30B7">
      <w:pPr>
        <w:pStyle w:val="Zkladntext"/>
        <w:rPr>
          <w:sz w:val="40"/>
          <w:lang w:eastAsia="ja-JP"/>
        </w:rPr>
      </w:pPr>
    </w:p>
    <w:p w14:paraId="646F3A99" w14:textId="77777777" w:rsidR="001E30B7" w:rsidRPr="00075492" w:rsidRDefault="00B5440F">
      <w:pPr>
        <w:spacing w:before="308"/>
        <w:ind w:left="597" w:right="519"/>
        <w:jc w:val="center"/>
        <w:rPr>
          <w:sz w:val="36"/>
          <w:lang w:eastAsia="ja-JP"/>
        </w:rPr>
      </w:pPr>
      <w:r w:rsidRPr="00075492">
        <w:rPr>
          <w:sz w:val="36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960</w:t>
      </w:r>
      <w:r w:rsidRPr="00075492">
        <w:rPr>
          <w:sz w:val="36"/>
          <w:lang w:eastAsia="ja-JP"/>
        </w:rPr>
        <w:t xml:space="preserve"> </w:t>
      </w:r>
      <w:r w:rsidRPr="00075492">
        <w:rPr>
          <w:sz w:val="36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reakcí</w:t>
      </w:r>
    </w:p>
    <w:p w14:paraId="1A27D9CC" w14:textId="77777777" w:rsidR="001E30B7" w:rsidRPr="00075492" w:rsidRDefault="001E30B7">
      <w:pPr>
        <w:pStyle w:val="Zkladntext"/>
        <w:spacing w:before="6"/>
        <w:rPr>
          <w:sz w:val="51"/>
          <w:lang w:eastAsia="ja-JP"/>
        </w:rPr>
      </w:pPr>
    </w:p>
    <w:p w14:paraId="05DB3543" w14:textId="77777777" w:rsidR="001E30B7" w:rsidRPr="00075492" w:rsidRDefault="00B5440F">
      <w:pPr>
        <w:ind w:left="599" w:right="519"/>
        <w:jc w:val="center"/>
        <w:rPr>
          <w:b/>
          <w:sz w:val="44"/>
          <w:lang w:eastAsia="ja-JP"/>
        </w:rPr>
      </w:pPr>
      <w:r w:rsidRPr="00075492">
        <w:rPr>
          <w:b/>
          <w:sz w:val="44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ELISA</w:t>
      </w:r>
      <w:r w:rsidRPr="00075492">
        <w:rPr>
          <w:b/>
          <w:sz w:val="44"/>
          <w:lang w:eastAsia="ja-JP"/>
        </w:rPr>
        <w:t xml:space="preserve"> </w:t>
      </w:r>
      <w:r w:rsidRPr="00075492">
        <w:rPr>
          <w:b/>
          <w:sz w:val="44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Bovinní</w:t>
      </w:r>
      <w:r w:rsidRPr="00075492">
        <w:rPr>
          <w:b/>
          <w:sz w:val="44"/>
          <w:lang w:eastAsia="ja-JP"/>
        </w:rPr>
        <w:t xml:space="preserve"> </w:t>
      </w:r>
      <w:r w:rsidRPr="00075492">
        <w:rPr>
          <w:b/>
          <w:sz w:val="44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leukóza</w:t>
      </w:r>
      <w:r w:rsidRPr="00075492">
        <w:rPr>
          <w:b/>
          <w:sz w:val="44"/>
          <w:lang w:eastAsia="ja-JP"/>
        </w:rPr>
        <w:t xml:space="preserve"> </w:t>
      </w:r>
      <w:r w:rsidRPr="00075492">
        <w:rPr>
          <w:b/>
          <w:sz w:val="44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sérum</w:t>
      </w:r>
      <w:r w:rsidRPr="00075492">
        <w:rPr>
          <w:b/>
          <w:sz w:val="44"/>
          <w:lang w:eastAsia="ja-JP"/>
        </w:rPr>
        <w:t xml:space="preserve"> </w:t>
      </w:r>
      <w:r w:rsidRPr="00075492">
        <w:rPr>
          <w:b/>
          <w:sz w:val="44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sreening</w:t>
      </w:r>
    </w:p>
    <w:p w14:paraId="45971020" w14:textId="77777777" w:rsidR="001E30B7" w:rsidRPr="00075492" w:rsidRDefault="00B5440F">
      <w:pPr>
        <w:spacing w:before="169"/>
        <w:ind w:left="596" w:right="519"/>
        <w:jc w:val="center"/>
        <w:rPr>
          <w:sz w:val="36"/>
          <w:lang w:eastAsia="ja-JP"/>
        </w:rPr>
      </w:pPr>
      <w:r w:rsidRPr="00075492">
        <w:rPr>
          <w:sz w:val="36"/>
          <w:highlight w:val="lightGray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Verze:</w:t>
      </w:r>
      <w:r w:rsidRPr="00075492">
        <w:rPr>
          <w:sz w:val="36"/>
          <w:highlight w:val="lightGray"/>
          <w:lang w:eastAsia="ja-JP"/>
        </w:rPr>
        <w:t xml:space="preserve"> </w:t>
      </w:r>
      <w:r w:rsidRPr="00075492">
        <w:rPr>
          <w:sz w:val="36"/>
          <w:highlight w:val="lightGray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P02140/02</w:t>
      </w:r>
    </w:p>
    <w:p w14:paraId="4F526BB9" w14:textId="77777777" w:rsidR="00BD77E2" w:rsidRPr="00075492" w:rsidRDefault="00BD77E2">
      <w:pPr>
        <w:spacing w:before="268"/>
        <w:ind w:left="597" w:right="519"/>
        <w:jc w:val="center"/>
        <w:rPr>
          <w:b/>
          <w:sz w:val="48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FB78B7" w14:textId="77777777" w:rsidR="00BD77E2" w:rsidRPr="00075492" w:rsidRDefault="00BD77E2">
      <w:pPr>
        <w:spacing w:before="268"/>
        <w:ind w:left="597" w:right="519"/>
        <w:jc w:val="center"/>
        <w:rPr>
          <w:b/>
          <w:sz w:val="48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52DC85" w14:textId="77777777" w:rsidR="001E30B7" w:rsidRPr="00075492" w:rsidRDefault="00B5440F">
      <w:pPr>
        <w:spacing w:before="268"/>
        <w:ind w:left="597" w:right="519"/>
        <w:jc w:val="center"/>
        <w:rPr>
          <w:b/>
          <w:sz w:val="48"/>
          <w:lang w:eastAsia="ja-JP"/>
        </w:rPr>
      </w:pPr>
      <w:r w:rsidRPr="00075492">
        <w:rPr>
          <w:b/>
          <w:sz w:val="48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Návod</w:t>
      </w:r>
      <w:r w:rsidRPr="00075492">
        <w:rPr>
          <w:b/>
          <w:sz w:val="48"/>
          <w:lang w:eastAsia="ja-JP"/>
        </w:rPr>
        <w:t xml:space="preserve"> </w:t>
      </w:r>
      <w:r w:rsidRPr="00075492">
        <w:rPr>
          <w:b/>
          <w:sz w:val="48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075492">
        <w:rPr>
          <w:b/>
          <w:sz w:val="48"/>
          <w:lang w:eastAsia="ja-JP"/>
        </w:rPr>
        <w:t xml:space="preserve"> </w:t>
      </w:r>
      <w:r w:rsidRPr="00075492">
        <w:rPr>
          <w:b/>
          <w:sz w:val="48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použití</w:t>
      </w:r>
    </w:p>
    <w:p w14:paraId="06E2C492" w14:textId="77777777" w:rsidR="001E30B7" w:rsidRPr="00075492" w:rsidRDefault="001E30B7">
      <w:pPr>
        <w:pStyle w:val="Zkladntext"/>
        <w:rPr>
          <w:b/>
          <w:sz w:val="54"/>
          <w:lang w:eastAsia="ja-JP"/>
        </w:rPr>
      </w:pPr>
    </w:p>
    <w:p w14:paraId="449BB808" w14:textId="77777777" w:rsidR="001E30B7" w:rsidRPr="00075492" w:rsidRDefault="001E30B7">
      <w:pPr>
        <w:pStyle w:val="Zkladntext"/>
        <w:spacing w:before="9"/>
        <w:rPr>
          <w:b/>
          <w:sz w:val="42"/>
          <w:lang w:eastAsia="ja-JP"/>
        </w:rPr>
      </w:pPr>
    </w:p>
    <w:p w14:paraId="24EFDE14" w14:textId="77777777" w:rsidR="00664D6F" w:rsidRPr="00075492" w:rsidRDefault="00B5440F">
      <w:pPr>
        <w:pStyle w:val="Nadpis31"/>
        <w:tabs>
          <w:tab w:val="left" w:pos="3987"/>
        </w:tabs>
        <w:ind w:left="584"/>
        <w:rPr>
          <w:lang w:eastAsia="ja-JP"/>
        </w:rPr>
      </w:pPr>
      <w:r w:rsidRPr="00075492">
        <w:rPr>
          <w:lang w:eastAsia="ja-JP"/>
        </w:rPr>
        <w:t>Výrobce</w:t>
      </w:r>
      <w:r w:rsidRPr="00075492">
        <w:rPr>
          <w:lang w:eastAsia="ja-JP"/>
        </w:rPr>
        <w:tab/>
      </w:r>
      <w:r w:rsidR="00664D6F" w:rsidRPr="00075492">
        <w:rPr>
          <w:lang w:eastAsia="ja-JP"/>
        </w:rPr>
        <w:t xml:space="preserve">Držitel rozhodnutí o schválení </w:t>
      </w:r>
    </w:p>
    <w:p w14:paraId="21277092" w14:textId="7DECE00D" w:rsidR="001E30B7" w:rsidRPr="00075492" w:rsidRDefault="00664D6F">
      <w:pPr>
        <w:pStyle w:val="Nadpis31"/>
        <w:tabs>
          <w:tab w:val="left" w:pos="3987"/>
        </w:tabs>
        <w:ind w:left="584"/>
        <w:rPr>
          <w:lang w:eastAsia="ja-JP"/>
        </w:rPr>
      </w:pPr>
      <w:r w:rsidRPr="00075492">
        <w:rPr>
          <w:lang w:eastAsia="ja-JP"/>
        </w:rPr>
        <w:tab/>
        <w:t>a vý</w:t>
      </w:r>
      <w:r w:rsidR="00B5440F" w:rsidRPr="00075492">
        <w:rPr>
          <w:lang w:eastAsia="ja-JP"/>
        </w:rPr>
        <w:t>hradní zástupce v České a Slovenské</w:t>
      </w:r>
      <w:r w:rsidR="00B5440F" w:rsidRPr="00075492">
        <w:rPr>
          <w:spacing w:val="-3"/>
          <w:lang w:eastAsia="ja-JP"/>
        </w:rPr>
        <w:t xml:space="preserve"> </w:t>
      </w:r>
      <w:r w:rsidR="00B5440F" w:rsidRPr="00075492">
        <w:rPr>
          <w:lang w:eastAsia="ja-JP"/>
        </w:rPr>
        <w:t>republice</w:t>
      </w:r>
    </w:p>
    <w:p w14:paraId="01165993" w14:textId="77777777" w:rsidR="001E30B7" w:rsidRPr="00075492" w:rsidRDefault="001E30B7">
      <w:pPr>
        <w:pStyle w:val="Zkladntext"/>
        <w:rPr>
          <w:b/>
          <w:lang w:eastAsia="ja-JP"/>
        </w:rPr>
      </w:pPr>
    </w:p>
    <w:p w14:paraId="51770949" w14:textId="77777777" w:rsidR="001E30B7" w:rsidRPr="00075492" w:rsidRDefault="001D757F">
      <w:pPr>
        <w:pStyle w:val="Zkladntext"/>
        <w:rPr>
          <w:b/>
          <w:lang w:eastAsia="ja-JP"/>
        </w:rPr>
      </w:pPr>
      <w:r w:rsidRPr="00075492">
        <w:rPr>
          <w:b/>
          <w:lang w:bidi="ar-SA"/>
        </w:rPr>
        <w:drawing>
          <wp:anchor distT="0" distB="0" distL="114300" distR="114300" simplePos="0" relativeHeight="251664384" behindDoc="0" locked="0" layoutInCell="1" allowOverlap="1" wp14:anchorId="17945C2C" wp14:editId="31A0CCE4">
            <wp:simplePos x="0" y="0"/>
            <wp:positionH relativeFrom="column">
              <wp:posOffset>485140</wp:posOffset>
            </wp:positionH>
            <wp:positionV relativeFrom="paragraph">
              <wp:posOffset>41910</wp:posOffset>
            </wp:positionV>
            <wp:extent cx="704215" cy="368300"/>
            <wp:effectExtent l="19050" t="0" r="635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AC07CA" w14:textId="77777777" w:rsidR="001E30B7" w:rsidRPr="00075492" w:rsidRDefault="001E30B7">
      <w:pPr>
        <w:pStyle w:val="Zkladntext"/>
        <w:rPr>
          <w:b/>
          <w:lang w:eastAsia="ja-JP"/>
        </w:rPr>
      </w:pPr>
    </w:p>
    <w:p w14:paraId="08B3C6A0" w14:textId="77777777" w:rsidR="001E30B7" w:rsidRPr="00075492" w:rsidRDefault="001E30B7">
      <w:pPr>
        <w:pStyle w:val="Zkladntext"/>
        <w:rPr>
          <w:b/>
          <w:lang w:eastAsia="ja-JP"/>
        </w:rPr>
      </w:pPr>
    </w:p>
    <w:p w14:paraId="73D78D5D" w14:textId="77777777" w:rsidR="001E30B7" w:rsidRPr="00075492" w:rsidRDefault="001E30B7">
      <w:pPr>
        <w:pStyle w:val="Zkladntext"/>
        <w:spacing w:before="5"/>
        <w:rPr>
          <w:b/>
          <w:sz w:val="22"/>
          <w:lang w:eastAsia="ja-JP"/>
        </w:rPr>
      </w:pPr>
    </w:p>
    <w:p w14:paraId="2F570D31" w14:textId="77777777" w:rsidR="001E30B7" w:rsidRPr="00075492" w:rsidRDefault="001E30B7">
      <w:pPr>
        <w:rPr>
          <w:lang w:eastAsia="ja-JP"/>
        </w:rPr>
        <w:sectPr w:rsidR="001E30B7" w:rsidRPr="00075492">
          <w:headerReference w:type="default" r:id="rId8"/>
          <w:type w:val="continuous"/>
          <w:pgSz w:w="11900" w:h="16820"/>
          <w:pgMar w:top="1600" w:right="700" w:bottom="280" w:left="620" w:header="708" w:footer="708" w:gutter="0"/>
          <w:cols w:space="708"/>
        </w:sectPr>
      </w:pPr>
    </w:p>
    <w:p w14:paraId="39A1D390" w14:textId="77777777" w:rsidR="001E30B7" w:rsidRPr="00075492" w:rsidRDefault="00B5440F">
      <w:pPr>
        <w:spacing w:before="95"/>
        <w:ind w:left="3988" w:right="-14"/>
        <w:rPr>
          <w:sz w:val="20"/>
          <w:lang w:eastAsia="ja-JP"/>
        </w:rPr>
      </w:pPr>
      <w:r w:rsidRPr="00075492">
        <w:rPr>
          <w:b/>
          <w:sz w:val="20"/>
          <w:lang w:eastAsia="ja-JP"/>
        </w:rPr>
        <w:t xml:space="preserve">O.K. SERVIS BioPro, s.r.o. </w:t>
      </w:r>
      <w:r w:rsidRPr="00075492">
        <w:rPr>
          <w:sz w:val="20"/>
          <w:lang w:eastAsia="ja-JP"/>
        </w:rPr>
        <w:t>Bořetická, 193 00 Praha 9 Česká republika</w:t>
      </w:r>
      <w:hyperlink r:id="rId9">
        <w:r w:rsidRPr="00075492">
          <w:rPr>
            <w:sz w:val="20"/>
            <w:lang w:eastAsia="ja-JP"/>
          </w:rPr>
          <w:t xml:space="preserve"> info@oks.cz</w:t>
        </w:r>
      </w:hyperlink>
    </w:p>
    <w:p w14:paraId="103E0F16" w14:textId="77777777" w:rsidR="001E30B7" w:rsidRPr="00075492" w:rsidRDefault="00B84C3D">
      <w:pPr>
        <w:pStyle w:val="Zkladntext"/>
        <w:spacing w:before="2"/>
        <w:ind w:left="3988"/>
        <w:rPr>
          <w:lang w:eastAsia="ja-JP"/>
        </w:rPr>
      </w:pPr>
      <w:hyperlink r:id="rId10">
        <w:r w:rsidR="00B5440F" w:rsidRPr="00075492">
          <w:rPr>
            <w:lang w:eastAsia="ja-JP"/>
          </w:rPr>
          <w:t>www.biopro.cz</w:t>
        </w:r>
      </w:hyperlink>
    </w:p>
    <w:p w14:paraId="37D57551" w14:textId="77777777" w:rsidR="001E30B7" w:rsidRPr="00075492" w:rsidRDefault="00B5440F">
      <w:pPr>
        <w:spacing w:before="95"/>
        <w:ind w:left="569" w:right="569"/>
        <w:rPr>
          <w:sz w:val="20"/>
          <w:lang w:eastAsia="ja-JP"/>
        </w:rPr>
      </w:pPr>
      <w:r w:rsidRPr="00075492">
        <w:rPr>
          <w:lang w:eastAsia="ja-JP"/>
        </w:rPr>
        <w:br w:type="column"/>
      </w:r>
      <w:r w:rsidRPr="00075492">
        <w:rPr>
          <w:b/>
          <w:sz w:val="20"/>
          <w:lang w:eastAsia="ja-JP"/>
        </w:rPr>
        <w:t xml:space="preserve">O.K. SERVIS BioPro SK, s.r.o. </w:t>
      </w:r>
      <w:r w:rsidRPr="00075492">
        <w:rPr>
          <w:sz w:val="20"/>
          <w:lang w:eastAsia="ja-JP"/>
        </w:rPr>
        <w:t xml:space="preserve">Bulharská 70, 821 04 Bratislava Slovenská republika </w:t>
      </w:r>
      <w:hyperlink r:id="rId11">
        <w:r w:rsidRPr="00075492">
          <w:rPr>
            <w:sz w:val="20"/>
            <w:lang w:eastAsia="ja-JP"/>
          </w:rPr>
          <w:t>bratislava@oks.cz</w:t>
        </w:r>
      </w:hyperlink>
      <w:hyperlink r:id="rId12">
        <w:r w:rsidRPr="00075492">
          <w:rPr>
            <w:sz w:val="20"/>
            <w:lang w:eastAsia="ja-JP"/>
          </w:rPr>
          <w:t xml:space="preserve"> www.biopro.cz</w:t>
        </w:r>
      </w:hyperlink>
    </w:p>
    <w:p w14:paraId="1302725B" w14:textId="77777777" w:rsidR="001E30B7" w:rsidRPr="00075492" w:rsidRDefault="001E30B7">
      <w:pPr>
        <w:rPr>
          <w:sz w:val="20"/>
          <w:lang w:eastAsia="ja-JP"/>
        </w:rPr>
        <w:sectPr w:rsidR="001E30B7" w:rsidRPr="00075492">
          <w:type w:val="continuous"/>
          <w:pgSz w:w="11900" w:h="16820"/>
          <w:pgMar w:top="1600" w:right="700" w:bottom="280" w:left="620" w:header="708" w:footer="708" w:gutter="0"/>
          <w:cols w:num="2" w:space="708" w:equalWidth="0">
            <w:col w:w="6495" w:space="40"/>
            <w:col w:w="4045"/>
          </w:cols>
        </w:sectPr>
      </w:pPr>
    </w:p>
    <w:p w14:paraId="5FE9BCF0" w14:textId="77777777" w:rsidR="001E30B7" w:rsidRPr="00075492" w:rsidRDefault="00B5440F">
      <w:pPr>
        <w:pStyle w:val="Nadpis11"/>
        <w:spacing w:before="93"/>
        <w:ind w:left="229" w:firstLine="0"/>
        <w:rPr>
          <w:lang w:eastAsia="ja-JP"/>
        </w:rPr>
      </w:pPr>
      <w:r w:rsidRPr="00075492">
        <w:rPr>
          <w:lang w:eastAsia="ja-JP"/>
        </w:rPr>
        <w:lastRenderedPageBreak/>
        <w:t>Obsah</w:t>
      </w:r>
    </w:p>
    <w:sdt>
      <w:sdtPr>
        <w:rPr>
          <w:i/>
          <w:sz w:val="22"/>
          <w:szCs w:val="22"/>
          <w:lang w:eastAsia="ja-JP"/>
        </w:rPr>
        <w:id w:val="260427882"/>
        <w:docPartObj>
          <w:docPartGallery w:val="Table of Contents"/>
          <w:docPartUnique/>
        </w:docPartObj>
      </w:sdtPr>
      <w:sdtEndPr/>
      <w:sdtContent>
        <w:p w14:paraId="25021FA7" w14:textId="77777777" w:rsidR="001E30B7" w:rsidRPr="00075492" w:rsidRDefault="00B84C3D">
          <w:pPr>
            <w:pStyle w:val="Obsah11"/>
            <w:numPr>
              <w:ilvl w:val="0"/>
              <w:numId w:val="21"/>
            </w:numPr>
            <w:tabs>
              <w:tab w:val="left" w:pos="627"/>
              <w:tab w:val="left" w:pos="628"/>
              <w:tab w:val="right" w:leader="dot" w:pos="10462"/>
            </w:tabs>
            <w:spacing w:before="541"/>
            <w:rPr>
              <w:lang w:eastAsia="ja-JP"/>
            </w:rPr>
          </w:pPr>
          <w:hyperlink w:anchor="_TOC_250022" w:history="1">
            <w:r w:rsidR="00B5440F" w:rsidRPr="00075492">
              <w:rPr>
                <w:lang w:eastAsia="ja-JP"/>
              </w:rPr>
              <w:t>ÚVOD</w:t>
            </w:r>
            <w:r w:rsidR="00B5440F" w:rsidRPr="00075492">
              <w:rPr>
                <w:lang w:eastAsia="ja-JP"/>
              </w:rPr>
              <w:tab/>
              <w:t>3</w:t>
            </w:r>
            <w:r w:rsidR="00B5440F" w:rsidRPr="00075492">
              <w:rPr>
                <w:spacing w:val="-21"/>
                <w:lang w:eastAsia="ja-JP"/>
              </w:rPr>
              <w:t xml:space="preserve"> </w:t>
            </w:r>
          </w:hyperlink>
        </w:p>
        <w:p w14:paraId="5D8502B0" w14:textId="77777777" w:rsidR="001E30B7" w:rsidRPr="00075492" w:rsidRDefault="00B84C3D">
          <w:pPr>
            <w:pStyle w:val="Obsah11"/>
            <w:numPr>
              <w:ilvl w:val="0"/>
              <w:numId w:val="21"/>
            </w:numPr>
            <w:tabs>
              <w:tab w:val="left" w:pos="627"/>
              <w:tab w:val="left" w:pos="628"/>
              <w:tab w:val="right" w:leader="dot" w:pos="10461"/>
            </w:tabs>
            <w:spacing w:before="312"/>
            <w:rPr>
              <w:lang w:eastAsia="ja-JP"/>
            </w:rPr>
          </w:pPr>
          <w:hyperlink w:anchor="_TOC_250021" w:history="1">
            <w:r w:rsidR="00B5440F" w:rsidRPr="00075492">
              <w:rPr>
                <w:lang w:eastAsia="ja-JP"/>
              </w:rPr>
              <w:t>PRINCIP</w:t>
            </w:r>
            <w:r w:rsidR="00B5440F" w:rsidRPr="00075492">
              <w:rPr>
                <w:spacing w:val="-2"/>
                <w:lang w:eastAsia="ja-JP"/>
              </w:rPr>
              <w:t xml:space="preserve"> </w:t>
            </w:r>
            <w:r w:rsidR="00B5440F" w:rsidRPr="00075492">
              <w:rPr>
                <w:lang w:eastAsia="ja-JP"/>
              </w:rPr>
              <w:t>TESTU</w:t>
            </w:r>
            <w:r w:rsidR="00B5440F" w:rsidRPr="00075492">
              <w:rPr>
                <w:lang w:eastAsia="ja-JP"/>
              </w:rPr>
              <w:tab/>
              <w:t>3</w:t>
            </w:r>
            <w:r w:rsidR="00B5440F" w:rsidRPr="00075492">
              <w:rPr>
                <w:spacing w:val="-21"/>
                <w:lang w:eastAsia="ja-JP"/>
              </w:rPr>
              <w:t xml:space="preserve"> </w:t>
            </w:r>
          </w:hyperlink>
        </w:p>
        <w:p w14:paraId="52C4FC8B" w14:textId="77777777" w:rsidR="001E30B7" w:rsidRPr="00075492" w:rsidRDefault="00B84C3D">
          <w:pPr>
            <w:pStyle w:val="Obsah11"/>
            <w:numPr>
              <w:ilvl w:val="0"/>
              <w:numId w:val="21"/>
            </w:numPr>
            <w:tabs>
              <w:tab w:val="left" w:pos="627"/>
              <w:tab w:val="left" w:pos="628"/>
              <w:tab w:val="right" w:leader="dot" w:pos="10462"/>
            </w:tabs>
            <w:rPr>
              <w:lang w:eastAsia="ja-JP"/>
            </w:rPr>
          </w:pPr>
          <w:hyperlink w:anchor="_TOC_250020" w:history="1">
            <w:r w:rsidR="00B5440F" w:rsidRPr="00075492">
              <w:rPr>
                <w:lang w:eastAsia="ja-JP"/>
              </w:rPr>
              <w:t>OBSAH DODÁVANÉ SOUPRAVY A</w:t>
            </w:r>
            <w:r w:rsidR="00B5440F" w:rsidRPr="00075492">
              <w:rPr>
                <w:spacing w:val="-11"/>
                <w:lang w:eastAsia="ja-JP"/>
              </w:rPr>
              <w:t xml:space="preserve"> </w:t>
            </w:r>
            <w:r w:rsidR="00B5440F" w:rsidRPr="00075492">
              <w:rPr>
                <w:lang w:eastAsia="ja-JP"/>
              </w:rPr>
              <w:t>SKLADOVÁNÍ REAGENCIÍ</w:t>
            </w:r>
            <w:r w:rsidR="00B5440F" w:rsidRPr="00075492">
              <w:rPr>
                <w:lang w:eastAsia="ja-JP"/>
              </w:rPr>
              <w:tab/>
              <w:t>4</w:t>
            </w:r>
            <w:r w:rsidR="00B5440F" w:rsidRPr="00075492">
              <w:rPr>
                <w:spacing w:val="-21"/>
                <w:lang w:eastAsia="ja-JP"/>
              </w:rPr>
              <w:t xml:space="preserve"> </w:t>
            </w:r>
          </w:hyperlink>
        </w:p>
        <w:p w14:paraId="6A193BD5" w14:textId="77777777" w:rsidR="001E30B7" w:rsidRPr="00075492" w:rsidRDefault="00B84C3D">
          <w:pPr>
            <w:pStyle w:val="Obsah11"/>
            <w:numPr>
              <w:ilvl w:val="0"/>
              <w:numId w:val="21"/>
            </w:numPr>
            <w:tabs>
              <w:tab w:val="left" w:pos="627"/>
              <w:tab w:val="left" w:pos="628"/>
              <w:tab w:val="right" w:leader="dot" w:pos="10461"/>
            </w:tabs>
            <w:spacing w:before="312"/>
            <w:rPr>
              <w:lang w:eastAsia="ja-JP"/>
            </w:rPr>
          </w:pPr>
          <w:hyperlink w:anchor="_TOC_250019" w:history="1">
            <w:r w:rsidR="00B5440F" w:rsidRPr="00075492">
              <w:rPr>
                <w:lang w:eastAsia="ja-JP"/>
              </w:rPr>
              <w:t>BEZPEČNOSTNÍ</w:t>
            </w:r>
            <w:r w:rsidR="00B5440F" w:rsidRPr="00075492">
              <w:rPr>
                <w:spacing w:val="-4"/>
                <w:lang w:eastAsia="ja-JP"/>
              </w:rPr>
              <w:t xml:space="preserve"> </w:t>
            </w:r>
            <w:r w:rsidR="00B5440F" w:rsidRPr="00075492">
              <w:rPr>
                <w:lang w:eastAsia="ja-JP"/>
              </w:rPr>
              <w:t>OPATŘENÍ</w:t>
            </w:r>
            <w:r w:rsidR="00B5440F" w:rsidRPr="00075492">
              <w:rPr>
                <w:lang w:eastAsia="ja-JP"/>
              </w:rPr>
              <w:tab/>
              <w:t>5</w:t>
            </w:r>
            <w:r w:rsidR="00B5440F" w:rsidRPr="00075492">
              <w:rPr>
                <w:spacing w:val="-21"/>
                <w:lang w:eastAsia="ja-JP"/>
              </w:rPr>
              <w:t xml:space="preserve"> </w:t>
            </w:r>
          </w:hyperlink>
        </w:p>
        <w:p w14:paraId="65194453" w14:textId="77777777" w:rsidR="001E30B7" w:rsidRPr="00075492" w:rsidRDefault="00B84C3D">
          <w:pPr>
            <w:pStyle w:val="Obsah11"/>
            <w:numPr>
              <w:ilvl w:val="0"/>
              <w:numId w:val="21"/>
            </w:numPr>
            <w:tabs>
              <w:tab w:val="left" w:pos="627"/>
              <w:tab w:val="left" w:pos="628"/>
              <w:tab w:val="right" w:leader="dot" w:pos="10461"/>
            </w:tabs>
            <w:rPr>
              <w:lang w:eastAsia="ja-JP"/>
            </w:rPr>
          </w:pPr>
          <w:hyperlink w:anchor="_TOC_250018" w:history="1">
            <w:r w:rsidR="00B5440F" w:rsidRPr="00075492">
              <w:rPr>
                <w:lang w:eastAsia="ja-JP"/>
              </w:rPr>
              <w:t xml:space="preserve">POŽADOVANÝ MATERIÁL NUTNÝ K VYŠETŘENÍ, KTERÝ </w:t>
            </w:r>
            <w:r w:rsidR="00B5440F" w:rsidRPr="00075492">
              <w:rPr>
                <w:spacing w:val="-3"/>
                <w:lang w:eastAsia="ja-JP"/>
              </w:rPr>
              <w:t>NENÍ</w:t>
            </w:r>
            <w:r w:rsidR="00B5440F" w:rsidRPr="00075492">
              <w:rPr>
                <w:spacing w:val="-4"/>
                <w:lang w:eastAsia="ja-JP"/>
              </w:rPr>
              <w:t xml:space="preserve"> </w:t>
            </w:r>
            <w:r w:rsidR="00B5440F" w:rsidRPr="00075492">
              <w:rPr>
                <w:lang w:eastAsia="ja-JP"/>
              </w:rPr>
              <w:t>SOUČÁSTÍ</w:t>
            </w:r>
            <w:r w:rsidR="00B5440F" w:rsidRPr="00075492">
              <w:rPr>
                <w:spacing w:val="-4"/>
                <w:lang w:eastAsia="ja-JP"/>
              </w:rPr>
              <w:t xml:space="preserve"> </w:t>
            </w:r>
            <w:r w:rsidR="00B5440F" w:rsidRPr="00075492">
              <w:rPr>
                <w:lang w:eastAsia="ja-JP"/>
              </w:rPr>
              <w:t>SOUPRAVY</w:t>
            </w:r>
            <w:r w:rsidR="00B5440F" w:rsidRPr="00075492">
              <w:rPr>
                <w:lang w:eastAsia="ja-JP"/>
              </w:rPr>
              <w:tab/>
              <w:t>5</w:t>
            </w:r>
            <w:r w:rsidR="00B5440F" w:rsidRPr="00075492">
              <w:rPr>
                <w:spacing w:val="-21"/>
                <w:lang w:eastAsia="ja-JP"/>
              </w:rPr>
              <w:t xml:space="preserve"> </w:t>
            </w:r>
          </w:hyperlink>
        </w:p>
        <w:p w14:paraId="155F1E37" w14:textId="77777777" w:rsidR="001E30B7" w:rsidRPr="00075492" w:rsidRDefault="00B84C3D">
          <w:pPr>
            <w:pStyle w:val="Obsah11"/>
            <w:numPr>
              <w:ilvl w:val="0"/>
              <w:numId w:val="21"/>
            </w:numPr>
            <w:tabs>
              <w:tab w:val="left" w:pos="627"/>
              <w:tab w:val="left" w:pos="628"/>
              <w:tab w:val="right" w:leader="dot" w:pos="10461"/>
            </w:tabs>
            <w:spacing w:before="312"/>
            <w:rPr>
              <w:lang w:eastAsia="ja-JP"/>
            </w:rPr>
          </w:pPr>
          <w:hyperlink w:anchor="_TOC_250017" w:history="1">
            <w:r w:rsidR="00B5440F" w:rsidRPr="00075492">
              <w:rPr>
                <w:lang w:eastAsia="ja-JP"/>
              </w:rPr>
              <w:t>NÁVOD</w:t>
            </w:r>
            <w:r w:rsidR="00B5440F" w:rsidRPr="00075492">
              <w:rPr>
                <w:spacing w:val="-1"/>
                <w:lang w:eastAsia="ja-JP"/>
              </w:rPr>
              <w:t xml:space="preserve"> </w:t>
            </w:r>
            <w:r w:rsidR="00B5440F" w:rsidRPr="00075492">
              <w:rPr>
                <w:lang w:eastAsia="ja-JP"/>
              </w:rPr>
              <w:t>K</w:t>
            </w:r>
            <w:r w:rsidR="00B5440F" w:rsidRPr="00075492">
              <w:rPr>
                <w:spacing w:val="-1"/>
                <w:lang w:eastAsia="ja-JP"/>
              </w:rPr>
              <w:t xml:space="preserve"> </w:t>
            </w:r>
            <w:r w:rsidR="00B5440F" w:rsidRPr="00075492">
              <w:rPr>
                <w:lang w:eastAsia="ja-JP"/>
              </w:rPr>
              <w:t>POUŽITÍ</w:t>
            </w:r>
            <w:r w:rsidR="00B5440F" w:rsidRPr="00075492">
              <w:rPr>
                <w:lang w:eastAsia="ja-JP"/>
              </w:rPr>
              <w:tab/>
              <w:t>5</w:t>
            </w:r>
            <w:r w:rsidR="00B5440F" w:rsidRPr="00075492">
              <w:rPr>
                <w:spacing w:val="-21"/>
                <w:lang w:eastAsia="ja-JP"/>
              </w:rPr>
              <w:t xml:space="preserve"> </w:t>
            </w:r>
          </w:hyperlink>
        </w:p>
        <w:p w14:paraId="7D16D355" w14:textId="77777777" w:rsidR="001E30B7" w:rsidRPr="00075492" w:rsidRDefault="00B84C3D">
          <w:pPr>
            <w:pStyle w:val="Obsah21"/>
            <w:numPr>
              <w:ilvl w:val="1"/>
              <w:numId w:val="21"/>
            </w:numPr>
            <w:tabs>
              <w:tab w:val="left" w:pos="1031"/>
              <w:tab w:val="left" w:pos="1032"/>
              <w:tab w:val="right" w:leader="dot" w:pos="10461"/>
            </w:tabs>
            <w:spacing w:before="188"/>
            <w:ind w:hanging="601"/>
            <w:rPr>
              <w:sz w:val="20"/>
              <w:lang w:eastAsia="ja-JP"/>
            </w:rPr>
          </w:pPr>
          <w:hyperlink w:anchor="_TOC_250016" w:history="1">
            <w:r w:rsidR="00B5440F" w:rsidRPr="00075492">
              <w:rPr>
                <w:sz w:val="20"/>
                <w:lang w:eastAsia="ja-JP"/>
              </w:rPr>
              <w:t>P</w:t>
            </w:r>
            <w:r w:rsidR="00B5440F" w:rsidRPr="00075492">
              <w:rPr>
                <w:lang w:eastAsia="ja-JP"/>
              </w:rPr>
              <w:t>ŘÍPRAVA</w:t>
            </w:r>
            <w:r w:rsidR="00B5440F" w:rsidRPr="00075492">
              <w:rPr>
                <w:spacing w:val="-2"/>
                <w:lang w:eastAsia="ja-JP"/>
              </w:rPr>
              <w:t xml:space="preserve"> </w:t>
            </w:r>
            <w:r w:rsidR="00B5440F" w:rsidRPr="00075492">
              <w:rPr>
                <w:lang w:eastAsia="ja-JP"/>
              </w:rPr>
              <w:t>PROMÝVACÍHO ROZTOKU</w:t>
            </w:r>
            <w:r w:rsidR="00B5440F" w:rsidRPr="00075492">
              <w:rPr>
                <w:lang w:eastAsia="ja-JP"/>
              </w:rPr>
              <w:tab/>
            </w:r>
            <w:r w:rsidR="00B5440F" w:rsidRPr="00075492">
              <w:rPr>
                <w:sz w:val="20"/>
                <w:lang w:eastAsia="ja-JP"/>
              </w:rPr>
              <w:t>5</w:t>
            </w:r>
            <w:r w:rsidR="00B5440F" w:rsidRPr="00075492">
              <w:rPr>
                <w:spacing w:val="-21"/>
                <w:sz w:val="20"/>
                <w:lang w:eastAsia="ja-JP"/>
              </w:rPr>
              <w:t xml:space="preserve"> </w:t>
            </w:r>
          </w:hyperlink>
        </w:p>
        <w:p w14:paraId="6FB65C49" w14:textId="77777777" w:rsidR="001E30B7" w:rsidRPr="00075492" w:rsidRDefault="00B84C3D">
          <w:pPr>
            <w:pStyle w:val="Obsah21"/>
            <w:numPr>
              <w:ilvl w:val="1"/>
              <w:numId w:val="21"/>
            </w:numPr>
            <w:tabs>
              <w:tab w:val="left" w:pos="1031"/>
              <w:tab w:val="left" w:pos="1032"/>
              <w:tab w:val="right" w:leader="dot" w:pos="10461"/>
            </w:tabs>
            <w:ind w:hanging="601"/>
            <w:rPr>
              <w:sz w:val="20"/>
              <w:lang w:eastAsia="ja-JP"/>
            </w:rPr>
          </w:pPr>
          <w:hyperlink w:anchor="_TOC_250015" w:history="1">
            <w:r w:rsidR="00B5440F" w:rsidRPr="00075492">
              <w:rPr>
                <w:sz w:val="20"/>
                <w:lang w:eastAsia="ja-JP"/>
              </w:rPr>
              <w:t>N</w:t>
            </w:r>
            <w:r w:rsidR="00B5440F" w:rsidRPr="00075492">
              <w:rPr>
                <w:lang w:eastAsia="ja-JP"/>
              </w:rPr>
              <w:t>ANÁŠENÍ</w:t>
            </w:r>
            <w:r w:rsidR="00B5440F" w:rsidRPr="00075492">
              <w:rPr>
                <w:spacing w:val="-1"/>
                <w:lang w:eastAsia="ja-JP"/>
              </w:rPr>
              <w:t xml:space="preserve"> </w:t>
            </w:r>
            <w:r w:rsidR="00B5440F" w:rsidRPr="00075492">
              <w:rPr>
                <w:lang w:eastAsia="ja-JP"/>
              </w:rPr>
              <w:t>SÉRA</w:t>
            </w:r>
            <w:r w:rsidR="00B5440F" w:rsidRPr="00075492">
              <w:rPr>
                <w:lang w:eastAsia="ja-JP"/>
              </w:rPr>
              <w:tab/>
            </w:r>
            <w:r w:rsidR="00B5440F" w:rsidRPr="00075492">
              <w:rPr>
                <w:sz w:val="20"/>
                <w:lang w:eastAsia="ja-JP"/>
              </w:rPr>
              <w:t>6</w:t>
            </w:r>
            <w:r w:rsidR="00B5440F" w:rsidRPr="00075492">
              <w:rPr>
                <w:spacing w:val="-21"/>
                <w:sz w:val="20"/>
                <w:lang w:eastAsia="ja-JP"/>
              </w:rPr>
              <w:t xml:space="preserve"> </w:t>
            </w:r>
          </w:hyperlink>
        </w:p>
        <w:p w14:paraId="41FF58D3" w14:textId="77777777" w:rsidR="001E30B7" w:rsidRPr="00075492" w:rsidRDefault="00B84C3D">
          <w:pPr>
            <w:pStyle w:val="Obsah31"/>
            <w:numPr>
              <w:ilvl w:val="1"/>
              <w:numId w:val="21"/>
            </w:numPr>
            <w:tabs>
              <w:tab w:val="left" w:pos="1031"/>
              <w:tab w:val="left" w:pos="1032"/>
              <w:tab w:val="right" w:leader="dot" w:pos="10461"/>
            </w:tabs>
            <w:ind w:hanging="601"/>
            <w:rPr>
              <w:b w:val="0"/>
              <w:i w:val="0"/>
              <w:sz w:val="20"/>
              <w:lang w:eastAsia="ja-JP"/>
            </w:rPr>
          </w:pPr>
          <w:hyperlink w:anchor="_TOC_250014" w:history="1">
            <w:r w:rsidR="00B5440F" w:rsidRPr="00075492">
              <w:rPr>
                <w:b w:val="0"/>
                <w:i w:val="0"/>
                <w:sz w:val="20"/>
                <w:lang w:eastAsia="ja-JP"/>
              </w:rPr>
              <w:t>V</w:t>
            </w:r>
            <w:r w:rsidR="00B5440F" w:rsidRPr="00075492">
              <w:rPr>
                <w:b w:val="0"/>
                <w:i w:val="0"/>
                <w:sz w:val="16"/>
                <w:lang w:eastAsia="ja-JP"/>
              </w:rPr>
              <w:t>YMÝVÁNÍ</w:t>
            </w:r>
            <w:r w:rsidR="00B5440F" w:rsidRPr="00075492">
              <w:rPr>
                <w:b w:val="0"/>
                <w:i w:val="0"/>
                <w:sz w:val="16"/>
                <w:lang w:eastAsia="ja-JP"/>
              </w:rPr>
              <w:tab/>
            </w:r>
            <w:r w:rsidR="00B5440F" w:rsidRPr="00075492">
              <w:rPr>
                <w:b w:val="0"/>
                <w:i w:val="0"/>
                <w:sz w:val="20"/>
                <w:lang w:eastAsia="ja-JP"/>
              </w:rPr>
              <w:t>7</w:t>
            </w:r>
            <w:r w:rsidR="00B5440F" w:rsidRPr="00075492">
              <w:rPr>
                <w:b w:val="0"/>
                <w:i w:val="0"/>
                <w:spacing w:val="-21"/>
                <w:sz w:val="20"/>
                <w:lang w:eastAsia="ja-JP"/>
              </w:rPr>
              <w:t xml:space="preserve"> </w:t>
            </w:r>
          </w:hyperlink>
        </w:p>
        <w:p w14:paraId="7BFF7DAD" w14:textId="77777777" w:rsidR="001E30B7" w:rsidRPr="00075492" w:rsidRDefault="00B84C3D">
          <w:pPr>
            <w:pStyle w:val="Obsah21"/>
            <w:numPr>
              <w:ilvl w:val="1"/>
              <w:numId w:val="21"/>
            </w:numPr>
            <w:tabs>
              <w:tab w:val="left" w:pos="1031"/>
              <w:tab w:val="left" w:pos="1032"/>
              <w:tab w:val="right" w:leader="dot" w:pos="10461"/>
            </w:tabs>
            <w:ind w:hanging="601"/>
            <w:rPr>
              <w:sz w:val="20"/>
              <w:lang w:eastAsia="ja-JP"/>
            </w:rPr>
          </w:pPr>
          <w:hyperlink w:anchor="_TOC_250013" w:history="1">
            <w:r w:rsidR="00B5440F" w:rsidRPr="00075492">
              <w:rPr>
                <w:sz w:val="20"/>
                <w:lang w:eastAsia="ja-JP"/>
              </w:rPr>
              <w:t>N</w:t>
            </w:r>
            <w:r w:rsidR="00B5440F" w:rsidRPr="00075492">
              <w:rPr>
                <w:lang w:eastAsia="ja-JP"/>
              </w:rPr>
              <w:t>ANESENÍ KONJUGÁTU</w:t>
            </w:r>
            <w:r w:rsidR="00B5440F" w:rsidRPr="00075492">
              <w:rPr>
                <w:lang w:eastAsia="ja-JP"/>
              </w:rPr>
              <w:tab/>
            </w:r>
            <w:r w:rsidR="00B5440F" w:rsidRPr="00075492">
              <w:rPr>
                <w:sz w:val="20"/>
                <w:lang w:eastAsia="ja-JP"/>
              </w:rPr>
              <w:t>7</w:t>
            </w:r>
            <w:r w:rsidR="00B5440F" w:rsidRPr="00075492">
              <w:rPr>
                <w:spacing w:val="-21"/>
                <w:sz w:val="20"/>
                <w:lang w:eastAsia="ja-JP"/>
              </w:rPr>
              <w:t xml:space="preserve"> </w:t>
            </w:r>
          </w:hyperlink>
        </w:p>
        <w:p w14:paraId="13854CB0" w14:textId="77777777" w:rsidR="001E30B7" w:rsidRPr="00075492" w:rsidRDefault="00B84C3D">
          <w:pPr>
            <w:pStyle w:val="Obsah31"/>
            <w:numPr>
              <w:ilvl w:val="1"/>
              <w:numId w:val="21"/>
            </w:numPr>
            <w:tabs>
              <w:tab w:val="left" w:pos="1031"/>
              <w:tab w:val="left" w:pos="1032"/>
              <w:tab w:val="right" w:leader="dot" w:pos="10461"/>
            </w:tabs>
            <w:ind w:hanging="601"/>
            <w:rPr>
              <w:b w:val="0"/>
              <w:i w:val="0"/>
              <w:sz w:val="20"/>
              <w:lang w:eastAsia="ja-JP"/>
            </w:rPr>
          </w:pPr>
          <w:hyperlink w:anchor="_TOC_250012" w:history="1">
            <w:r w:rsidR="00B5440F" w:rsidRPr="00075492">
              <w:rPr>
                <w:b w:val="0"/>
                <w:i w:val="0"/>
                <w:sz w:val="20"/>
                <w:lang w:eastAsia="ja-JP"/>
              </w:rPr>
              <w:t>V</w:t>
            </w:r>
            <w:r w:rsidR="00B5440F" w:rsidRPr="00075492">
              <w:rPr>
                <w:b w:val="0"/>
                <w:i w:val="0"/>
                <w:sz w:val="16"/>
                <w:lang w:eastAsia="ja-JP"/>
              </w:rPr>
              <w:t>YMÝVÁNÍ</w:t>
            </w:r>
            <w:r w:rsidR="00B5440F" w:rsidRPr="00075492">
              <w:rPr>
                <w:b w:val="0"/>
                <w:i w:val="0"/>
                <w:sz w:val="16"/>
                <w:lang w:eastAsia="ja-JP"/>
              </w:rPr>
              <w:tab/>
            </w:r>
            <w:r w:rsidR="00B5440F" w:rsidRPr="00075492">
              <w:rPr>
                <w:b w:val="0"/>
                <w:i w:val="0"/>
                <w:sz w:val="20"/>
                <w:lang w:eastAsia="ja-JP"/>
              </w:rPr>
              <w:t>7</w:t>
            </w:r>
            <w:r w:rsidR="00B5440F" w:rsidRPr="00075492">
              <w:rPr>
                <w:b w:val="0"/>
                <w:i w:val="0"/>
                <w:spacing w:val="-21"/>
                <w:sz w:val="20"/>
                <w:lang w:eastAsia="ja-JP"/>
              </w:rPr>
              <w:t xml:space="preserve"> </w:t>
            </w:r>
          </w:hyperlink>
        </w:p>
        <w:p w14:paraId="7BDBB2B5" w14:textId="77777777" w:rsidR="001E30B7" w:rsidRPr="00075492" w:rsidRDefault="00B84C3D">
          <w:pPr>
            <w:pStyle w:val="Obsah31"/>
            <w:numPr>
              <w:ilvl w:val="1"/>
              <w:numId w:val="21"/>
            </w:numPr>
            <w:tabs>
              <w:tab w:val="left" w:pos="1031"/>
              <w:tab w:val="left" w:pos="1032"/>
              <w:tab w:val="right" w:leader="dot" w:pos="10461"/>
            </w:tabs>
            <w:spacing w:before="72"/>
            <w:ind w:hanging="601"/>
            <w:rPr>
              <w:b w:val="0"/>
              <w:i w:val="0"/>
              <w:sz w:val="20"/>
              <w:lang w:eastAsia="ja-JP"/>
            </w:rPr>
          </w:pPr>
          <w:hyperlink w:anchor="_TOC_250011" w:history="1">
            <w:r w:rsidR="00B5440F" w:rsidRPr="00075492">
              <w:rPr>
                <w:b w:val="0"/>
                <w:i w:val="0"/>
                <w:sz w:val="20"/>
                <w:lang w:eastAsia="ja-JP"/>
              </w:rPr>
              <w:t>O</w:t>
            </w:r>
            <w:r w:rsidR="00B5440F" w:rsidRPr="00075492">
              <w:rPr>
                <w:b w:val="0"/>
                <w:i w:val="0"/>
                <w:sz w:val="16"/>
                <w:lang w:eastAsia="ja-JP"/>
              </w:rPr>
              <w:t>DHALENÍ</w:t>
            </w:r>
            <w:r w:rsidR="00B5440F" w:rsidRPr="00075492">
              <w:rPr>
                <w:b w:val="0"/>
                <w:i w:val="0"/>
                <w:sz w:val="16"/>
                <w:lang w:eastAsia="ja-JP"/>
              </w:rPr>
              <w:tab/>
            </w:r>
            <w:r w:rsidR="00B5440F" w:rsidRPr="00075492">
              <w:rPr>
                <w:b w:val="0"/>
                <w:i w:val="0"/>
                <w:sz w:val="20"/>
                <w:lang w:eastAsia="ja-JP"/>
              </w:rPr>
              <w:t>8</w:t>
            </w:r>
            <w:r w:rsidR="00B5440F" w:rsidRPr="00075492">
              <w:rPr>
                <w:b w:val="0"/>
                <w:i w:val="0"/>
                <w:spacing w:val="-21"/>
                <w:sz w:val="20"/>
                <w:lang w:eastAsia="ja-JP"/>
              </w:rPr>
              <w:t xml:space="preserve"> </w:t>
            </w:r>
          </w:hyperlink>
        </w:p>
        <w:p w14:paraId="3663C17E" w14:textId="77777777" w:rsidR="001E30B7" w:rsidRPr="00075492" w:rsidRDefault="00B84C3D">
          <w:pPr>
            <w:pStyle w:val="Obsah31"/>
            <w:numPr>
              <w:ilvl w:val="1"/>
              <w:numId w:val="21"/>
            </w:numPr>
            <w:tabs>
              <w:tab w:val="left" w:pos="1031"/>
              <w:tab w:val="left" w:pos="1032"/>
              <w:tab w:val="right" w:leader="dot" w:pos="10461"/>
            </w:tabs>
            <w:ind w:hanging="601"/>
            <w:rPr>
              <w:b w:val="0"/>
              <w:i w:val="0"/>
              <w:sz w:val="20"/>
              <w:lang w:eastAsia="ja-JP"/>
            </w:rPr>
          </w:pPr>
          <w:hyperlink w:anchor="_TOC_250010" w:history="1">
            <w:r w:rsidR="00B5440F" w:rsidRPr="00075492">
              <w:rPr>
                <w:b w:val="0"/>
                <w:i w:val="0"/>
                <w:sz w:val="20"/>
                <w:lang w:eastAsia="ja-JP"/>
              </w:rPr>
              <w:t>Č</w:t>
            </w:r>
            <w:r w:rsidR="00B5440F" w:rsidRPr="00075492">
              <w:rPr>
                <w:b w:val="0"/>
                <w:i w:val="0"/>
                <w:sz w:val="16"/>
                <w:lang w:eastAsia="ja-JP"/>
              </w:rPr>
              <w:t>TENÍ</w:t>
            </w:r>
            <w:r w:rsidR="00B5440F" w:rsidRPr="00075492">
              <w:rPr>
                <w:b w:val="0"/>
                <w:i w:val="0"/>
                <w:sz w:val="16"/>
                <w:lang w:eastAsia="ja-JP"/>
              </w:rPr>
              <w:tab/>
            </w:r>
            <w:r w:rsidR="00B5440F" w:rsidRPr="00075492">
              <w:rPr>
                <w:b w:val="0"/>
                <w:i w:val="0"/>
                <w:sz w:val="20"/>
                <w:lang w:eastAsia="ja-JP"/>
              </w:rPr>
              <w:t>8</w:t>
            </w:r>
            <w:r w:rsidR="00B5440F" w:rsidRPr="00075492">
              <w:rPr>
                <w:b w:val="0"/>
                <w:i w:val="0"/>
                <w:spacing w:val="-21"/>
                <w:sz w:val="20"/>
                <w:lang w:eastAsia="ja-JP"/>
              </w:rPr>
              <w:t xml:space="preserve"> </w:t>
            </w:r>
          </w:hyperlink>
        </w:p>
        <w:p w14:paraId="2C02BC71" w14:textId="77777777" w:rsidR="001E30B7" w:rsidRPr="00075492" w:rsidRDefault="00B84C3D">
          <w:pPr>
            <w:pStyle w:val="Obsah11"/>
            <w:numPr>
              <w:ilvl w:val="0"/>
              <w:numId w:val="21"/>
            </w:numPr>
            <w:tabs>
              <w:tab w:val="left" w:pos="627"/>
              <w:tab w:val="left" w:pos="628"/>
              <w:tab w:val="right" w:leader="dot" w:pos="10461"/>
            </w:tabs>
            <w:spacing w:before="192"/>
            <w:rPr>
              <w:lang w:eastAsia="ja-JP"/>
            </w:rPr>
          </w:pPr>
          <w:hyperlink w:anchor="_TOC_250009" w:history="1">
            <w:r w:rsidR="00B5440F" w:rsidRPr="00075492">
              <w:rPr>
                <w:lang w:eastAsia="ja-JP"/>
              </w:rPr>
              <w:t>VALIDAČNÍ</w:t>
            </w:r>
            <w:r w:rsidR="00B5440F" w:rsidRPr="00075492">
              <w:rPr>
                <w:spacing w:val="1"/>
                <w:lang w:eastAsia="ja-JP"/>
              </w:rPr>
              <w:t xml:space="preserve"> </w:t>
            </w:r>
            <w:r w:rsidR="00B5440F" w:rsidRPr="00075492">
              <w:rPr>
                <w:lang w:eastAsia="ja-JP"/>
              </w:rPr>
              <w:t>KRITÉRIA</w:t>
            </w:r>
            <w:r w:rsidR="00B5440F" w:rsidRPr="00075492">
              <w:rPr>
                <w:lang w:eastAsia="ja-JP"/>
              </w:rPr>
              <w:tab/>
              <w:t>9</w:t>
            </w:r>
            <w:r w:rsidR="00B5440F" w:rsidRPr="00075492">
              <w:rPr>
                <w:spacing w:val="-21"/>
                <w:lang w:eastAsia="ja-JP"/>
              </w:rPr>
              <w:t xml:space="preserve"> </w:t>
            </w:r>
          </w:hyperlink>
        </w:p>
        <w:p w14:paraId="00040156" w14:textId="77777777" w:rsidR="001E30B7" w:rsidRPr="00075492" w:rsidRDefault="00B84C3D">
          <w:pPr>
            <w:pStyle w:val="Obsah11"/>
            <w:numPr>
              <w:ilvl w:val="0"/>
              <w:numId w:val="21"/>
            </w:numPr>
            <w:tabs>
              <w:tab w:val="left" w:pos="627"/>
              <w:tab w:val="left" w:pos="628"/>
              <w:tab w:val="right" w:leader="dot" w:pos="10461"/>
            </w:tabs>
            <w:rPr>
              <w:lang w:eastAsia="ja-JP"/>
            </w:rPr>
          </w:pPr>
          <w:hyperlink w:anchor="_TOC_250008" w:history="1">
            <w:r w:rsidR="00B5440F" w:rsidRPr="00075492">
              <w:rPr>
                <w:lang w:eastAsia="ja-JP"/>
              </w:rPr>
              <w:t>INTERPRETACE</w:t>
            </w:r>
            <w:r w:rsidR="00B5440F" w:rsidRPr="00075492">
              <w:rPr>
                <w:lang w:eastAsia="ja-JP"/>
              </w:rPr>
              <w:tab/>
              <w:t>9</w:t>
            </w:r>
            <w:r w:rsidR="00B5440F" w:rsidRPr="00075492">
              <w:rPr>
                <w:spacing w:val="-21"/>
                <w:lang w:eastAsia="ja-JP"/>
              </w:rPr>
              <w:t xml:space="preserve"> </w:t>
            </w:r>
          </w:hyperlink>
        </w:p>
        <w:p w14:paraId="34B40241" w14:textId="77777777" w:rsidR="001E30B7" w:rsidRPr="00075492" w:rsidRDefault="00B84C3D">
          <w:pPr>
            <w:pStyle w:val="Obsah11"/>
            <w:numPr>
              <w:ilvl w:val="0"/>
              <w:numId w:val="21"/>
            </w:numPr>
            <w:tabs>
              <w:tab w:val="left" w:pos="627"/>
              <w:tab w:val="left" w:pos="628"/>
              <w:tab w:val="right" w:leader="dot" w:pos="10461"/>
            </w:tabs>
            <w:spacing w:before="312"/>
            <w:rPr>
              <w:lang w:eastAsia="ja-JP"/>
            </w:rPr>
          </w:pPr>
          <w:hyperlink w:anchor="_TOC_250007" w:history="1">
            <w:r w:rsidR="00B5440F" w:rsidRPr="00075492">
              <w:rPr>
                <w:lang w:eastAsia="ja-JP"/>
              </w:rPr>
              <w:t>SHRNUTÍ</w:t>
            </w:r>
            <w:r w:rsidR="00B5440F" w:rsidRPr="00075492">
              <w:rPr>
                <w:lang w:eastAsia="ja-JP"/>
              </w:rPr>
              <w:tab/>
              <w:t>9</w:t>
            </w:r>
            <w:r w:rsidR="00B5440F" w:rsidRPr="00075492">
              <w:rPr>
                <w:spacing w:val="-21"/>
                <w:lang w:eastAsia="ja-JP"/>
              </w:rPr>
              <w:t xml:space="preserve"> </w:t>
            </w:r>
          </w:hyperlink>
        </w:p>
        <w:p w14:paraId="78C7526D" w14:textId="77777777" w:rsidR="001E30B7" w:rsidRPr="00075492" w:rsidRDefault="00B84C3D">
          <w:pPr>
            <w:pStyle w:val="Obsah11"/>
            <w:numPr>
              <w:ilvl w:val="0"/>
              <w:numId w:val="21"/>
            </w:numPr>
            <w:tabs>
              <w:tab w:val="left" w:pos="829"/>
              <w:tab w:val="left" w:pos="830"/>
              <w:tab w:val="right" w:leader="dot" w:pos="10462"/>
            </w:tabs>
            <w:ind w:left="829" w:hanging="601"/>
            <w:rPr>
              <w:lang w:eastAsia="ja-JP"/>
            </w:rPr>
          </w:pPr>
          <w:hyperlink w:anchor="_TOC_250006" w:history="1">
            <w:r w:rsidR="00B5440F" w:rsidRPr="00075492">
              <w:rPr>
                <w:lang w:eastAsia="ja-JP"/>
              </w:rPr>
              <w:t>LIKVIDACE</w:t>
            </w:r>
            <w:r w:rsidR="00B5440F" w:rsidRPr="00075492">
              <w:rPr>
                <w:spacing w:val="-1"/>
                <w:lang w:eastAsia="ja-JP"/>
              </w:rPr>
              <w:t xml:space="preserve"> </w:t>
            </w:r>
            <w:r w:rsidR="00B5440F" w:rsidRPr="00075492">
              <w:rPr>
                <w:lang w:eastAsia="ja-JP"/>
              </w:rPr>
              <w:t>SOUPRAVY</w:t>
            </w:r>
            <w:r w:rsidR="00B5440F" w:rsidRPr="00075492">
              <w:rPr>
                <w:lang w:eastAsia="ja-JP"/>
              </w:rPr>
              <w:tab/>
              <w:t>9</w:t>
            </w:r>
            <w:r w:rsidR="00B5440F" w:rsidRPr="00075492">
              <w:rPr>
                <w:spacing w:val="-21"/>
                <w:lang w:eastAsia="ja-JP"/>
              </w:rPr>
              <w:t xml:space="preserve"> </w:t>
            </w:r>
          </w:hyperlink>
        </w:p>
        <w:p w14:paraId="11B20CF5" w14:textId="77777777" w:rsidR="001E30B7" w:rsidRPr="00075492" w:rsidRDefault="00B84C3D">
          <w:pPr>
            <w:pStyle w:val="Obsah21"/>
            <w:numPr>
              <w:ilvl w:val="1"/>
              <w:numId w:val="21"/>
            </w:numPr>
            <w:tabs>
              <w:tab w:val="left" w:pos="1227"/>
              <w:tab w:val="left" w:pos="1228"/>
              <w:tab w:val="right" w:leader="dot" w:pos="10461"/>
            </w:tabs>
            <w:spacing w:before="192"/>
            <w:ind w:left="1228" w:hanging="797"/>
            <w:rPr>
              <w:sz w:val="20"/>
              <w:lang w:eastAsia="ja-JP"/>
            </w:rPr>
          </w:pPr>
          <w:hyperlink w:anchor="_TOC_250005" w:history="1">
            <w:r w:rsidR="00B5440F" w:rsidRPr="00075492">
              <w:rPr>
                <w:sz w:val="20"/>
                <w:lang w:eastAsia="ja-JP"/>
              </w:rPr>
              <w:t>O</w:t>
            </w:r>
            <w:r w:rsidR="00B5440F" w:rsidRPr="00075492">
              <w:rPr>
                <w:lang w:eastAsia="ja-JP"/>
              </w:rPr>
              <w:t>PATŘENÍ PŘI</w:t>
            </w:r>
            <w:r w:rsidR="00B5440F" w:rsidRPr="00075492">
              <w:rPr>
                <w:spacing w:val="-10"/>
                <w:lang w:eastAsia="ja-JP"/>
              </w:rPr>
              <w:t xml:space="preserve"> </w:t>
            </w:r>
            <w:r w:rsidR="00B5440F" w:rsidRPr="00075492">
              <w:rPr>
                <w:lang w:eastAsia="ja-JP"/>
              </w:rPr>
              <w:t>NÁHODNÉM</w:t>
            </w:r>
            <w:r w:rsidR="00B5440F" w:rsidRPr="00075492">
              <w:rPr>
                <w:spacing w:val="-3"/>
                <w:lang w:eastAsia="ja-JP"/>
              </w:rPr>
              <w:t xml:space="preserve"> </w:t>
            </w:r>
            <w:r w:rsidR="00B5440F" w:rsidRPr="00075492">
              <w:rPr>
                <w:lang w:eastAsia="ja-JP"/>
              </w:rPr>
              <w:t>ÚNIKU</w:t>
            </w:r>
            <w:r w:rsidR="00B5440F" w:rsidRPr="00075492">
              <w:rPr>
                <w:lang w:eastAsia="ja-JP"/>
              </w:rPr>
              <w:tab/>
            </w:r>
            <w:r w:rsidR="00B5440F" w:rsidRPr="00075492">
              <w:rPr>
                <w:sz w:val="20"/>
                <w:lang w:eastAsia="ja-JP"/>
              </w:rPr>
              <w:t>9</w:t>
            </w:r>
            <w:r w:rsidR="00B5440F" w:rsidRPr="00075492">
              <w:rPr>
                <w:spacing w:val="-21"/>
                <w:sz w:val="20"/>
                <w:lang w:eastAsia="ja-JP"/>
              </w:rPr>
              <w:t xml:space="preserve"> </w:t>
            </w:r>
          </w:hyperlink>
        </w:p>
        <w:p w14:paraId="76A7DDB4" w14:textId="77777777" w:rsidR="001E30B7" w:rsidRPr="00075492" w:rsidRDefault="00B84C3D">
          <w:pPr>
            <w:pStyle w:val="Obsah21"/>
            <w:numPr>
              <w:ilvl w:val="1"/>
              <w:numId w:val="21"/>
            </w:numPr>
            <w:tabs>
              <w:tab w:val="left" w:pos="1227"/>
              <w:tab w:val="left" w:pos="1228"/>
              <w:tab w:val="right" w:leader="dot" w:pos="10424"/>
            </w:tabs>
            <w:spacing w:before="68"/>
            <w:ind w:left="1228" w:hanging="797"/>
            <w:rPr>
              <w:sz w:val="20"/>
              <w:lang w:eastAsia="ja-JP"/>
            </w:rPr>
          </w:pPr>
          <w:hyperlink w:anchor="_TOC_250004" w:history="1">
            <w:r w:rsidR="00B5440F" w:rsidRPr="00075492">
              <w:rPr>
                <w:sz w:val="20"/>
                <w:lang w:eastAsia="ja-JP"/>
              </w:rPr>
              <w:t>V</w:t>
            </w:r>
            <w:r w:rsidR="00B5440F" w:rsidRPr="00075492">
              <w:rPr>
                <w:lang w:eastAsia="ja-JP"/>
              </w:rPr>
              <w:t>LASTNÍ LIKVIDACE</w:t>
            </w:r>
            <w:r w:rsidR="00B5440F" w:rsidRPr="00075492">
              <w:rPr>
                <w:spacing w:val="-3"/>
                <w:lang w:eastAsia="ja-JP"/>
              </w:rPr>
              <w:t xml:space="preserve"> </w:t>
            </w:r>
            <w:r w:rsidR="00B5440F" w:rsidRPr="00075492">
              <w:rPr>
                <w:lang w:eastAsia="ja-JP"/>
              </w:rPr>
              <w:t>DIAGNOSTICKÉ</w:t>
            </w:r>
            <w:r w:rsidR="00B5440F" w:rsidRPr="00075492">
              <w:rPr>
                <w:spacing w:val="-1"/>
                <w:lang w:eastAsia="ja-JP"/>
              </w:rPr>
              <w:t xml:space="preserve"> </w:t>
            </w:r>
            <w:r w:rsidR="00B5440F" w:rsidRPr="00075492">
              <w:rPr>
                <w:lang w:eastAsia="ja-JP"/>
              </w:rPr>
              <w:t>SOUPRAVY</w:t>
            </w:r>
            <w:r w:rsidR="00B5440F" w:rsidRPr="00075492">
              <w:rPr>
                <w:lang w:eastAsia="ja-JP"/>
              </w:rPr>
              <w:tab/>
            </w:r>
            <w:r w:rsidR="00B5440F" w:rsidRPr="00075492">
              <w:rPr>
                <w:sz w:val="20"/>
                <w:lang w:eastAsia="ja-JP"/>
              </w:rPr>
              <w:t>10</w:t>
            </w:r>
          </w:hyperlink>
        </w:p>
        <w:p w14:paraId="20F14644" w14:textId="77777777" w:rsidR="001E30B7" w:rsidRPr="00075492" w:rsidRDefault="00B84C3D">
          <w:pPr>
            <w:pStyle w:val="Obsah21"/>
            <w:numPr>
              <w:ilvl w:val="1"/>
              <w:numId w:val="21"/>
            </w:numPr>
            <w:tabs>
              <w:tab w:val="left" w:pos="1227"/>
              <w:tab w:val="left" w:pos="1228"/>
              <w:tab w:val="right" w:leader="dot" w:pos="10424"/>
            </w:tabs>
            <w:spacing w:before="73"/>
            <w:ind w:left="1228" w:hanging="797"/>
            <w:rPr>
              <w:sz w:val="20"/>
              <w:lang w:eastAsia="ja-JP"/>
            </w:rPr>
          </w:pPr>
          <w:hyperlink w:anchor="_TOC_250003" w:history="1">
            <w:r w:rsidR="00B5440F" w:rsidRPr="00075492">
              <w:rPr>
                <w:sz w:val="20"/>
                <w:lang w:eastAsia="ja-JP"/>
              </w:rPr>
              <w:t>Z</w:t>
            </w:r>
            <w:r w:rsidR="00B5440F" w:rsidRPr="00075492">
              <w:rPr>
                <w:lang w:eastAsia="ja-JP"/>
              </w:rPr>
              <w:t>PŮSOB ZNEŠKODNĚNÍ</w:t>
            </w:r>
            <w:r w:rsidR="00B5440F" w:rsidRPr="00075492">
              <w:rPr>
                <w:spacing w:val="1"/>
                <w:lang w:eastAsia="ja-JP"/>
              </w:rPr>
              <w:t xml:space="preserve"> </w:t>
            </w:r>
            <w:r w:rsidR="00B5440F" w:rsidRPr="00075492">
              <w:rPr>
                <w:lang w:eastAsia="ja-JP"/>
              </w:rPr>
              <w:t>KONTAMINOVANÉHO</w:t>
            </w:r>
            <w:r w:rsidR="00B5440F" w:rsidRPr="00075492">
              <w:rPr>
                <w:spacing w:val="1"/>
                <w:lang w:eastAsia="ja-JP"/>
              </w:rPr>
              <w:t xml:space="preserve"> </w:t>
            </w:r>
            <w:r w:rsidR="00B5440F" w:rsidRPr="00075492">
              <w:rPr>
                <w:lang w:eastAsia="ja-JP"/>
              </w:rPr>
              <w:t>OBALU</w:t>
            </w:r>
            <w:r w:rsidR="00B5440F" w:rsidRPr="00075492">
              <w:rPr>
                <w:lang w:eastAsia="ja-JP"/>
              </w:rPr>
              <w:tab/>
            </w:r>
            <w:r w:rsidR="00B5440F" w:rsidRPr="00075492">
              <w:rPr>
                <w:sz w:val="20"/>
                <w:lang w:eastAsia="ja-JP"/>
              </w:rPr>
              <w:t>10</w:t>
            </w:r>
          </w:hyperlink>
        </w:p>
        <w:p w14:paraId="63216C8D" w14:textId="77777777" w:rsidR="001E30B7" w:rsidRPr="00075492" w:rsidRDefault="00B84C3D">
          <w:pPr>
            <w:pStyle w:val="Obsah11"/>
            <w:tabs>
              <w:tab w:val="right" w:leader="dot" w:pos="10424"/>
            </w:tabs>
            <w:spacing w:before="187"/>
            <w:ind w:left="229" w:firstLine="0"/>
            <w:rPr>
              <w:lang w:eastAsia="ja-JP"/>
            </w:rPr>
          </w:pPr>
          <w:hyperlink w:anchor="_TOC_250002" w:history="1">
            <w:r w:rsidR="00B5440F" w:rsidRPr="00075492">
              <w:rPr>
                <w:lang w:eastAsia="ja-JP"/>
              </w:rPr>
              <w:t>DODATEK –</w:t>
            </w:r>
            <w:r w:rsidR="00B5440F" w:rsidRPr="00075492">
              <w:rPr>
                <w:spacing w:val="-5"/>
                <w:lang w:eastAsia="ja-JP"/>
              </w:rPr>
              <w:t xml:space="preserve"> </w:t>
            </w:r>
            <w:r w:rsidR="00B5440F" w:rsidRPr="00075492">
              <w:rPr>
                <w:lang w:eastAsia="ja-JP"/>
              </w:rPr>
              <w:t>KONTAKTY</w:t>
            </w:r>
            <w:r w:rsidR="00B5440F" w:rsidRPr="00075492">
              <w:rPr>
                <w:lang w:eastAsia="ja-JP"/>
              </w:rPr>
              <w:tab/>
              <w:t>11</w:t>
            </w:r>
          </w:hyperlink>
        </w:p>
        <w:p w14:paraId="144E52DD" w14:textId="77777777" w:rsidR="001E30B7" w:rsidRPr="00075492" w:rsidRDefault="00B84C3D">
          <w:pPr>
            <w:pStyle w:val="Obsah31"/>
            <w:tabs>
              <w:tab w:val="right" w:leader="dot" w:pos="10424"/>
            </w:tabs>
            <w:spacing w:before="193"/>
            <w:ind w:left="431" w:firstLine="0"/>
            <w:rPr>
              <w:b w:val="0"/>
              <w:i w:val="0"/>
              <w:sz w:val="20"/>
              <w:lang w:eastAsia="ja-JP"/>
            </w:rPr>
          </w:pPr>
          <w:hyperlink w:anchor="_TOC_250001" w:history="1">
            <w:r w:rsidR="00B5440F" w:rsidRPr="00075492">
              <w:rPr>
                <w:b w:val="0"/>
                <w:i w:val="0"/>
                <w:sz w:val="20"/>
                <w:lang w:eastAsia="ja-JP"/>
              </w:rPr>
              <w:t>V</w:t>
            </w:r>
            <w:r w:rsidR="00B5440F" w:rsidRPr="00075492">
              <w:rPr>
                <w:b w:val="0"/>
                <w:i w:val="0"/>
                <w:sz w:val="16"/>
                <w:lang w:eastAsia="ja-JP"/>
              </w:rPr>
              <w:t>ÝROBCE</w:t>
            </w:r>
            <w:r w:rsidR="00B5440F" w:rsidRPr="00075492">
              <w:rPr>
                <w:b w:val="0"/>
                <w:i w:val="0"/>
                <w:sz w:val="16"/>
                <w:lang w:eastAsia="ja-JP"/>
              </w:rPr>
              <w:tab/>
            </w:r>
            <w:r w:rsidR="00B5440F" w:rsidRPr="00075492">
              <w:rPr>
                <w:b w:val="0"/>
                <w:i w:val="0"/>
                <w:sz w:val="20"/>
                <w:lang w:eastAsia="ja-JP"/>
              </w:rPr>
              <w:t>11</w:t>
            </w:r>
          </w:hyperlink>
        </w:p>
        <w:p w14:paraId="1BCDA282" w14:textId="77777777" w:rsidR="001E30B7" w:rsidRPr="00075492" w:rsidRDefault="00B84C3D">
          <w:pPr>
            <w:pStyle w:val="Obsah31"/>
            <w:tabs>
              <w:tab w:val="right" w:leader="dot" w:pos="10424"/>
            </w:tabs>
            <w:spacing w:before="67"/>
            <w:ind w:left="431" w:firstLine="0"/>
            <w:rPr>
              <w:b w:val="0"/>
              <w:i w:val="0"/>
              <w:sz w:val="20"/>
              <w:lang w:eastAsia="ja-JP"/>
            </w:rPr>
          </w:pPr>
          <w:hyperlink w:anchor="_TOC_250000" w:history="1">
            <w:r w:rsidR="00B5440F" w:rsidRPr="00075492">
              <w:rPr>
                <w:b w:val="0"/>
                <w:i w:val="0"/>
                <w:sz w:val="20"/>
                <w:lang w:eastAsia="ja-JP"/>
              </w:rPr>
              <w:t>V</w:t>
            </w:r>
            <w:r w:rsidR="00B5440F" w:rsidRPr="00075492">
              <w:rPr>
                <w:b w:val="0"/>
                <w:i w:val="0"/>
                <w:sz w:val="16"/>
                <w:lang w:eastAsia="ja-JP"/>
              </w:rPr>
              <w:t xml:space="preserve">ÝHRADNÍ ZÁSTUPCE V </w:t>
            </w:r>
            <w:r w:rsidR="00B5440F" w:rsidRPr="00075492">
              <w:rPr>
                <w:b w:val="0"/>
                <w:i w:val="0"/>
                <w:sz w:val="20"/>
                <w:lang w:eastAsia="ja-JP"/>
              </w:rPr>
              <w:t>ČR</w:t>
            </w:r>
            <w:r w:rsidR="00B5440F" w:rsidRPr="00075492">
              <w:rPr>
                <w:b w:val="0"/>
                <w:i w:val="0"/>
                <w:spacing w:val="-12"/>
                <w:sz w:val="20"/>
                <w:lang w:eastAsia="ja-JP"/>
              </w:rPr>
              <w:t xml:space="preserve"> </w:t>
            </w:r>
            <w:r w:rsidR="00B5440F" w:rsidRPr="00075492">
              <w:rPr>
                <w:b w:val="0"/>
                <w:i w:val="0"/>
                <w:sz w:val="16"/>
                <w:lang w:eastAsia="ja-JP"/>
              </w:rPr>
              <w:t>A</w:t>
            </w:r>
            <w:r w:rsidR="00B5440F" w:rsidRPr="00075492">
              <w:rPr>
                <w:b w:val="0"/>
                <w:i w:val="0"/>
                <w:spacing w:val="-3"/>
                <w:sz w:val="16"/>
                <w:lang w:eastAsia="ja-JP"/>
              </w:rPr>
              <w:t xml:space="preserve"> </w:t>
            </w:r>
            <w:r w:rsidR="00B5440F" w:rsidRPr="00075492">
              <w:rPr>
                <w:b w:val="0"/>
                <w:i w:val="0"/>
                <w:sz w:val="20"/>
                <w:lang w:eastAsia="ja-JP"/>
              </w:rPr>
              <w:t>SR</w:t>
            </w:r>
            <w:r w:rsidR="00B5440F" w:rsidRPr="00075492">
              <w:rPr>
                <w:b w:val="0"/>
                <w:i w:val="0"/>
                <w:sz w:val="20"/>
                <w:lang w:eastAsia="ja-JP"/>
              </w:rPr>
              <w:tab/>
              <w:t>11</w:t>
            </w:r>
          </w:hyperlink>
        </w:p>
      </w:sdtContent>
    </w:sdt>
    <w:p w14:paraId="3AE00DDF" w14:textId="77777777" w:rsidR="001E30B7" w:rsidRPr="00075492" w:rsidRDefault="001E30B7">
      <w:pPr>
        <w:rPr>
          <w:sz w:val="20"/>
          <w:lang w:eastAsia="ja-JP"/>
        </w:rPr>
        <w:sectPr w:rsidR="001E30B7" w:rsidRPr="00075492">
          <w:headerReference w:type="default" r:id="rId13"/>
          <w:footerReference w:type="default" r:id="rId14"/>
          <w:pgSz w:w="11900" w:h="16820"/>
          <w:pgMar w:top="1460" w:right="700" w:bottom="1060" w:left="620" w:header="754" w:footer="871" w:gutter="0"/>
          <w:pgNumType w:start="2"/>
          <w:cols w:space="708"/>
        </w:sectPr>
      </w:pPr>
    </w:p>
    <w:p w14:paraId="40810A24" w14:textId="77777777" w:rsidR="001E30B7" w:rsidRPr="00075492" w:rsidRDefault="001E30B7">
      <w:pPr>
        <w:pStyle w:val="Zkladntext"/>
        <w:rPr>
          <w:sz w:val="39"/>
          <w:lang w:eastAsia="ja-JP"/>
        </w:rPr>
      </w:pPr>
    </w:p>
    <w:p w14:paraId="316ED0A9" w14:textId="77777777" w:rsidR="001E30B7" w:rsidRPr="00075492" w:rsidRDefault="00B5440F">
      <w:pPr>
        <w:pStyle w:val="Nadpis11"/>
        <w:numPr>
          <w:ilvl w:val="0"/>
          <w:numId w:val="20"/>
        </w:numPr>
        <w:tabs>
          <w:tab w:val="left" w:pos="795"/>
          <w:tab w:val="left" w:pos="796"/>
        </w:tabs>
        <w:rPr>
          <w:lang w:eastAsia="ja-JP"/>
        </w:rPr>
      </w:pPr>
      <w:bookmarkStart w:id="0" w:name="_TOC_250022"/>
      <w:bookmarkEnd w:id="0"/>
      <w:r w:rsidRPr="00075492">
        <w:rPr>
          <w:lang w:eastAsia="ja-JP"/>
        </w:rPr>
        <w:t>Úvod</w:t>
      </w:r>
    </w:p>
    <w:p w14:paraId="0347A51C" w14:textId="77777777" w:rsidR="001E30B7" w:rsidRPr="00075492" w:rsidRDefault="001E30B7">
      <w:pPr>
        <w:pStyle w:val="Zkladntext"/>
        <w:spacing w:before="5"/>
        <w:rPr>
          <w:b/>
          <w:sz w:val="34"/>
          <w:lang w:eastAsia="ja-JP"/>
        </w:rPr>
      </w:pPr>
    </w:p>
    <w:p w14:paraId="6E95E21C" w14:textId="170D01C1" w:rsidR="001E30B7" w:rsidRPr="00075492" w:rsidRDefault="00B5440F">
      <w:pPr>
        <w:pStyle w:val="Zkladntext"/>
        <w:spacing w:before="1" w:line="292" w:lineRule="auto"/>
        <w:ind w:left="229" w:right="148"/>
        <w:jc w:val="both"/>
        <w:rPr>
          <w:lang w:eastAsia="ja-JP"/>
        </w:rPr>
      </w:pPr>
      <w:r w:rsidRPr="00075492">
        <w:rPr>
          <w:lang w:eastAsia="ja-JP"/>
        </w:rPr>
        <w:t xml:space="preserve">Enzootická bovinní leukóza je infekční lymfoproliferativní onemocnění </w:t>
      </w:r>
      <w:r w:rsidR="00664D6F" w:rsidRPr="00075492">
        <w:rPr>
          <w:lang w:eastAsia="ja-JP"/>
        </w:rPr>
        <w:t>skotu,</w:t>
      </w:r>
      <w:r w:rsidRPr="00075492">
        <w:rPr>
          <w:lang w:eastAsia="ja-JP"/>
        </w:rPr>
        <w:t xml:space="preserve"> které je rozšířené na celém světě.</w:t>
      </w:r>
      <w:r w:rsidR="00473C44" w:rsidRPr="00075492">
        <w:rPr>
          <w:lang w:eastAsia="ja-JP"/>
        </w:rPr>
        <w:t xml:space="preserve"> </w:t>
      </w:r>
      <w:r w:rsidRPr="00075492">
        <w:rPr>
          <w:lang w:eastAsia="ja-JP"/>
        </w:rPr>
        <w:t>Onemocnění je způsobené exogenním C-typem retroviru, viru Enzootické bovinní leukózy, kter</w:t>
      </w:r>
      <w:r w:rsidR="009904CC" w:rsidRPr="00075492">
        <w:rPr>
          <w:lang w:eastAsia="ja-JP"/>
        </w:rPr>
        <w:t>ý</w:t>
      </w:r>
      <w:r w:rsidRPr="00075492">
        <w:rPr>
          <w:lang w:eastAsia="ja-JP"/>
        </w:rPr>
        <w:t xml:space="preserve"> je odpovědný za</w:t>
      </w:r>
      <w:r w:rsidR="00990EC2" w:rsidRPr="00075492">
        <w:rPr>
          <w:lang w:eastAsia="ja-JP"/>
        </w:rPr>
        <w:t> </w:t>
      </w:r>
      <w:r w:rsidRPr="00075492">
        <w:rPr>
          <w:lang w:eastAsia="ja-JP"/>
        </w:rPr>
        <w:t>perzistentní infekci v sub-populacích B lymfocytů integrací virového DNA do mnoha míst buněčné DNA.</w:t>
      </w:r>
    </w:p>
    <w:p w14:paraId="07103C32" w14:textId="77777777" w:rsidR="001E30B7" w:rsidRPr="00075492" w:rsidRDefault="00B5440F">
      <w:pPr>
        <w:pStyle w:val="Zkladntext"/>
        <w:spacing w:before="118" w:line="295" w:lineRule="auto"/>
        <w:ind w:left="229" w:right="145"/>
        <w:jc w:val="both"/>
        <w:rPr>
          <w:lang w:eastAsia="ja-JP"/>
        </w:rPr>
      </w:pPr>
      <w:r w:rsidRPr="00075492">
        <w:rPr>
          <w:lang w:eastAsia="ja-JP"/>
        </w:rPr>
        <w:t>Většina infikovaného skotu zůstává po celý život zdravá, ačkoliv u přibližně 30</w:t>
      </w:r>
      <w:r w:rsidR="00664D6F" w:rsidRPr="00075492">
        <w:rPr>
          <w:lang w:eastAsia="ja-JP"/>
        </w:rPr>
        <w:t xml:space="preserve"> </w:t>
      </w:r>
      <w:r w:rsidRPr="00075492">
        <w:rPr>
          <w:lang w:eastAsia="ja-JP"/>
        </w:rPr>
        <w:t>% nakažených se rozvíjí perzistent</w:t>
      </w:r>
      <w:r w:rsidR="00473C44" w:rsidRPr="00075492">
        <w:rPr>
          <w:lang w:eastAsia="ja-JP"/>
        </w:rPr>
        <w:t>ní lymfocytóza</w:t>
      </w:r>
      <w:r w:rsidR="009904CC" w:rsidRPr="00075492">
        <w:rPr>
          <w:lang w:eastAsia="ja-JP"/>
        </w:rPr>
        <w:t>,</w:t>
      </w:r>
      <w:r w:rsidR="00473C44" w:rsidRPr="00075492">
        <w:rPr>
          <w:lang w:eastAsia="ja-JP"/>
        </w:rPr>
        <w:t xml:space="preserve"> u malé skupiny (</w:t>
      </w:r>
      <w:r w:rsidRPr="00075492">
        <w:rPr>
          <w:lang w:eastAsia="ja-JP"/>
        </w:rPr>
        <w:t>do 10</w:t>
      </w:r>
      <w:r w:rsidR="00664D6F" w:rsidRPr="00075492">
        <w:rPr>
          <w:lang w:eastAsia="ja-JP"/>
        </w:rPr>
        <w:t xml:space="preserve"> </w:t>
      </w:r>
      <w:r w:rsidRPr="00075492">
        <w:rPr>
          <w:lang w:eastAsia="ja-JP"/>
        </w:rPr>
        <w:t>%) se rozvinou tumory mízních uzlin.</w:t>
      </w:r>
    </w:p>
    <w:p w14:paraId="14E2037D" w14:textId="466F8264" w:rsidR="001E30B7" w:rsidRPr="00075492" w:rsidRDefault="00B5440F">
      <w:pPr>
        <w:pStyle w:val="Zkladntext"/>
        <w:spacing w:before="116" w:line="290" w:lineRule="auto"/>
        <w:ind w:left="229" w:right="150"/>
        <w:jc w:val="both"/>
        <w:rPr>
          <w:lang w:eastAsia="ja-JP"/>
        </w:rPr>
      </w:pPr>
      <w:r w:rsidRPr="00075492">
        <w:rPr>
          <w:lang w:eastAsia="ja-JP"/>
        </w:rPr>
        <w:t>K onemocnění j</w:t>
      </w:r>
      <w:r w:rsidR="009904CC" w:rsidRPr="00075492">
        <w:rPr>
          <w:lang w:eastAsia="ja-JP"/>
        </w:rPr>
        <w:t>sou</w:t>
      </w:r>
      <w:r w:rsidRPr="00075492">
        <w:rPr>
          <w:lang w:eastAsia="ja-JP"/>
        </w:rPr>
        <w:t xml:space="preserve"> vnímav</w:t>
      </w:r>
      <w:r w:rsidR="009904CC" w:rsidRPr="00075492">
        <w:rPr>
          <w:lang w:eastAsia="ja-JP"/>
        </w:rPr>
        <w:t>é</w:t>
      </w:r>
      <w:r w:rsidRPr="00075492">
        <w:rPr>
          <w:lang w:eastAsia="ja-JP"/>
        </w:rPr>
        <w:t xml:space="preserve"> hlavně stáda na produkci mléka a onemocnění se šíří převážně horizontálním přenosem při kontaktu s krví nebo sekrety obsahujícími infikované lymfocyty.</w:t>
      </w:r>
    </w:p>
    <w:p w14:paraId="3DAC842A" w14:textId="77777777" w:rsidR="001E30B7" w:rsidRPr="00075492" w:rsidRDefault="00B5440F">
      <w:pPr>
        <w:pStyle w:val="Zkladntext"/>
        <w:spacing w:before="125" w:line="290" w:lineRule="auto"/>
        <w:ind w:left="229" w:right="145"/>
        <w:jc w:val="both"/>
        <w:rPr>
          <w:lang w:eastAsia="ja-JP"/>
        </w:rPr>
      </w:pPr>
      <w:r w:rsidRPr="00075492">
        <w:rPr>
          <w:lang w:eastAsia="ja-JP"/>
        </w:rPr>
        <w:t>Žádná léčba ani vakcinace není dostupná, eradikace je založená na eliminaci infikovaných zvířat, která se hledají hlavně detekcí specifických antivirových protilátek, hlavně virových proteinů z raných stadií infekce.</w:t>
      </w:r>
    </w:p>
    <w:p w14:paraId="1E570A1D" w14:textId="741B77CA" w:rsidR="001E30B7" w:rsidRPr="00075492" w:rsidRDefault="00B5440F">
      <w:pPr>
        <w:pStyle w:val="Zkladntext"/>
        <w:spacing w:before="120" w:line="292" w:lineRule="auto"/>
        <w:ind w:left="229" w:right="139"/>
        <w:jc w:val="both"/>
        <w:rPr>
          <w:lang w:eastAsia="ja-JP"/>
        </w:rPr>
      </w:pPr>
      <w:r w:rsidRPr="00075492">
        <w:rPr>
          <w:lang w:eastAsia="ja-JP"/>
        </w:rPr>
        <w:t>Detekce protilátek založená zpočátku na Imunodifusní technice na agarovém gelu (AGID) pro detekci protilátek proti povrchovému glykoproteidu gP51 byla v minulosti široce používána. Ale citlivost AGID testu je omezena a byly hlášeny případy, kdy selhal u zvířat produk</w:t>
      </w:r>
      <w:r w:rsidR="00A01578" w:rsidRPr="00075492">
        <w:rPr>
          <w:lang w:eastAsia="ja-JP"/>
        </w:rPr>
        <w:t>ujících</w:t>
      </w:r>
      <w:r w:rsidRPr="00075492">
        <w:rPr>
          <w:lang w:eastAsia="ja-JP"/>
        </w:rPr>
        <w:t xml:space="preserve"> </w:t>
      </w:r>
      <w:r w:rsidR="00A01578" w:rsidRPr="00075492">
        <w:rPr>
          <w:lang w:eastAsia="ja-JP"/>
        </w:rPr>
        <w:t xml:space="preserve">odpovědné </w:t>
      </w:r>
      <w:r w:rsidRPr="00075492">
        <w:rPr>
          <w:lang w:eastAsia="ja-JP"/>
        </w:rPr>
        <w:t>protilát</w:t>
      </w:r>
      <w:r w:rsidR="00A01578" w:rsidRPr="00075492">
        <w:rPr>
          <w:lang w:eastAsia="ja-JP"/>
        </w:rPr>
        <w:t>ky</w:t>
      </w:r>
      <w:r w:rsidRPr="00075492">
        <w:rPr>
          <w:lang w:eastAsia="ja-JP"/>
        </w:rPr>
        <w:t>. Z tohoto důvodu je v současnosti prováděn screening metodou ELISA, která je mnohem jednodušší, rychlejší a</w:t>
      </w:r>
      <w:r w:rsidRPr="00075492">
        <w:rPr>
          <w:spacing w:val="-7"/>
          <w:lang w:eastAsia="ja-JP"/>
        </w:rPr>
        <w:t xml:space="preserve"> </w:t>
      </w:r>
      <w:r w:rsidRPr="00075492">
        <w:rPr>
          <w:lang w:eastAsia="ja-JP"/>
        </w:rPr>
        <w:t>citlivější.</w:t>
      </w:r>
    </w:p>
    <w:p w14:paraId="0C2BBF9F" w14:textId="5CCF7319" w:rsidR="001E30B7" w:rsidRPr="00075492" w:rsidRDefault="00B5440F">
      <w:pPr>
        <w:pStyle w:val="Zkladntext"/>
        <w:spacing w:before="121" w:line="290" w:lineRule="auto"/>
        <w:ind w:left="229" w:right="148"/>
        <w:jc w:val="both"/>
        <w:rPr>
          <w:lang w:eastAsia="ja-JP"/>
        </w:rPr>
      </w:pPr>
      <w:r w:rsidRPr="00075492">
        <w:rPr>
          <w:lang w:eastAsia="ja-JP"/>
        </w:rPr>
        <w:t>Princip této soupravy je založen na kompetici mezi BLV protilátkami z bovinního séra a protilátkami peroxidáza-konjugát monoklonální anti-gP51. gP 51 je hlavním povrchovým glykoproteinem, který je dobře zachován z BLV.</w:t>
      </w:r>
    </w:p>
    <w:p w14:paraId="0562FC60" w14:textId="77777777" w:rsidR="001E30B7" w:rsidRPr="00075492" w:rsidRDefault="00B5440F">
      <w:pPr>
        <w:pStyle w:val="Zkladntext"/>
        <w:spacing w:before="120" w:line="295" w:lineRule="auto"/>
        <w:ind w:left="229" w:right="136"/>
        <w:jc w:val="both"/>
        <w:rPr>
          <w:lang w:eastAsia="ja-JP"/>
        </w:rPr>
      </w:pPr>
      <w:r w:rsidRPr="00075492">
        <w:rPr>
          <w:lang w:eastAsia="ja-JP"/>
        </w:rPr>
        <w:t xml:space="preserve">Tato souprava umožňuje detekci specifických protilátek zaměřených proti antigenu gP51 z BLV jak </w:t>
      </w:r>
      <w:r w:rsidRPr="00075492">
        <w:rPr>
          <w:u w:val="single"/>
          <w:lang w:eastAsia="ja-JP"/>
        </w:rPr>
        <w:t>z individuálních</w:t>
      </w:r>
      <w:r w:rsidRPr="00075492">
        <w:rPr>
          <w:lang w:eastAsia="ja-JP"/>
        </w:rPr>
        <w:t xml:space="preserve"> </w:t>
      </w:r>
      <w:r w:rsidR="00904A80" w:rsidRPr="00075492">
        <w:rPr>
          <w:u w:val="single"/>
          <w:lang w:eastAsia="ja-JP"/>
        </w:rPr>
        <w:t>vzorků séra</w:t>
      </w:r>
      <w:r w:rsidRPr="00075492">
        <w:rPr>
          <w:u w:val="single"/>
          <w:lang w:eastAsia="ja-JP"/>
        </w:rPr>
        <w:t>, tak ze směsi 10 sér.</w:t>
      </w:r>
    </w:p>
    <w:p w14:paraId="41789889" w14:textId="3B19AC33" w:rsidR="001E30B7" w:rsidRPr="00075492" w:rsidRDefault="00B5440F">
      <w:pPr>
        <w:pStyle w:val="Zkladntext"/>
        <w:spacing w:before="116" w:line="290" w:lineRule="auto"/>
        <w:ind w:left="229" w:right="143"/>
        <w:jc w:val="both"/>
        <w:rPr>
          <w:lang w:eastAsia="ja-JP"/>
        </w:rPr>
      </w:pPr>
      <w:r w:rsidRPr="00075492">
        <w:rPr>
          <w:lang w:eastAsia="ja-JP"/>
        </w:rPr>
        <w:t xml:space="preserve">Je to důležitý nástroj jako doplněk dalších nepřímých ELISA k diagnostice BLV, které používá </w:t>
      </w:r>
      <w:r w:rsidR="00A01578" w:rsidRPr="00075492">
        <w:rPr>
          <w:lang w:eastAsia="ja-JP"/>
        </w:rPr>
        <w:t>přečištěný</w:t>
      </w:r>
      <w:r w:rsidRPr="00075492">
        <w:rPr>
          <w:lang w:eastAsia="ja-JP"/>
        </w:rPr>
        <w:t xml:space="preserve"> BLV ly</w:t>
      </w:r>
      <w:r w:rsidR="00A01578" w:rsidRPr="00075492">
        <w:rPr>
          <w:lang w:eastAsia="ja-JP"/>
        </w:rPr>
        <w:t>z</w:t>
      </w:r>
      <w:r w:rsidRPr="00075492">
        <w:rPr>
          <w:lang w:eastAsia="ja-JP"/>
        </w:rPr>
        <w:t>át.</w:t>
      </w:r>
    </w:p>
    <w:p w14:paraId="4A80994F" w14:textId="77777777" w:rsidR="001E30B7" w:rsidRPr="00075492" w:rsidRDefault="00B5440F">
      <w:pPr>
        <w:pStyle w:val="Nadpis11"/>
        <w:numPr>
          <w:ilvl w:val="0"/>
          <w:numId w:val="20"/>
        </w:numPr>
        <w:tabs>
          <w:tab w:val="left" w:pos="795"/>
          <w:tab w:val="left" w:pos="796"/>
        </w:tabs>
        <w:spacing w:before="184"/>
        <w:rPr>
          <w:lang w:eastAsia="ja-JP"/>
        </w:rPr>
      </w:pPr>
      <w:bookmarkStart w:id="1" w:name="_TOC_250021"/>
      <w:r w:rsidRPr="00075492">
        <w:rPr>
          <w:lang w:eastAsia="ja-JP"/>
        </w:rPr>
        <w:t>Princip</w:t>
      </w:r>
      <w:r w:rsidRPr="00075492">
        <w:rPr>
          <w:spacing w:val="-4"/>
          <w:lang w:eastAsia="ja-JP"/>
        </w:rPr>
        <w:t xml:space="preserve"> </w:t>
      </w:r>
      <w:bookmarkEnd w:id="1"/>
      <w:r w:rsidRPr="00075492">
        <w:rPr>
          <w:lang w:eastAsia="ja-JP"/>
        </w:rPr>
        <w:t>testu</w:t>
      </w:r>
    </w:p>
    <w:p w14:paraId="428647DC" w14:textId="77777777" w:rsidR="001E30B7" w:rsidRPr="00075492" w:rsidRDefault="001E30B7">
      <w:pPr>
        <w:pStyle w:val="Zkladntext"/>
        <w:spacing w:before="5"/>
        <w:rPr>
          <w:b/>
          <w:sz w:val="34"/>
          <w:lang w:eastAsia="ja-JP"/>
        </w:rPr>
      </w:pPr>
    </w:p>
    <w:p w14:paraId="347FACCC" w14:textId="77777777" w:rsidR="001E30B7" w:rsidRPr="00075492" w:rsidRDefault="00B5440F">
      <w:pPr>
        <w:pStyle w:val="Zkladntext"/>
        <w:spacing w:before="1"/>
        <w:ind w:left="229"/>
        <w:jc w:val="both"/>
        <w:rPr>
          <w:b/>
          <w:lang w:eastAsia="ja-JP"/>
        </w:rPr>
      </w:pPr>
      <w:r w:rsidRPr="00075492">
        <w:rPr>
          <w:b/>
          <w:lang w:eastAsia="ja-JP"/>
        </w:rPr>
        <w:t>Princip tohoto testu je založen na:</w:t>
      </w:r>
    </w:p>
    <w:p w14:paraId="2114DAD7" w14:textId="2A6D84F2" w:rsidR="001E30B7" w:rsidRPr="00075492" w:rsidRDefault="00B5440F">
      <w:pPr>
        <w:pStyle w:val="Odstavecseseznamem"/>
        <w:numPr>
          <w:ilvl w:val="0"/>
          <w:numId w:val="19"/>
        </w:numPr>
        <w:tabs>
          <w:tab w:val="left" w:pos="465"/>
        </w:tabs>
        <w:spacing w:before="173"/>
        <w:rPr>
          <w:sz w:val="20"/>
          <w:lang w:eastAsia="ja-JP"/>
        </w:rPr>
      </w:pPr>
      <w:r w:rsidRPr="00075492">
        <w:rPr>
          <w:sz w:val="20"/>
          <w:lang w:eastAsia="ja-JP"/>
        </w:rPr>
        <w:t xml:space="preserve">Všechny jamky polystyrénových mikrodestiček </w:t>
      </w:r>
      <w:r w:rsidR="00CE2AA9" w:rsidRPr="00075492">
        <w:rPr>
          <w:sz w:val="20"/>
          <w:lang w:eastAsia="ja-JP"/>
        </w:rPr>
        <w:t>jsou potaženy</w:t>
      </w:r>
      <w:r w:rsidRPr="00075492">
        <w:rPr>
          <w:sz w:val="20"/>
          <w:lang w:eastAsia="ja-JP"/>
        </w:rPr>
        <w:t xml:space="preserve"> virovým antigenem (BLV)</w:t>
      </w:r>
    </w:p>
    <w:p w14:paraId="381C1D95" w14:textId="18CC1EA9" w:rsidR="001E30B7" w:rsidRPr="00075492" w:rsidRDefault="00B5440F">
      <w:pPr>
        <w:pStyle w:val="Odstavecseseznamem"/>
        <w:numPr>
          <w:ilvl w:val="0"/>
          <w:numId w:val="19"/>
        </w:numPr>
        <w:tabs>
          <w:tab w:val="left" w:pos="513"/>
        </w:tabs>
        <w:spacing w:before="168" w:line="290" w:lineRule="auto"/>
        <w:ind w:left="512" w:right="146" w:hanging="284"/>
        <w:rPr>
          <w:sz w:val="20"/>
          <w:lang w:eastAsia="ja-JP"/>
        </w:rPr>
      </w:pPr>
      <w:r w:rsidRPr="00075492">
        <w:rPr>
          <w:sz w:val="20"/>
          <w:lang w:eastAsia="ja-JP"/>
        </w:rPr>
        <w:t>Testovaná séra jsou ředěna a inkubována v jamkách. Specifické protilátky proti antigenu gP 51 BVL přítomné v</w:t>
      </w:r>
      <w:r w:rsidR="00990EC2" w:rsidRPr="00075492">
        <w:rPr>
          <w:sz w:val="20"/>
          <w:lang w:eastAsia="ja-JP"/>
        </w:rPr>
        <w:t> </w:t>
      </w:r>
      <w:r w:rsidRPr="00075492">
        <w:rPr>
          <w:sz w:val="20"/>
          <w:lang w:eastAsia="ja-JP"/>
        </w:rPr>
        <w:t xml:space="preserve">séru pak vytvoří imunokomplex gP51– </w:t>
      </w:r>
      <w:bookmarkStart w:id="2" w:name="_GoBack"/>
      <w:bookmarkEnd w:id="2"/>
      <w:r w:rsidRPr="00075492">
        <w:rPr>
          <w:sz w:val="20"/>
          <w:lang w:eastAsia="ja-JP"/>
        </w:rPr>
        <w:t>který efektivně maskuje stranu</w:t>
      </w:r>
      <w:r w:rsidRPr="00075492">
        <w:rPr>
          <w:spacing w:val="-13"/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gP51.</w:t>
      </w:r>
    </w:p>
    <w:p w14:paraId="29A7AECD" w14:textId="29D8D259" w:rsidR="001E30B7" w:rsidRPr="00075492" w:rsidRDefault="00B5440F">
      <w:pPr>
        <w:pStyle w:val="Odstavecseseznamem"/>
        <w:numPr>
          <w:ilvl w:val="0"/>
          <w:numId w:val="19"/>
        </w:numPr>
        <w:tabs>
          <w:tab w:val="left" w:pos="484"/>
        </w:tabs>
        <w:spacing w:before="125" w:line="290" w:lineRule="auto"/>
        <w:ind w:left="229" w:right="146" w:firstLine="0"/>
        <w:rPr>
          <w:sz w:val="20"/>
          <w:lang w:eastAsia="ja-JP"/>
        </w:rPr>
      </w:pPr>
      <w:r w:rsidRPr="00075492">
        <w:rPr>
          <w:sz w:val="20"/>
          <w:lang w:eastAsia="ja-JP"/>
        </w:rPr>
        <w:t>Po vymytí je anti-gP51 monoklonální protilátka navázaná na enzym.</w:t>
      </w:r>
      <w:r w:rsidR="00CE2AA9" w:rsidRPr="00075492">
        <w:rPr>
          <w:sz w:val="20"/>
          <w:lang w:eastAsia="ja-JP"/>
        </w:rPr>
        <w:t xml:space="preserve"> </w:t>
      </w:r>
      <w:r w:rsidR="0092472D" w:rsidRPr="00075492">
        <w:rPr>
          <w:sz w:val="20"/>
          <w:lang w:eastAsia="ja-JP"/>
        </w:rPr>
        <w:t>Následuje</w:t>
      </w:r>
      <w:r w:rsidRPr="00075492">
        <w:rPr>
          <w:spacing w:val="-3"/>
          <w:sz w:val="20"/>
          <w:lang w:eastAsia="ja-JP"/>
        </w:rPr>
        <w:t xml:space="preserve"> </w:t>
      </w:r>
      <w:r w:rsidR="0092472D" w:rsidRPr="00075492">
        <w:rPr>
          <w:sz w:val="20"/>
          <w:lang w:eastAsia="ja-JP"/>
        </w:rPr>
        <w:t>inkubace</w:t>
      </w:r>
      <w:r w:rsidRPr="00075492">
        <w:rPr>
          <w:sz w:val="20"/>
          <w:lang w:eastAsia="ja-JP"/>
        </w:rPr>
        <w:t xml:space="preserve"> v jamkách. V</w:t>
      </w:r>
      <w:r w:rsidR="00990EC2" w:rsidRPr="00075492">
        <w:rPr>
          <w:sz w:val="20"/>
          <w:lang w:eastAsia="ja-JP"/>
        </w:rPr>
        <w:t> </w:t>
      </w:r>
      <w:r w:rsidRPr="00075492">
        <w:rPr>
          <w:sz w:val="20"/>
          <w:lang w:eastAsia="ja-JP"/>
        </w:rPr>
        <w:t>přítomnosti specifických</w:t>
      </w:r>
      <w:r w:rsidRPr="00075492">
        <w:rPr>
          <w:spacing w:val="-1"/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protilátek</w:t>
      </w:r>
    </w:p>
    <w:p w14:paraId="20E9C7DD" w14:textId="77777777" w:rsidR="001E30B7" w:rsidRPr="00075492" w:rsidRDefault="00B5440F">
      <w:pPr>
        <w:pStyle w:val="Odstavecseseznamem"/>
        <w:numPr>
          <w:ilvl w:val="0"/>
          <w:numId w:val="19"/>
        </w:numPr>
        <w:tabs>
          <w:tab w:val="left" w:pos="513"/>
        </w:tabs>
        <w:spacing w:before="121" w:line="295" w:lineRule="auto"/>
        <w:ind w:left="229" w:right="145" w:firstLine="0"/>
        <w:rPr>
          <w:sz w:val="20"/>
          <w:lang w:eastAsia="ja-JP"/>
        </w:rPr>
      </w:pPr>
      <w:r w:rsidRPr="00075492">
        <w:rPr>
          <w:sz w:val="20"/>
          <w:lang w:eastAsia="ja-JP"/>
        </w:rPr>
        <w:t xml:space="preserve">Po vymytí je ke konjugátu přidán enzymový substrát (TMB) a vytvoří </w:t>
      </w:r>
      <w:r w:rsidRPr="00075492">
        <w:rPr>
          <w:spacing w:val="-3"/>
          <w:sz w:val="20"/>
          <w:lang w:eastAsia="ja-JP"/>
        </w:rPr>
        <w:t xml:space="preserve">se </w:t>
      </w:r>
      <w:r w:rsidRPr="00075492">
        <w:rPr>
          <w:sz w:val="20"/>
          <w:lang w:eastAsia="ja-JP"/>
        </w:rPr>
        <w:t xml:space="preserve">modrá směs, která </w:t>
      </w:r>
      <w:r w:rsidRPr="00075492">
        <w:rPr>
          <w:spacing w:val="-3"/>
          <w:sz w:val="20"/>
          <w:lang w:eastAsia="ja-JP"/>
        </w:rPr>
        <w:t xml:space="preserve">se </w:t>
      </w:r>
      <w:r w:rsidRPr="00075492">
        <w:rPr>
          <w:sz w:val="20"/>
          <w:lang w:eastAsia="ja-JP"/>
        </w:rPr>
        <w:t xml:space="preserve">po blokování stane žlutou. Intenzita zabarvení </w:t>
      </w:r>
      <w:r w:rsidRPr="00075492">
        <w:rPr>
          <w:spacing w:val="-3"/>
          <w:sz w:val="20"/>
          <w:lang w:eastAsia="ja-JP"/>
        </w:rPr>
        <w:t xml:space="preserve">se </w:t>
      </w:r>
      <w:r w:rsidRPr="00075492">
        <w:rPr>
          <w:sz w:val="20"/>
          <w:lang w:eastAsia="ja-JP"/>
        </w:rPr>
        <w:t xml:space="preserve">měří a značí úroveň protilátek přítomných </w:t>
      </w:r>
      <w:r w:rsidRPr="00075492">
        <w:rPr>
          <w:spacing w:val="4"/>
          <w:sz w:val="20"/>
          <w:lang w:eastAsia="ja-JP"/>
        </w:rPr>
        <w:t>ve</w:t>
      </w:r>
      <w:r w:rsidRPr="00075492">
        <w:rPr>
          <w:spacing w:val="-23"/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vzorku.</w:t>
      </w:r>
    </w:p>
    <w:p w14:paraId="43A53783" w14:textId="77777777" w:rsidR="001E30B7" w:rsidRPr="00075492" w:rsidRDefault="001E30B7">
      <w:pPr>
        <w:pStyle w:val="Zkladntext"/>
        <w:rPr>
          <w:sz w:val="22"/>
          <w:lang w:eastAsia="ja-JP"/>
        </w:rPr>
      </w:pPr>
    </w:p>
    <w:p w14:paraId="344F6858" w14:textId="77777777" w:rsidR="001E30B7" w:rsidRPr="00075492" w:rsidRDefault="001E30B7">
      <w:pPr>
        <w:pStyle w:val="Zkladntext"/>
        <w:spacing w:before="8"/>
        <w:rPr>
          <w:sz w:val="22"/>
          <w:lang w:eastAsia="ja-JP"/>
        </w:rPr>
      </w:pPr>
    </w:p>
    <w:p w14:paraId="6562C3F2" w14:textId="71686DE3" w:rsidR="001E30B7" w:rsidRPr="00075492" w:rsidRDefault="00B5440F">
      <w:pPr>
        <w:pStyle w:val="Zkladntext"/>
        <w:spacing w:line="292" w:lineRule="auto"/>
        <w:ind w:left="229" w:right="145"/>
        <w:jc w:val="both"/>
        <w:rPr>
          <w:lang w:eastAsia="ja-JP"/>
        </w:rPr>
      </w:pPr>
      <w:r w:rsidRPr="00075492">
        <w:rPr>
          <w:lang w:eastAsia="ja-JP"/>
        </w:rPr>
        <w:t>Cut-off hranice je stanovena pomocí kontrolního séra, které je dodávané se soupravou (</w:t>
      </w:r>
      <w:r w:rsidRPr="00075492">
        <w:rPr>
          <w:b/>
          <w:lang w:eastAsia="ja-JP"/>
        </w:rPr>
        <w:t xml:space="preserve">pozitivní </w:t>
      </w:r>
      <w:r w:rsidR="00CE2AA9" w:rsidRPr="00075492">
        <w:rPr>
          <w:b/>
          <w:lang w:eastAsia="ja-JP"/>
        </w:rPr>
        <w:t>kontrola</w:t>
      </w:r>
      <w:r w:rsidR="00CE2AA9" w:rsidRPr="00075492">
        <w:rPr>
          <w:lang w:eastAsia="ja-JP"/>
        </w:rPr>
        <w:t>) a</w:t>
      </w:r>
      <w:r w:rsidR="00990EC2" w:rsidRPr="00075492">
        <w:rPr>
          <w:lang w:eastAsia="ja-JP"/>
        </w:rPr>
        <w:t> </w:t>
      </w:r>
      <w:r w:rsidR="00CE2AA9" w:rsidRPr="00075492">
        <w:rPr>
          <w:lang w:eastAsia="ja-JP"/>
        </w:rPr>
        <w:t>umožňuje</w:t>
      </w:r>
      <w:r w:rsidRPr="00075492">
        <w:rPr>
          <w:lang w:eastAsia="ja-JP"/>
        </w:rPr>
        <w:t xml:space="preserve"> detekci zředěného Evropského standardního séra E 4-1/100 v negativním bovinní</w:t>
      </w:r>
      <w:r w:rsidR="00A01578" w:rsidRPr="00075492">
        <w:rPr>
          <w:lang w:eastAsia="ja-JP"/>
        </w:rPr>
        <w:t>m</w:t>
      </w:r>
      <w:r w:rsidRPr="00075492">
        <w:rPr>
          <w:lang w:eastAsia="ja-JP"/>
        </w:rPr>
        <w:t xml:space="preserve"> séru. Tato pozitivní kontrola musí být přidána na každou mikrodestičku.</w:t>
      </w:r>
    </w:p>
    <w:p w14:paraId="1903FBCD" w14:textId="77777777" w:rsidR="001E30B7" w:rsidRPr="00075492" w:rsidRDefault="00B5440F">
      <w:pPr>
        <w:pStyle w:val="Zkladntext"/>
        <w:spacing w:before="118" w:line="292" w:lineRule="auto"/>
        <w:ind w:left="229" w:right="140"/>
        <w:jc w:val="both"/>
        <w:rPr>
          <w:lang w:eastAsia="ja-JP"/>
        </w:rPr>
      </w:pPr>
      <w:r w:rsidRPr="00075492">
        <w:rPr>
          <w:lang w:eastAsia="ja-JP"/>
        </w:rPr>
        <w:t>Tato souprava bez kontrolních jamek je zvláště vhodná pro screening skotu smícháním 10 individuálních vzorků séra. Každá destička dovoluje screening z 94 x 10 = 940 zvířat. Směsné vzorky, které jsou shledány pozitivní</w:t>
      </w:r>
      <w:r w:rsidR="00CE2AA9" w:rsidRPr="00075492">
        <w:rPr>
          <w:lang w:eastAsia="ja-JP"/>
        </w:rPr>
        <w:t>,</w:t>
      </w:r>
      <w:r w:rsidRPr="00075492">
        <w:rPr>
          <w:lang w:eastAsia="ja-JP"/>
        </w:rPr>
        <w:t xml:space="preserve"> musí být </w:t>
      </w:r>
      <w:r w:rsidR="00CE2AA9" w:rsidRPr="00075492">
        <w:rPr>
          <w:lang w:eastAsia="ja-JP"/>
        </w:rPr>
        <w:t>sérologicky</w:t>
      </w:r>
      <w:r w:rsidRPr="00075492">
        <w:rPr>
          <w:lang w:eastAsia="ja-JP"/>
        </w:rPr>
        <w:t xml:space="preserve"> vyšetřeny individuálně.</w:t>
      </w:r>
    </w:p>
    <w:p w14:paraId="48DF95A1" w14:textId="77777777" w:rsidR="001E30B7" w:rsidRPr="00075492" w:rsidRDefault="001E30B7">
      <w:pPr>
        <w:spacing w:line="292" w:lineRule="auto"/>
        <w:jc w:val="both"/>
        <w:rPr>
          <w:lang w:eastAsia="ja-JP"/>
        </w:rPr>
        <w:sectPr w:rsidR="001E30B7" w:rsidRPr="00075492">
          <w:pgSz w:w="11900" w:h="16820"/>
          <w:pgMar w:top="1460" w:right="700" w:bottom="1060" w:left="620" w:header="754" w:footer="871" w:gutter="0"/>
          <w:cols w:space="708"/>
        </w:sectPr>
      </w:pPr>
    </w:p>
    <w:p w14:paraId="447C1722" w14:textId="77777777" w:rsidR="001E30B7" w:rsidRPr="00075492" w:rsidRDefault="001E30B7">
      <w:pPr>
        <w:pStyle w:val="Zkladntext"/>
        <w:rPr>
          <w:lang w:eastAsia="ja-JP"/>
        </w:rPr>
      </w:pPr>
    </w:p>
    <w:p w14:paraId="67903E6D" w14:textId="77777777" w:rsidR="001E30B7" w:rsidRPr="00075492" w:rsidRDefault="001E30B7">
      <w:pPr>
        <w:pStyle w:val="Zkladntext"/>
        <w:spacing w:before="2"/>
        <w:rPr>
          <w:sz w:val="24"/>
          <w:lang w:eastAsia="ja-JP"/>
        </w:rPr>
      </w:pPr>
    </w:p>
    <w:p w14:paraId="23B7DBF4" w14:textId="77777777" w:rsidR="001E30B7" w:rsidRPr="00075492" w:rsidRDefault="00B5440F">
      <w:pPr>
        <w:pStyle w:val="Nadpis11"/>
        <w:numPr>
          <w:ilvl w:val="0"/>
          <w:numId w:val="20"/>
        </w:numPr>
        <w:tabs>
          <w:tab w:val="left" w:pos="795"/>
          <w:tab w:val="left" w:pos="796"/>
        </w:tabs>
        <w:spacing w:before="90"/>
        <w:rPr>
          <w:lang w:eastAsia="ja-JP"/>
        </w:rPr>
      </w:pPr>
      <w:bookmarkStart w:id="3" w:name="_TOC_250020"/>
      <w:r w:rsidRPr="00075492">
        <w:rPr>
          <w:lang w:eastAsia="ja-JP"/>
        </w:rPr>
        <w:t>Obsah dodávané soupravy a skladování</w:t>
      </w:r>
      <w:r w:rsidRPr="00075492">
        <w:rPr>
          <w:spacing w:val="-3"/>
          <w:lang w:eastAsia="ja-JP"/>
        </w:rPr>
        <w:t xml:space="preserve"> </w:t>
      </w:r>
      <w:bookmarkEnd w:id="3"/>
      <w:r w:rsidRPr="00075492">
        <w:rPr>
          <w:lang w:eastAsia="ja-JP"/>
        </w:rPr>
        <w:t>reagencií</w:t>
      </w:r>
    </w:p>
    <w:p w14:paraId="5F7DD8E2" w14:textId="77777777" w:rsidR="001E30B7" w:rsidRPr="00075492" w:rsidRDefault="001E30B7">
      <w:pPr>
        <w:pStyle w:val="Zkladntext"/>
        <w:spacing w:before="7"/>
        <w:rPr>
          <w:b/>
          <w:sz w:val="36"/>
          <w:lang w:eastAsia="ja-JP"/>
        </w:rPr>
      </w:pPr>
    </w:p>
    <w:p w14:paraId="79F64D9C" w14:textId="6D12B1D0" w:rsidR="001E30B7" w:rsidRPr="00075492" w:rsidRDefault="00B5440F">
      <w:pPr>
        <w:pStyle w:val="Zkladntext"/>
        <w:spacing w:line="357" w:lineRule="auto"/>
        <w:ind w:left="229"/>
        <w:rPr>
          <w:lang w:eastAsia="ja-JP"/>
        </w:rPr>
      </w:pPr>
      <w:r w:rsidRPr="00075492">
        <w:rPr>
          <w:lang w:eastAsia="ja-JP"/>
        </w:rPr>
        <w:t xml:space="preserve">Je doporučeno pracovat se </w:t>
      </w:r>
      <w:r w:rsidRPr="00075492">
        <w:rPr>
          <w:u w:val="single"/>
          <w:lang w:eastAsia="ja-JP"/>
        </w:rPr>
        <w:t>všemi komponenty při + 21</w:t>
      </w:r>
      <w:r w:rsidR="00A01578" w:rsidRPr="00075492">
        <w:rPr>
          <w:u w:val="single"/>
          <w:lang w:eastAsia="ja-JP"/>
        </w:rPr>
        <w:t xml:space="preserve"> </w:t>
      </w:r>
      <w:r w:rsidRPr="00075492">
        <w:rPr>
          <w:u w:val="single"/>
          <w:lang w:eastAsia="ja-JP"/>
        </w:rPr>
        <w:t>°C (</w:t>
      </w:r>
      <w:r w:rsidRPr="00075492">
        <w:rPr>
          <w:rFonts w:ascii="Symbol" w:hAnsi="Symbol"/>
          <w:u w:val="single"/>
          <w:lang w:eastAsia="ja-JP"/>
        </w:rPr>
        <w:t></w:t>
      </w:r>
      <w:r w:rsidRPr="00075492">
        <w:rPr>
          <w:rFonts w:ascii="Times New Roman" w:hAnsi="Times New Roman"/>
          <w:u w:val="single"/>
          <w:lang w:eastAsia="ja-JP"/>
        </w:rPr>
        <w:t xml:space="preserve"> </w:t>
      </w:r>
      <w:r w:rsidRPr="00075492">
        <w:rPr>
          <w:u w:val="single"/>
          <w:lang w:eastAsia="ja-JP"/>
        </w:rPr>
        <w:t>5 °C)</w:t>
      </w:r>
      <w:r w:rsidRPr="00075492">
        <w:rPr>
          <w:lang w:eastAsia="ja-JP"/>
        </w:rPr>
        <w:t xml:space="preserve"> tudíž všechny reagencie musí být přeneseny </w:t>
      </w:r>
      <w:r w:rsidR="00A01578" w:rsidRPr="00075492">
        <w:rPr>
          <w:lang w:eastAsia="ja-JP"/>
        </w:rPr>
        <w:t>za</w:t>
      </w:r>
      <w:r w:rsidR="00990EC2" w:rsidRPr="00075492">
        <w:rPr>
          <w:lang w:eastAsia="ja-JP"/>
        </w:rPr>
        <w:t> </w:t>
      </w:r>
      <w:r w:rsidRPr="00075492">
        <w:rPr>
          <w:lang w:eastAsia="ja-JP"/>
        </w:rPr>
        <w:t>pokojové teploty nejméně 1 hod před začátkem testování (kromě konjugátu a vzorků kontrol).</w:t>
      </w:r>
    </w:p>
    <w:p w14:paraId="790C4F02" w14:textId="77777777" w:rsidR="001E30B7" w:rsidRPr="00075492" w:rsidRDefault="001E30B7">
      <w:pPr>
        <w:pStyle w:val="Zkladntext"/>
        <w:spacing w:before="5"/>
        <w:rPr>
          <w:sz w:val="11"/>
          <w:lang w:eastAsia="ja-JP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127"/>
        <w:gridCol w:w="5386"/>
      </w:tblGrid>
      <w:tr w:rsidR="001E30B7" w:rsidRPr="00075492" w14:paraId="28C85C30" w14:textId="77777777">
        <w:trPr>
          <w:trHeight w:val="1919"/>
        </w:trPr>
        <w:tc>
          <w:tcPr>
            <w:tcW w:w="2693" w:type="dxa"/>
            <w:tcBorders>
              <w:top w:val="nil"/>
            </w:tcBorders>
          </w:tcPr>
          <w:p w14:paraId="683FEAF2" w14:textId="77777777" w:rsidR="001E30B7" w:rsidRPr="00075492" w:rsidRDefault="00B5440F">
            <w:pPr>
              <w:pStyle w:val="TableParagraph"/>
              <w:tabs>
                <w:tab w:val="left" w:pos="1026"/>
                <w:tab w:val="left" w:pos="2625"/>
              </w:tabs>
              <w:spacing w:before="33"/>
              <w:ind w:left="71"/>
              <w:rPr>
                <w:b/>
                <w:sz w:val="20"/>
                <w:lang w:eastAsia="ja-JP"/>
              </w:rPr>
            </w:pPr>
            <w:r w:rsidRPr="00075492">
              <w:rPr>
                <w:b/>
                <w:color w:val="FFFFFF"/>
                <w:sz w:val="20"/>
                <w:shd w:val="clear" w:color="auto" w:fill="00007F"/>
                <w:lang w:eastAsia="ja-JP"/>
              </w:rPr>
              <w:t xml:space="preserve"> </w:t>
            </w:r>
            <w:r w:rsidRPr="00075492">
              <w:rPr>
                <w:b/>
                <w:color w:val="FFFFFF"/>
                <w:sz w:val="20"/>
                <w:shd w:val="clear" w:color="auto" w:fill="00007F"/>
                <w:lang w:eastAsia="ja-JP"/>
              </w:rPr>
              <w:tab/>
              <w:t>Složka</w:t>
            </w:r>
            <w:r w:rsidRPr="00075492">
              <w:rPr>
                <w:b/>
                <w:color w:val="FFFFFF"/>
                <w:sz w:val="20"/>
                <w:shd w:val="clear" w:color="auto" w:fill="00007F"/>
                <w:lang w:eastAsia="ja-JP"/>
              </w:rPr>
              <w:tab/>
            </w:r>
          </w:p>
          <w:p w14:paraId="7725436A" w14:textId="77777777" w:rsidR="001E30B7" w:rsidRPr="00075492" w:rsidRDefault="001E30B7">
            <w:pPr>
              <w:pStyle w:val="TableParagraph"/>
              <w:rPr>
                <w:lang w:eastAsia="ja-JP"/>
              </w:rPr>
            </w:pPr>
          </w:p>
          <w:p w14:paraId="6B984339" w14:textId="77777777" w:rsidR="001E30B7" w:rsidRPr="00075492" w:rsidRDefault="001E30B7">
            <w:pPr>
              <w:pStyle w:val="TableParagraph"/>
              <w:spacing w:before="10"/>
              <w:rPr>
                <w:sz w:val="31"/>
                <w:lang w:eastAsia="ja-JP"/>
              </w:rPr>
            </w:pPr>
          </w:p>
          <w:p w14:paraId="4B57DC84" w14:textId="77777777" w:rsidR="001E30B7" w:rsidRPr="00075492" w:rsidRDefault="00B5440F">
            <w:pPr>
              <w:pStyle w:val="TableParagraph"/>
              <w:ind w:left="129" w:right="278"/>
              <w:rPr>
                <w:b/>
                <w:sz w:val="20"/>
                <w:lang w:eastAsia="ja-JP"/>
              </w:rPr>
            </w:pPr>
            <w:r w:rsidRPr="00075492">
              <w:rPr>
                <w:b/>
                <w:color w:val="00007F"/>
                <w:sz w:val="20"/>
                <w:lang w:eastAsia="ja-JP"/>
              </w:rPr>
              <w:t>Monojamkové potažené mikrodestičky</w:t>
            </w:r>
          </w:p>
        </w:tc>
        <w:tc>
          <w:tcPr>
            <w:tcW w:w="2127" w:type="dxa"/>
            <w:tcBorders>
              <w:top w:val="nil"/>
            </w:tcBorders>
          </w:tcPr>
          <w:p w14:paraId="04B382B5" w14:textId="77777777" w:rsidR="001E30B7" w:rsidRPr="00075492" w:rsidRDefault="00B5440F">
            <w:pPr>
              <w:pStyle w:val="TableParagraph"/>
              <w:tabs>
                <w:tab w:val="left" w:pos="633"/>
                <w:tab w:val="left" w:pos="2058"/>
              </w:tabs>
              <w:spacing w:before="33"/>
              <w:ind w:left="71"/>
              <w:rPr>
                <w:b/>
                <w:sz w:val="20"/>
                <w:lang w:eastAsia="ja-JP"/>
              </w:rPr>
            </w:pPr>
            <w:r w:rsidRPr="00075492">
              <w:rPr>
                <w:b/>
                <w:color w:val="FFFFFF"/>
                <w:sz w:val="20"/>
                <w:shd w:val="clear" w:color="auto" w:fill="00007F"/>
                <w:lang w:eastAsia="ja-JP"/>
              </w:rPr>
              <w:t xml:space="preserve"> </w:t>
            </w:r>
            <w:r w:rsidRPr="00075492">
              <w:rPr>
                <w:b/>
                <w:color w:val="FFFFFF"/>
                <w:sz w:val="20"/>
                <w:shd w:val="clear" w:color="auto" w:fill="00007F"/>
                <w:lang w:eastAsia="ja-JP"/>
              </w:rPr>
              <w:tab/>
              <w:t>Množství</w:t>
            </w:r>
            <w:r w:rsidRPr="00075492">
              <w:rPr>
                <w:b/>
                <w:color w:val="FFFFFF"/>
                <w:sz w:val="20"/>
                <w:shd w:val="clear" w:color="auto" w:fill="00007F"/>
                <w:lang w:eastAsia="ja-JP"/>
              </w:rPr>
              <w:tab/>
            </w:r>
          </w:p>
          <w:p w14:paraId="75AA098E" w14:textId="77777777" w:rsidR="001E30B7" w:rsidRPr="00075492" w:rsidRDefault="001E30B7">
            <w:pPr>
              <w:pStyle w:val="TableParagraph"/>
              <w:rPr>
                <w:lang w:eastAsia="ja-JP"/>
              </w:rPr>
            </w:pPr>
          </w:p>
          <w:p w14:paraId="173D8872" w14:textId="77777777" w:rsidR="001E30B7" w:rsidRPr="00075492" w:rsidRDefault="001E30B7">
            <w:pPr>
              <w:pStyle w:val="TableParagraph"/>
              <w:rPr>
                <w:lang w:eastAsia="ja-JP"/>
              </w:rPr>
            </w:pPr>
          </w:p>
          <w:p w14:paraId="2EA83AA2" w14:textId="77777777" w:rsidR="001E30B7" w:rsidRPr="00075492" w:rsidRDefault="001E30B7">
            <w:pPr>
              <w:pStyle w:val="TableParagraph"/>
              <w:spacing w:before="3"/>
              <w:rPr>
                <w:sz w:val="20"/>
                <w:lang w:eastAsia="ja-JP"/>
              </w:rPr>
            </w:pPr>
          </w:p>
          <w:p w14:paraId="06DE1BB1" w14:textId="77777777" w:rsidR="001E30B7" w:rsidRPr="00075492" w:rsidRDefault="00B5440F">
            <w:pPr>
              <w:pStyle w:val="TableParagraph"/>
              <w:spacing w:before="1"/>
              <w:ind w:left="834" w:right="1020"/>
              <w:jc w:val="center"/>
              <w:rPr>
                <w:sz w:val="20"/>
                <w:lang w:eastAsia="ja-JP"/>
              </w:rPr>
            </w:pPr>
            <w:r w:rsidRPr="00075492">
              <w:rPr>
                <w:sz w:val="20"/>
                <w:lang w:eastAsia="ja-JP"/>
              </w:rPr>
              <w:t>10</w:t>
            </w:r>
          </w:p>
        </w:tc>
        <w:tc>
          <w:tcPr>
            <w:tcW w:w="5386" w:type="dxa"/>
            <w:tcBorders>
              <w:top w:val="nil"/>
            </w:tcBorders>
          </w:tcPr>
          <w:p w14:paraId="11D909AE" w14:textId="77777777" w:rsidR="001E30B7" w:rsidRPr="00075492" w:rsidRDefault="00B5440F">
            <w:pPr>
              <w:pStyle w:val="TableParagraph"/>
              <w:tabs>
                <w:tab w:val="left" w:pos="1069"/>
                <w:tab w:val="left" w:pos="5317"/>
              </w:tabs>
              <w:spacing w:before="33"/>
              <w:ind w:left="71"/>
              <w:rPr>
                <w:b/>
                <w:sz w:val="20"/>
                <w:lang w:eastAsia="ja-JP"/>
              </w:rPr>
            </w:pPr>
            <w:r w:rsidRPr="00075492">
              <w:rPr>
                <w:b/>
                <w:color w:val="FFFFFF"/>
                <w:sz w:val="20"/>
                <w:shd w:val="clear" w:color="auto" w:fill="00007F"/>
                <w:lang w:eastAsia="ja-JP"/>
              </w:rPr>
              <w:t xml:space="preserve"> </w:t>
            </w:r>
            <w:r w:rsidRPr="00075492">
              <w:rPr>
                <w:b/>
                <w:color w:val="FFFFFF"/>
                <w:sz w:val="20"/>
                <w:shd w:val="clear" w:color="auto" w:fill="00007F"/>
                <w:lang w:eastAsia="ja-JP"/>
              </w:rPr>
              <w:tab/>
              <w:t>Skladovací podmínky a</w:t>
            </w:r>
            <w:r w:rsidRPr="00075492">
              <w:rPr>
                <w:b/>
                <w:color w:val="FFFFFF"/>
                <w:spacing w:val="-12"/>
                <w:sz w:val="20"/>
                <w:shd w:val="clear" w:color="auto" w:fill="00007F"/>
                <w:lang w:eastAsia="ja-JP"/>
              </w:rPr>
              <w:t xml:space="preserve"> </w:t>
            </w:r>
            <w:r w:rsidRPr="00075492">
              <w:rPr>
                <w:b/>
                <w:color w:val="FFFFFF"/>
                <w:sz w:val="20"/>
                <w:shd w:val="clear" w:color="auto" w:fill="00007F"/>
                <w:lang w:eastAsia="ja-JP"/>
              </w:rPr>
              <w:t>poznámky</w:t>
            </w:r>
            <w:r w:rsidRPr="00075492">
              <w:rPr>
                <w:b/>
                <w:color w:val="FFFFFF"/>
                <w:sz w:val="20"/>
                <w:shd w:val="clear" w:color="auto" w:fill="00007F"/>
                <w:lang w:eastAsia="ja-JP"/>
              </w:rPr>
              <w:tab/>
            </w:r>
          </w:p>
          <w:p w14:paraId="4E550A6A" w14:textId="77777777" w:rsidR="001E30B7" w:rsidRPr="00075492" w:rsidRDefault="00B5440F">
            <w:pPr>
              <w:pStyle w:val="TableParagraph"/>
              <w:spacing w:before="83"/>
              <w:ind w:left="128"/>
              <w:rPr>
                <w:sz w:val="20"/>
                <w:lang w:eastAsia="ja-JP"/>
              </w:rPr>
            </w:pPr>
            <w:r w:rsidRPr="00075492">
              <w:rPr>
                <w:sz w:val="20"/>
                <w:lang w:eastAsia="ja-JP"/>
              </w:rPr>
              <w:t>+5 °C (</w:t>
            </w:r>
            <w:r w:rsidRPr="00075492">
              <w:rPr>
                <w:rFonts w:ascii="Symbol" w:hAnsi="Symbol"/>
                <w:sz w:val="20"/>
                <w:lang w:eastAsia="ja-JP"/>
              </w:rPr>
              <w:t></w:t>
            </w:r>
            <w:r w:rsidRPr="00075492">
              <w:rPr>
                <w:rFonts w:ascii="Times New Roman" w:hAnsi="Times New Roman"/>
                <w:sz w:val="20"/>
                <w:lang w:eastAsia="ja-JP"/>
              </w:rPr>
              <w:t xml:space="preserve"> </w:t>
            </w:r>
            <w:r w:rsidRPr="00075492">
              <w:rPr>
                <w:sz w:val="20"/>
                <w:lang w:eastAsia="ja-JP"/>
              </w:rPr>
              <w:t>3 °C)</w:t>
            </w:r>
          </w:p>
          <w:p w14:paraId="2F7D52CF" w14:textId="77777777" w:rsidR="001E30B7" w:rsidRPr="00075492" w:rsidRDefault="001E30B7">
            <w:pPr>
              <w:pStyle w:val="TableParagraph"/>
              <w:rPr>
                <w:sz w:val="30"/>
                <w:lang w:eastAsia="ja-JP"/>
              </w:rPr>
            </w:pPr>
          </w:p>
          <w:p w14:paraId="78F6A296" w14:textId="46780856" w:rsidR="001E30B7" w:rsidRPr="00075492" w:rsidRDefault="00B5440F" w:rsidP="00990EC2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line="242" w:lineRule="auto"/>
              <w:ind w:right="221"/>
              <w:rPr>
                <w:sz w:val="20"/>
                <w:lang w:eastAsia="ja-JP"/>
              </w:rPr>
            </w:pPr>
            <w:r w:rsidRPr="00075492">
              <w:rPr>
                <w:spacing w:val="-5"/>
                <w:sz w:val="20"/>
                <w:lang w:eastAsia="ja-JP"/>
              </w:rPr>
              <w:t xml:space="preserve">Jestliže </w:t>
            </w:r>
            <w:r w:rsidRPr="00075492">
              <w:rPr>
                <w:spacing w:val="-6"/>
                <w:sz w:val="20"/>
                <w:lang w:eastAsia="ja-JP"/>
              </w:rPr>
              <w:t xml:space="preserve">není </w:t>
            </w:r>
            <w:r w:rsidRPr="00075492">
              <w:rPr>
                <w:spacing w:val="-4"/>
                <w:sz w:val="20"/>
                <w:lang w:eastAsia="ja-JP"/>
              </w:rPr>
              <w:t xml:space="preserve">celá </w:t>
            </w:r>
            <w:r w:rsidRPr="00075492">
              <w:rPr>
                <w:spacing w:val="-5"/>
                <w:sz w:val="20"/>
                <w:lang w:eastAsia="ja-JP"/>
              </w:rPr>
              <w:t xml:space="preserve">mikrodestička použita </w:t>
            </w:r>
            <w:r w:rsidRPr="00075492">
              <w:rPr>
                <w:spacing w:val="-6"/>
                <w:sz w:val="20"/>
                <w:lang w:eastAsia="ja-JP"/>
              </w:rPr>
              <w:t xml:space="preserve">najednou, </w:t>
            </w:r>
            <w:r w:rsidRPr="00075492">
              <w:rPr>
                <w:spacing w:val="-3"/>
                <w:sz w:val="20"/>
                <w:lang w:eastAsia="ja-JP"/>
              </w:rPr>
              <w:t xml:space="preserve">může </w:t>
            </w:r>
            <w:r w:rsidRPr="00075492">
              <w:rPr>
                <w:spacing w:val="-4"/>
                <w:sz w:val="20"/>
                <w:lang w:eastAsia="ja-JP"/>
              </w:rPr>
              <w:t xml:space="preserve">být </w:t>
            </w:r>
            <w:r w:rsidRPr="00075492">
              <w:rPr>
                <w:spacing w:val="-6"/>
                <w:sz w:val="20"/>
                <w:lang w:eastAsia="ja-JP"/>
              </w:rPr>
              <w:t xml:space="preserve">uskladněna </w:t>
            </w:r>
            <w:r w:rsidRPr="00075492">
              <w:rPr>
                <w:spacing w:val="-3"/>
                <w:sz w:val="20"/>
                <w:lang w:eastAsia="ja-JP"/>
              </w:rPr>
              <w:t xml:space="preserve">pro </w:t>
            </w:r>
            <w:r w:rsidRPr="00075492">
              <w:rPr>
                <w:spacing w:val="-5"/>
                <w:sz w:val="20"/>
                <w:lang w:eastAsia="ja-JP"/>
              </w:rPr>
              <w:t xml:space="preserve">pozdější </w:t>
            </w:r>
            <w:r w:rsidRPr="00075492">
              <w:rPr>
                <w:spacing w:val="-4"/>
                <w:sz w:val="20"/>
                <w:lang w:eastAsia="ja-JP"/>
              </w:rPr>
              <w:t xml:space="preserve">použití, jestliže </w:t>
            </w:r>
            <w:r w:rsidRPr="00075492">
              <w:rPr>
                <w:sz w:val="20"/>
                <w:lang w:eastAsia="ja-JP"/>
              </w:rPr>
              <w:t xml:space="preserve">je </w:t>
            </w:r>
            <w:r w:rsidRPr="00075492">
              <w:rPr>
                <w:spacing w:val="-5"/>
                <w:sz w:val="20"/>
                <w:lang w:eastAsia="ja-JP"/>
              </w:rPr>
              <w:t xml:space="preserve">ihned </w:t>
            </w:r>
            <w:r w:rsidRPr="00075492">
              <w:rPr>
                <w:spacing w:val="-7"/>
                <w:sz w:val="20"/>
                <w:lang w:eastAsia="ja-JP"/>
              </w:rPr>
              <w:t>uza</w:t>
            </w:r>
            <w:r w:rsidRPr="00075492">
              <w:rPr>
                <w:spacing w:val="-4"/>
                <w:sz w:val="20"/>
                <w:lang w:eastAsia="ja-JP"/>
              </w:rPr>
              <w:t xml:space="preserve">vřena do </w:t>
            </w:r>
            <w:r w:rsidRPr="00075492">
              <w:rPr>
                <w:spacing w:val="-5"/>
                <w:sz w:val="20"/>
                <w:lang w:eastAsia="ja-JP"/>
              </w:rPr>
              <w:t xml:space="preserve">vzduchotěsné nádoby </w:t>
            </w:r>
            <w:r w:rsidRPr="00075492">
              <w:rPr>
                <w:sz w:val="20"/>
                <w:lang w:eastAsia="ja-JP"/>
              </w:rPr>
              <w:t xml:space="preserve">a </w:t>
            </w:r>
            <w:r w:rsidRPr="00075492">
              <w:rPr>
                <w:spacing w:val="-5"/>
                <w:sz w:val="20"/>
                <w:lang w:eastAsia="ja-JP"/>
              </w:rPr>
              <w:t xml:space="preserve">skladována </w:t>
            </w:r>
            <w:r w:rsidR="00990EC2" w:rsidRPr="00075492">
              <w:rPr>
                <w:spacing w:val="-4"/>
                <w:sz w:val="20"/>
                <w:lang w:eastAsia="ja-JP"/>
              </w:rPr>
              <w:t>při </w:t>
            </w:r>
            <w:r w:rsidRPr="00075492">
              <w:rPr>
                <w:sz w:val="20"/>
                <w:lang w:eastAsia="ja-JP"/>
              </w:rPr>
              <w:t xml:space="preserve">+5 °C </w:t>
            </w:r>
            <w:r w:rsidRPr="00075492">
              <w:rPr>
                <w:spacing w:val="-3"/>
                <w:sz w:val="20"/>
                <w:lang w:eastAsia="ja-JP"/>
              </w:rPr>
              <w:t>(</w:t>
            </w:r>
            <w:r w:rsidRPr="00075492">
              <w:rPr>
                <w:rFonts w:ascii="Symbol" w:hAnsi="Symbol"/>
                <w:spacing w:val="-3"/>
                <w:sz w:val="20"/>
                <w:lang w:eastAsia="ja-JP"/>
              </w:rPr>
              <w:t></w:t>
            </w:r>
            <w:r w:rsidRPr="00075492">
              <w:rPr>
                <w:rFonts w:ascii="Times New Roman" w:hAnsi="Times New Roman"/>
                <w:spacing w:val="-3"/>
                <w:sz w:val="20"/>
                <w:lang w:eastAsia="ja-JP"/>
              </w:rPr>
              <w:t xml:space="preserve"> </w:t>
            </w:r>
            <w:r w:rsidRPr="00075492">
              <w:rPr>
                <w:sz w:val="20"/>
                <w:lang w:eastAsia="ja-JP"/>
              </w:rPr>
              <w:t>3</w:t>
            </w:r>
            <w:r w:rsidRPr="00075492">
              <w:rPr>
                <w:spacing w:val="-10"/>
                <w:sz w:val="20"/>
                <w:lang w:eastAsia="ja-JP"/>
              </w:rPr>
              <w:t xml:space="preserve"> </w:t>
            </w:r>
            <w:r w:rsidRPr="00075492">
              <w:rPr>
                <w:spacing w:val="-6"/>
                <w:sz w:val="20"/>
                <w:lang w:eastAsia="ja-JP"/>
              </w:rPr>
              <w:t>°C).</w:t>
            </w:r>
          </w:p>
        </w:tc>
      </w:tr>
      <w:tr w:rsidR="001E30B7" w:rsidRPr="00075492" w14:paraId="259D83CC" w14:textId="77777777">
        <w:trPr>
          <w:trHeight w:val="3162"/>
        </w:trPr>
        <w:tc>
          <w:tcPr>
            <w:tcW w:w="2693" w:type="dxa"/>
          </w:tcPr>
          <w:p w14:paraId="2985757B" w14:textId="77777777" w:rsidR="001E30B7" w:rsidRPr="00075492" w:rsidRDefault="001E30B7">
            <w:pPr>
              <w:pStyle w:val="TableParagraph"/>
              <w:rPr>
                <w:lang w:eastAsia="ja-JP"/>
              </w:rPr>
            </w:pPr>
          </w:p>
          <w:p w14:paraId="7FF8B391" w14:textId="77777777" w:rsidR="001E30B7" w:rsidRPr="00075492" w:rsidRDefault="001E30B7">
            <w:pPr>
              <w:pStyle w:val="TableParagraph"/>
              <w:rPr>
                <w:lang w:eastAsia="ja-JP"/>
              </w:rPr>
            </w:pPr>
          </w:p>
          <w:p w14:paraId="030DB140" w14:textId="77777777" w:rsidR="001E30B7" w:rsidRPr="00075492" w:rsidRDefault="001E30B7">
            <w:pPr>
              <w:pStyle w:val="TableParagraph"/>
              <w:rPr>
                <w:lang w:eastAsia="ja-JP"/>
              </w:rPr>
            </w:pPr>
          </w:p>
          <w:p w14:paraId="3F558332" w14:textId="77777777" w:rsidR="001E30B7" w:rsidRPr="00075492" w:rsidRDefault="001E30B7">
            <w:pPr>
              <w:pStyle w:val="TableParagraph"/>
              <w:rPr>
                <w:lang w:eastAsia="ja-JP"/>
              </w:rPr>
            </w:pPr>
          </w:p>
          <w:p w14:paraId="4E96EFAE" w14:textId="77777777" w:rsidR="001E30B7" w:rsidRPr="00075492" w:rsidRDefault="00B5440F">
            <w:pPr>
              <w:pStyle w:val="TableParagraph"/>
              <w:spacing w:before="187" w:line="244" w:lineRule="auto"/>
              <w:ind w:left="129" w:right="977"/>
              <w:rPr>
                <w:b/>
                <w:sz w:val="20"/>
                <w:lang w:eastAsia="ja-JP"/>
              </w:rPr>
            </w:pPr>
            <w:r w:rsidRPr="00075492">
              <w:rPr>
                <w:b/>
                <w:color w:val="00007F"/>
                <w:sz w:val="20"/>
                <w:lang w:eastAsia="ja-JP"/>
              </w:rPr>
              <w:t>Koncentrovaný vymývací roztok</w:t>
            </w:r>
          </w:p>
          <w:p w14:paraId="0F75C0E1" w14:textId="0B9EA1BC" w:rsidR="001E30B7" w:rsidRPr="00075492" w:rsidRDefault="00B5440F">
            <w:pPr>
              <w:pStyle w:val="TableParagraph"/>
              <w:spacing w:before="59"/>
              <w:ind w:left="523"/>
              <w:rPr>
                <w:sz w:val="20"/>
                <w:lang w:eastAsia="ja-JP"/>
              </w:rPr>
            </w:pPr>
            <w:r w:rsidRPr="00075492">
              <w:rPr>
                <w:color w:val="00007F"/>
                <w:sz w:val="20"/>
                <w:lang w:eastAsia="ja-JP"/>
              </w:rPr>
              <w:t>(20x)</w:t>
            </w:r>
          </w:p>
        </w:tc>
        <w:tc>
          <w:tcPr>
            <w:tcW w:w="2127" w:type="dxa"/>
          </w:tcPr>
          <w:p w14:paraId="337522F9" w14:textId="77777777" w:rsidR="001E30B7" w:rsidRPr="00075492" w:rsidRDefault="001E30B7">
            <w:pPr>
              <w:pStyle w:val="TableParagraph"/>
              <w:rPr>
                <w:lang w:eastAsia="ja-JP"/>
              </w:rPr>
            </w:pPr>
          </w:p>
          <w:p w14:paraId="2FCB7CE1" w14:textId="77777777" w:rsidR="001E30B7" w:rsidRPr="00075492" w:rsidRDefault="001E30B7">
            <w:pPr>
              <w:pStyle w:val="TableParagraph"/>
              <w:rPr>
                <w:lang w:eastAsia="ja-JP"/>
              </w:rPr>
            </w:pPr>
          </w:p>
          <w:p w14:paraId="2C829616" w14:textId="77777777" w:rsidR="001E30B7" w:rsidRPr="00075492" w:rsidRDefault="001E30B7">
            <w:pPr>
              <w:pStyle w:val="TableParagraph"/>
              <w:rPr>
                <w:lang w:eastAsia="ja-JP"/>
              </w:rPr>
            </w:pPr>
          </w:p>
          <w:p w14:paraId="28C4955F" w14:textId="77777777" w:rsidR="001E30B7" w:rsidRPr="00075492" w:rsidRDefault="001E30B7">
            <w:pPr>
              <w:pStyle w:val="TableParagraph"/>
              <w:rPr>
                <w:lang w:eastAsia="ja-JP"/>
              </w:rPr>
            </w:pPr>
          </w:p>
          <w:p w14:paraId="18A32D03" w14:textId="77777777" w:rsidR="001E30B7" w:rsidRPr="00075492" w:rsidRDefault="001E30B7">
            <w:pPr>
              <w:pStyle w:val="TableParagraph"/>
              <w:rPr>
                <w:lang w:eastAsia="ja-JP"/>
              </w:rPr>
            </w:pPr>
          </w:p>
          <w:p w14:paraId="47029B37" w14:textId="77777777" w:rsidR="001E30B7" w:rsidRPr="00075492" w:rsidRDefault="001E30B7">
            <w:pPr>
              <w:pStyle w:val="TableParagraph"/>
              <w:spacing w:before="3"/>
              <w:rPr>
                <w:sz w:val="17"/>
                <w:lang w:eastAsia="ja-JP"/>
              </w:rPr>
            </w:pPr>
          </w:p>
          <w:p w14:paraId="4A095FA0" w14:textId="77777777" w:rsidR="001E30B7" w:rsidRPr="00075492" w:rsidRDefault="00B5440F">
            <w:pPr>
              <w:pStyle w:val="TableParagraph"/>
              <w:ind w:left="129"/>
              <w:rPr>
                <w:sz w:val="20"/>
                <w:lang w:eastAsia="ja-JP"/>
              </w:rPr>
            </w:pPr>
            <w:r w:rsidRPr="00075492">
              <w:rPr>
                <w:sz w:val="20"/>
                <w:lang w:eastAsia="ja-JP"/>
              </w:rPr>
              <w:t>3 x 100 ml lahvičky</w:t>
            </w:r>
          </w:p>
        </w:tc>
        <w:tc>
          <w:tcPr>
            <w:tcW w:w="5386" w:type="dxa"/>
          </w:tcPr>
          <w:p w14:paraId="64A66460" w14:textId="5FAF5714" w:rsidR="001E30B7" w:rsidRPr="00075492" w:rsidRDefault="00B5440F">
            <w:pPr>
              <w:pStyle w:val="TableParagraph"/>
              <w:spacing w:before="29"/>
              <w:ind w:left="128"/>
              <w:rPr>
                <w:sz w:val="20"/>
                <w:lang w:eastAsia="ja-JP"/>
              </w:rPr>
            </w:pPr>
            <w:r w:rsidRPr="00075492">
              <w:rPr>
                <w:sz w:val="20"/>
                <w:lang w:eastAsia="ja-JP"/>
              </w:rPr>
              <w:t>+5</w:t>
            </w:r>
            <w:r w:rsidR="00664D6F" w:rsidRPr="00075492">
              <w:rPr>
                <w:sz w:val="20"/>
                <w:lang w:eastAsia="ja-JP"/>
              </w:rPr>
              <w:t xml:space="preserve"> </w:t>
            </w:r>
            <w:r w:rsidRPr="00075492">
              <w:rPr>
                <w:sz w:val="20"/>
                <w:lang w:eastAsia="ja-JP"/>
              </w:rPr>
              <w:t>°C (</w:t>
            </w:r>
            <w:r w:rsidRPr="00075492">
              <w:rPr>
                <w:rFonts w:ascii="Symbol" w:hAnsi="Symbol"/>
                <w:sz w:val="20"/>
                <w:lang w:eastAsia="ja-JP"/>
              </w:rPr>
              <w:t></w:t>
            </w:r>
            <w:r w:rsidRPr="00075492">
              <w:rPr>
                <w:rFonts w:ascii="Times New Roman" w:hAnsi="Times New Roman"/>
                <w:sz w:val="20"/>
                <w:lang w:eastAsia="ja-JP"/>
              </w:rPr>
              <w:t xml:space="preserve"> </w:t>
            </w:r>
            <w:r w:rsidRPr="00075492">
              <w:rPr>
                <w:sz w:val="20"/>
                <w:lang w:eastAsia="ja-JP"/>
              </w:rPr>
              <w:t>3 °C)</w:t>
            </w:r>
          </w:p>
          <w:p w14:paraId="5E659C40" w14:textId="46D522A5" w:rsidR="001E30B7" w:rsidRPr="00075492" w:rsidRDefault="00B5440F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spacing w:before="62"/>
              <w:ind w:right="107"/>
              <w:rPr>
                <w:sz w:val="20"/>
                <w:lang w:eastAsia="ja-JP"/>
              </w:rPr>
            </w:pPr>
            <w:r w:rsidRPr="00075492">
              <w:rPr>
                <w:sz w:val="20"/>
                <w:lang w:eastAsia="ja-JP"/>
              </w:rPr>
              <w:t xml:space="preserve">Mohou </w:t>
            </w:r>
            <w:r w:rsidRPr="00075492">
              <w:rPr>
                <w:spacing w:val="-3"/>
                <w:sz w:val="20"/>
                <w:lang w:eastAsia="ja-JP"/>
              </w:rPr>
              <w:t xml:space="preserve">se </w:t>
            </w:r>
            <w:r w:rsidRPr="00075492">
              <w:rPr>
                <w:sz w:val="20"/>
                <w:lang w:eastAsia="ja-JP"/>
              </w:rPr>
              <w:t xml:space="preserve">vytvářet krystaly </w:t>
            </w:r>
            <w:r w:rsidRPr="00075492">
              <w:rPr>
                <w:spacing w:val="-3"/>
                <w:sz w:val="20"/>
                <w:lang w:eastAsia="ja-JP"/>
              </w:rPr>
              <w:t xml:space="preserve">při </w:t>
            </w:r>
            <w:r w:rsidRPr="00075492">
              <w:rPr>
                <w:sz w:val="20"/>
                <w:lang w:eastAsia="ja-JP"/>
              </w:rPr>
              <w:t>+5 °C (</w:t>
            </w:r>
            <w:r w:rsidRPr="00075492">
              <w:rPr>
                <w:rFonts w:ascii="Symbol" w:hAnsi="Symbol"/>
                <w:sz w:val="20"/>
                <w:lang w:eastAsia="ja-JP"/>
              </w:rPr>
              <w:t></w:t>
            </w:r>
            <w:r w:rsidRPr="00075492">
              <w:rPr>
                <w:rFonts w:ascii="Times New Roman" w:hAnsi="Times New Roman"/>
                <w:sz w:val="20"/>
                <w:lang w:eastAsia="ja-JP"/>
              </w:rPr>
              <w:t xml:space="preserve"> </w:t>
            </w:r>
            <w:r w:rsidRPr="00075492">
              <w:rPr>
                <w:sz w:val="20"/>
                <w:lang w:eastAsia="ja-JP"/>
              </w:rPr>
              <w:t xml:space="preserve">3 °C), které </w:t>
            </w:r>
            <w:r w:rsidRPr="00075492">
              <w:rPr>
                <w:spacing w:val="-3"/>
                <w:sz w:val="20"/>
                <w:lang w:eastAsia="ja-JP"/>
              </w:rPr>
              <w:t xml:space="preserve">se </w:t>
            </w:r>
            <w:r w:rsidRPr="00075492">
              <w:rPr>
                <w:sz w:val="20"/>
                <w:lang w:eastAsia="ja-JP"/>
              </w:rPr>
              <w:t xml:space="preserve">rychle rozpustí </w:t>
            </w:r>
            <w:r w:rsidRPr="00075492">
              <w:rPr>
                <w:spacing w:val="-3"/>
                <w:sz w:val="20"/>
                <w:lang w:eastAsia="ja-JP"/>
              </w:rPr>
              <w:t xml:space="preserve">při </w:t>
            </w:r>
            <w:r w:rsidRPr="00075492">
              <w:rPr>
                <w:sz w:val="20"/>
                <w:lang w:eastAsia="ja-JP"/>
              </w:rPr>
              <w:t>+21 °C (</w:t>
            </w:r>
            <w:r w:rsidRPr="00075492">
              <w:rPr>
                <w:rFonts w:ascii="Symbol" w:hAnsi="Symbol"/>
                <w:sz w:val="20"/>
                <w:lang w:eastAsia="ja-JP"/>
              </w:rPr>
              <w:t></w:t>
            </w:r>
            <w:r w:rsidRPr="00075492">
              <w:rPr>
                <w:rFonts w:ascii="Times New Roman" w:hAnsi="Times New Roman"/>
                <w:sz w:val="20"/>
                <w:lang w:eastAsia="ja-JP"/>
              </w:rPr>
              <w:t xml:space="preserve"> </w:t>
            </w:r>
            <w:r w:rsidRPr="00075492">
              <w:rPr>
                <w:sz w:val="20"/>
                <w:lang w:eastAsia="ja-JP"/>
              </w:rPr>
              <w:t>5 °C). Jemné promíchávání roztoku urychlí rozpuštění</w:t>
            </w:r>
            <w:r w:rsidRPr="00075492">
              <w:rPr>
                <w:spacing w:val="7"/>
                <w:sz w:val="20"/>
                <w:lang w:eastAsia="ja-JP"/>
              </w:rPr>
              <w:t xml:space="preserve"> </w:t>
            </w:r>
            <w:r w:rsidRPr="00075492">
              <w:rPr>
                <w:sz w:val="20"/>
                <w:lang w:eastAsia="ja-JP"/>
              </w:rPr>
              <w:t>krystalů.</w:t>
            </w:r>
          </w:p>
          <w:p w14:paraId="7B283A3C" w14:textId="310C39D8" w:rsidR="001E30B7" w:rsidRPr="00075492" w:rsidRDefault="00B5440F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spacing w:before="58" w:line="242" w:lineRule="auto"/>
              <w:ind w:right="175"/>
              <w:jc w:val="both"/>
              <w:rPr>
                <w:sz w:val="20"/>
                <w:lang w:eastAsia="ja-JP"/>
              </w:rPr>
            </w:pPr>
            <w:r w:rsidRPr="00075492">
              <w:rPr>
                <w:sz w:val="20"/>
                <w:lang w:eastAsia="ja-JP"/>
              </w:rPr>
              <w:t xml:space="preserve">Roztok může </w:t>
            </w:r>
            <w:r w:rsidRPr="00075492">
              <w:rPr>
                <w:spacing w:val="-3"/>
                <w:sz w:val="20"/>
                <w:lang w:eastAsia="ja-JP"/>
              </w:rPr>
              <w:t xml:space="preserve">být </w:t>
            </w:r>
            <w:r w:rsidRPr="00075492">
              <w:rPr>
                <w:sz w:val="20"/>
                <w:lang w:eastAsia="ja-JP"/>
              </w:rPr>
              <w:t>také skladován při +21 °C (</w:t>
            </w:r>
            <w:r w:rsidRPr="00075492">
              <w:rPr>
                <w:rFonts w:ascii="Symbol" w:hAnsi="Symbol"/>
                <w:sz w:val="20"/>
                <w:lang w:eastAsia="ja-JP"/>
              </w:rPr>
              <w:t></w:t>
            </w:r>
            <w:r w:rsidRPr="00075492">
              <w:rPr>
                <w:rFonts w:ascii="Times New Roman" w:hAnsi="Times New Roman"/>
                <w:sz w:val="20"/>
                <w:lang w:eastAsia="ja-JP"/>
              </w:rPr>
              <w:t xml:space="preserve"> </w:t>
            </w:r>
            <w:r w:rsidRPr="00075492">
              <w:rPr>
                <w:sz w:val="20"/>
                <w:lang w:eastAsia="ja-JP"/>
              </w:rPr>
              <w:t>5 °C) po</w:t>
            </w:r>
            <w:r w:rsidR="00990EC2" w:rsidRPr="00075492">
              <w:rPr>
                <w:sz w:val="20"/>
                <w:lang w:eastAsia="ja-JP"/>
              </w:rPr>
              <w:t> </w:t>
            </w:r>
            <w:r w:rsidRPr="00075492">
              <w:rPr>
                <w:sz w:val="20"/>
                <w:lang w:eastAsia="ja-JP"/>
              </w:rPr>
              <w:t>dobu 1 měsíce, jestliže bude lahvička dobře uzavřena, aby byla připravena ihned k</w:t>
            </w:r>
            <w:r w:rsidRPr="00075492">
              <w:rPr>
                <w:spacing w:val="1"/>
                <w:sz w:val="20"/>
                <w:lang w:eastAsia="ja-JP"/>
              </w:rPr>
              <w:t xml:space="preserve"> </w:t>
            </w:r>
            <w:r w:rsidRPr="00075492">
              <w:rPr>
                <w:sz w:val="20"/>
                <w:lang w:eastAsia="ja-JP"/>
              </w:rPr>
              <w:t>použití.</w:t>
            </w:r>
          </w:p>
          <w:p w14:paraId="514EFAB8" w14:textId="60D2C64D" w:rsidR="001E30B7" w:rsidRPr="00075492" w:rsidRDefault="00B5440F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spacing w:before="51" w:line="242" w:lineRule="auto"/>
              <w:ind w:right="77"/>
              <w:rPr>
                <w:sz w:val="20"/>
                <w:lang w:eastAsia="ja-JP"/>
              </w:rPr>
            </w:pPr>
            <w:r w:rsidRPr="00075492">
              <w:rPr>
                <w:spacing w:val="-5"/>
                <w:sz w:val="20"/>
                <w:lang w:eastAsia="ja-JP"/>
              </w:rPr>
              <w:t xml:space="preserve">Koncentrovaný </w:t>
            </w:r>
            <w:r w:rsidRPr="00075492">
              <w:rPr>
                <w:spacing w:val="-4"/>
                <w:sz w:val="20"/>
                <w:lang w:eastAsia="ja-JP"/>
              </w:rPr>
              <w:t>(20</w:t>
            </w:r>
            <w:r w:rsidRPr="00075492">
              <w:rPr>
                <w:sz w:val="20"/>
                <w:lang w:eastAsia="ja-JP"/>
              </w:rPr>
              <w:t xml:space="preserve">x) </w:t>
            </w:r>
            <w:r w:rsidRPr="00075492">
              <w:rPr>
                <w:spacing w:val="-4"/>
                <w:sz w:val="20"/>
                <w:lang w:eastAsia="ja-JP"/>
              </w:rPr>
              <w:t xml:space="preserve">vymývací </w:t>
            </w:r>
            <w:r w:rsidRPr="00075492">
              <w:rPr>
                <w:spacing w:val="-5"/>
                <w:sz w:val="20"/>
                <w:lang w:eastAsia="ja-JP"/>
              </w:rPr>
              <w:t xml:space="preserve">roztok se </w:t>
            </w:r>
            <w:r w:rsidRPr="00075492">
              <w:rPr>
                <w:spacing w:val="-4"/>
                <w:sz w:val="20"/>
                <w:lang w:eastAsia="ja-JP"/>
              </w:rPr>
              <w:t xml:space="preserve">používá </w:t>
            </w:r>
            <w:r w:rsidRPr="00075492">
              <w:rPr>
                <w:spacing w:val="-5"/>
                <w:sz w:val="20"/>
                <w:lang w:eastAsia="ja-JP"/>
              </w:rPr>
              <w:t xml:space="preserve">stejný </w:t>
            </w:r>
            <w:r w:rsidRPr="00075492">
              <w:rPr>
                <w:spacing w:val="-4"/>
                <w:sz w:val="20"/>
                <w:lang w:eastAsia="ja-JP"/>
              </w:rPr>
              <w:t xml:space="preserve">pro </w:t>
            </w:r>
            <w:r w:rsidRPr="00075492">
              <w:rPr>
                <w:spacing w:val="-5"/>
                <w:sz w:val="20"/>
                <w:lang w:eastAsia="ja-JP"/>
              </w:rPr>
              <w:t xml:space="preserve">všechny </w:t>
            </w:r>
            <w:r w:rsidRPr="00075492">
              <w:rPr>
                <w:spacing w:val="-4"/>
                <w:sz w:val="20"/>
                <w:lang w:eastAsia="ja-JP"/>
              </w:rPr>
              <w:t xml:space="preserve">soupravy </w:t>
            </w:r>
            <w:r w:rsidRPr="00075492">
              <w:rPr>
                <w:sz w:val="20"/>
                <w:lang w:eastAsia="ja-JP"/>
              </w:rPr>
              <w:t xml:space="preserve">z </w:t>
            </w:r>
            <w:r w:rsidRPr="00075492">
              <w:rPr>
                <w:spacing w:val="-5"/>
                <w:sz w:val="20"/>
                <w:lang w:eastAsia="ja-JP"/>
              </w:rPr>
              <w:t xml:space="preserve">INSTITUT </w:t>
            </w:r>
            <w:r w:rsidRPr="00075492">
              <w:rPr>
                <w:spacing w:val="-6"/>
                <w:sz w:val="20"/>
                <w:lang w:eastAsia="ja-JP"/>
              </w:rPr>
              <w:t xml:space="preserve">POUQUIER </w:t>
            </w:r>
            <w:r w:rsidRPr="00075492">
              <w:rPr>
                <w:sz w:val="20"/>
                <w:lang w:eastAsia="ja-JP"/>
              </w:rPr>
              <w:t xml:space="preserve">a </w:t>
            </w:r>
            <w:r w:rsidRPr="00075492">
              <w:rPr>
                <w:spacing w:val="-3"/>
                <w:sz w:val="20"/>
                <w:lang w:eastAsia="ja-JP"/>
              </w:rPr>
              <w:t xml:space="preserve">může </w:t>
            </w:r>
            <w:r w:rsidRPr="00075492">
              <w:rPr>
                <w:spacing w:val="-4"/>
                <w:sz w:val="20"/>
                <w:lang w:eastAsia="ja-JP"/>
              </w:rPr>
              <w:t xml:space="preserve">být </w:t>
            </w:r>
            <w:r w:rsidRPr="00075492">
              <w:rPr>
                <w:spacing w:val="-5"/>
                <w:sz w:val="20"/>
                <w:lang w:eastAsia="ja-JP"/>
              </w:rPr>
              <w:t xml:space="preserve">použit stejně </w:t>
            </w:r>
            <w:r w:rsidRPr="00075492">
              <w:rPr>
                <w:sz w:val="20"/>
                <w:lang w:eastAsia="ja-JP"/>
              </w:rPr>
              <w:t xml:space="preserve">u </w:t>
            </w:r>
            <w:r w:rsidRPr="00075492">
              <w:rPr>
                <w:spacing w:val="-5"/>
                <w:sz w:val="20"/>
                <w:lang w:eastAsia="ja-JP"/>
              </w:rPr>
              <w:t>rozdílných diagnostických</w:t>
            </w:r>
            <w:r w:rsidRPr="00075492">
              <w:rPr>
                <w:spacing w:val="-15"/>
                <w:sz w:val="20"/>
                <w:lang w:eastAsia="ja-JP"/>
              </w:rPr>
              <w:t xml:space="preserve"> </w:t>
            </w:r>
            <w:r w:rsidRPr="00075492">
              <w:rPr>
                <w:spacing w:val="-5"/>
                <w:sz w:val="20"/>
                <w:lang w:eastAsia="ja-JP"/>
              </w:rPr>
              <w:t>souprav.</w:t>
            </w:r>
          </w:p>
          <w:p w14:paraId="5DF54679" w14:textId="77777777" w:rsidR="001E30B7" w:rsidRPr="00075492" w:rsidRDefault="00B5440F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spacing w:before="51" w:line="244" w:lineRule="auto"/>
              <w:ind w:right="253"/>
              <w:rPr>
                <w:sz w:val="20"/>
                <w:lang w:eastAsia="ja-JP"/>
              </w:rPr>
            </w:pPr>
            <w:r w:rsidRPr="00075492">
              <w:rPr>
                <w:sz w:val="20"/>
                <w:lang w:eastAsia="ja-JP"/>
              </w:rPr>
              <w:t xml:space="preserve">Vymývací roztok může </w:t>
            </w:r>
            <w:r w:rsidRPr="00075492">
              <w:rPr>
                <w:spacing w:val="-3"/>
                <w:sz w:val="20"/>
                <w:lang w:eastAsia="ja-JP"/>
              </w:rPr>
              <w:t xml:space="preserve">být </w:t>
            </w:r>
            <w:r w:rsidRPr="00075492">
              <w:rPr>
                <w:sz w:val="20"/>
                <w:lang w:eastAsia="ja-JP"/>
              </w:rPr>
              <w:t>po zředění skladován 3 dny při +5 °C (</w:t>
            </w:r>
            <w:r w:rsidRPr="00075492">
              <w:rPr>
                <w:rFonts w:ascii="Symbol" w:hAnsi="Symbol"/>
                <w:sz w:val="20"/>
                <w:lang w:eastAsia="ja-JP"/>
              </w:rPr>
              <w:t></w:t>
            </w:r>
            <w:r w:rsidRPr="00075492">
              <w:rPr>
                <w:rFonts w:ascii="Times New Roman" w:hAnsi="Times New Roman"/>
                <w:sz w:val="20"/>
                <w:lang w:eastAsia="ja-JP"/>
              </w:rPr>
              <w:t xml:space="preserve"> </w:t>
            </w:r>
            <w:r w:rsidRPr="00075492">
              <w:rPr>
                <w:sz w:val="20"/>
                <w:lang w:eastAsia="ja-JP"/>
              </w:rPr>
              <w:t>3</w:t>
            </w:r>
            <w:r w:rsidRPr="00075492">
              <w:rPr>
                <w:spacing w:val="-3"/>
                <w:sz w:val="20"/>
                <w:lang w:eastAsia="ja-JP"/>
              </w:rPr>
              <w:t xml:space="preserve"> </w:t>
            </w:r>
            <w:r w:rsidRPr="00075492">
              <w:rPr>
                <w:sz w:val="20"/>
                <w:lang w:eastAsia="ja-JP"/>
              </w:rPr>
              <w:t>°C).</w:t>
            </w:r>
          </w:p>
        </w:tc>
      </w:tr>
      <w:tr w:rsidR="001E30B7" w:rsidRPr="00075492" w14:paraId="21104746" w14:textId="77777777">
        <w:trPr>
          <w:trHeight w:val="594"/>
        </w:trPr>
        <w:tc>
          <w:tcPr>
            <w:tcW w:w="2693" w:type="dxa"/>
          </w:tcPr>
          <w:p w14:paraId="26D5FBE8" w14:textId="110E637F" w:rsidR="001E30B7" w:rsidRPr="00075492" w:rsidRDefault="00B5440F">
            <w:pPr>
              <w:pStyle w:val="TableParagraph"/>
              <w:spacing w:before="28"/>
              <w:ind w:left="71"/>
              <w:rPr>
                <w:b/>
                <w:sz w:val="20"/>
                <w:lang w:eastAsia="ja-JP"/>
              </w:rPr>
            </w:pPr>
            <w:r w:rsidRPr="00075492">
              <w:rPr>
                <w:b/>
                <w:color w:val="00007F"/>
                <w:sz w:val="20"/>
                <w:lang w:eastAsia="ja-JP"/>
              </w:rPr>
              <w:t>Řed</w:t>
            </w:r>
            <w:r w:rsidR="00664D6F" w:rsidRPr="00075492">
              <w:rPr>
                <w:b/>
                <w:color w:val="00007F"/>
                <w:sz w:val="20"/>
                <w:lang w:eastAsia="ja-JP"/>
              </w:rPr>
              <w:t>i</w:t>
            </w:r>
            <w:r w:rsidRPr="00075492">
              <w:rPr>
                <w:b/>
                <w:color w:val="00007F"/>
                <w:sz w:val="20"/>
                <w:lang w:eastAsia="ja-JP"/>
              </w:rPr>
              <w:t>cí roztok 1</w:t>
            </w:r>
          </w:p>
          <w:p w14:paraId="7A2DC21A" w14:textId="77777777" w:rsidR="001E30B7" w:rsidRPr="00075492" w:rsidRDefault="00B5440F">
            <w:pPr>
              <w:pStyle w:val="TableParagraph"/>
              <w:spacing w:before="63"/>
              <w:ind w:left="71"/>
              <w:rPr>
                <w:i/>
                <w:sz w:val="20"/>
                <w:lang w:eastAsia="ja-JP"/>
              </w:rPr>
            </w:pPr>
            <w:r w:rsidRPr="00075492">
              <w:rPr>
                <w:i/>
                <w:color w:val="00007F"/>
                <w:sz w:val="20"/>
                <w:lang w:eastAsia="ja-JP"/>
              </w:rPr>
              <w:t>Nebeská modř</w:t>
            </w:r>
          </w:p>
        </w:tc>
        <w:tc>
          <w:tcPr>
            <w:tcW w:w="2127" w:type="dxa"/>
          </w:tcPr>
          <w:p w14:paraId="487C62F2" w14:textId="77777777" w:rsidR="001E30B7" w:rsidRPr="00075492" w:rsidRDefault="00B5440F">
            <w:pPr>
              <w:pStyle w:val="TableParagraph"/>
              <w:spacing w:before="182"/>
              <w:ind w:left="143"/>
              <w:rPr>
                <w:sz w:val="20"/>
                <w:lang w:eastAsia="ja-JP"/>
              </w:rPr>
            </w:pPr>
            <w:r w:rsidRPr="00075492">
              <w:rPr>
                <w:sz w:val="20"/>
                <w:lang w:eastAsia="ja-JP"/>
              </w:rPr>
              <w:t>3 x 120 ml lahvičky</w:t>
            </w:r>
          </w:p>
        </w:tc>
        <w:tc>
          <w:tcPr>
            <w:tcW w:w="5386" w:type="dxa"/>
          </w:tcPr>
          <w:p w14:paraId="66ECAF5C" w14:textId="77777777" w:rsidR="001E30B7" w:rsidRPr="00075492" w:rsidRDefault="00B5440F" w:rsidP="008D17A5">
            <w:pPr>
              <w:pStyle w:val="TableParagraph"/>
              <w:spacing w:before="29"/>
              <w:rPr>
                <w:sz w:val="20"/>
                <w:lang w:eastAsia="ja-JP"/>
              </w:rPr>
            </w:pPr>
            <w:r w:rsidRPr="00075492">
              <w:rPr>
                <w:sz w:val="20"/>
                <w:lang w:eastAsia="ja-JP"/>
              </w:rPr>
              <w:t>+5 °C (</w:t>
            </w:r>
            <w:r w:rsidRPr="00075492">
              <w:rPr>
                <w:rFonts w:ascii="Symbol" w:hAnsi="Symbol"/>
                <w:sz w:val="20"/>
                <w:lang w:eastAsia="ja-JP"/>
              </w:rPr>
              <w:t></w:t>
            </w:r>
            <w:r w:rsidRPr="00075492">
              <w:rPr>
                <w:rFonts w:ascii="Times New Roman" w:hAnsi="Times New Roman"/>
                <w:sz w:val="20"/>
                <w:lang w:eastAsia="ja-JP"/>
              </w:rPr>
              <w:t xml:space="preserve"> </w:t>
            </w:r>
            <w:r w:rsidRPr="00075492">
              <w:rPr>
                <w:sz w:val="20"/>
                <w:lang w:eastAsia="ja-JP"/>
              </w:rPr>
              <w:t>3 °C)</w:t>
            </w:r>
          </w:p>
        </w:tc>
      </w:tr>
      <w:tr w:rsidR="001E30B7" w:rsidRPr="00075492" w14:paraId="4AB9E797" w14:textId="77777777">
        <w:trPr>
          <w:trHeight w:val="580"/>
        </w:trPr>
        <w:tc>
          <w:tcPr>
            <w:tcW w:w="2693" w:type="dxa"/>
          </w:tcPr>
          <w:p w14:paraId="088AFCA9" w14:textId="77777777" w:rsidR="001E30B7" w:rsidRPr="00075492" w:rsidRDefault="00B5440F">
            <w:pPr>
              <w:pStyle w:val="TableParagraph"/>
              <w:spacing w:before="23"/>
              <w:ind w:left="129"/>
              <w:rPr>
                <w:b/>
                <w:sz w:val="20"/>
                <w:lang w:eastAsia="ja-JP"/>
              </w:rPr>
            </w:pPr>
            <w:r w:rsidRPr="00075492">
              <w:rPr>
                <w:b/>
                <w:color w:val="00007F"/>
                <w:sz w:val="20"/>
                <w:lang w:eastAsia="ja-JP"/>
              </w:rPr>
              <w:t>Pozitivní kontrola</w:t>
            </w:r>
          </w:p>
          <w:p w14:paraId="570B83A9" w14:textId="77777777" w:rsidR="001E30B7" w:rsidRPr="00075492" w:rsidRDefault="00B5440F">
            <w:pPr>
              <w:pStyle w:val="TableParagraph"/>
              <w:spacing w:before="63"/>
              <w:ind w:left="129"/>
              <w:rPr>
                <w:b/>
                <w:sz w:val="20"/>
                <w:lang w:eastAsia="ja-JP"/>
              </w:rPr>
            </w:pPr>
            <w:r w:rsidRPr="00075492">
              <w:rPr>
                <w:b/>
                <w:color w:val="00007F"/>
                <w:sz w:val="20"/>
                <w:lang w:eastAsia="ja-JP"/>
              </w:rPr>
              <w:t>Negativní kontrola</w:t>
            </w:r>
          </w:p>
        </w:tc>
        <w:tc>
          <w:tcPr>
            <w:tcW w:w="2127" w:type="dxa"/>
          </w:tcPr>
          <w:p w14:paraId="6FC6C0EF" w14:textId="77777777" w:rsidR="001E30B7" w:rsidRPr="00075492" w:rsidRDefault="00B5440F">
            <w:pPr>
              <w:pStyle w:val="TableParagraph"/>
              <w:spacing w:before="28"/>
              <w:ind w:left="129"/>
              <w:rPr>
                <w:sz w:val="20"/>
                <w:lang w:eastAsia="ja-JP"/>
              </w:rPr>
            </w:pPr>
            <w:r w:rsidRPr="00075492">
              <w:rPr>
                <w:sz w:val="20"/>
                <w:lang w:eastAsia="ja-JP"/>
              </w:rPr>
              <w:t>1 x 2 ml</w:t>
            </w:r>
            <w:r w:rsidRPr="00075492">
              <w:rPr>
                <w:spacing w:val="3"/>
                <w:sz w:val="20"/>
                <w:lang w:eastAsia="ja-JP"/>
              </w:rPr>
              <w:t xml:space="preserve"> </w:t>
            </w:r>
            <w:r w:rsidRPr="00075492">
              <w:rPr>
                <w:sz w:val="20"/>
                <w:lang w:eastAsia="ja-JP"/>
              </w:rPr>
              <w:t>lahvička</w:t>
            </w:r>
          </w:p>
          <w:p w14:paraId="36E48929" w14:textId="77777777" w:rsidR="001E30B7" w:rsidRPr="00075492" w:rsidRDefault="00B5440F">
            <w:pPr>
              <w:pStyle w:val="TableParagraph"/>
              <w:spacing w:before="63"/>
              <w:ind w:left="129"/>
              <w:rPr>
                <w:sz w:val="20"/>
                <w:lang w:eastAsia="ja-JP"/>
              </w:rPr>
            </w:pPr>
            <w:r w:rsidRPr="00075492">
              <w:rPr>
                <w:sz w:val="20"/>
                <w:lang w:eastAsia="ja-JP"/>
              </w:rPr>
              <w:t>1 x 2 ml</w:t>
            </w:r>
            <w:r w:rsidRPr="00075492">
              <w:rPr>
                <w:spacing w:val="3"/>
                <w:sz w:val="20"/>
                <w:lang w:eastAsia="ja-JP"/>
              </w:rPr>
              <w:t xml:space="preserve"> </w:t>
            </w:r>
            <w:r w:rsidRPr="00075492">
              <w:rPr>
                <w:sz w:val="20"/>
                <w:lang w:eastAsia="ja-JP"/>
              </w:rPr>
              <w:t>lahvička</w:t>
            </w:r>
          </w:p>
        </w:tc>
        <w:tc>
          <w:tcPr>
            <w:tcW w:w="5386" w:type="dxa"/>
          </w:tcPr>
          <w:p w14:paraId="786EB8F1" w14:textId="77777777" w:rsidR="001E30B7" w:rsidRPr="00075492" w:rsidRDefault="00B5440F" w:rsidP="008D17A5">
            <w:pPr>
              <w:pStyle w:val="TableParagraph"/>
              <w:spacing w:before="163"/>
              <w:rPr>
                <w:sz w:val="20"/>
                <w:lang w:eastAsia="ja-JP"/>
              </w:rPr>
            </w:pPr>
            <w:r w:rsidRPr="00075492">
              <w:rPr>
                <w:sz w:val="20"/>
                <w:lang w:eastAsia="ja-JP"/>
              </w:rPr>
              <w:t>+5 °C (</w:t>
            </w:r>
            <w:r w:rsidRPr="00075492">
              <w:rPr>
                <w:rFonts w:ascii="Symbol" w:hAnsi="Symbol"/>
                <w:sz w:val="20"/>
                <w:lang w:eastAsia="ja-JP"/>
              </w:rPr>
              <w:t></w:t>
            </w:r>
            <w:r w:rsidRPr="00075492">
              <w:rPr>
                <w:rFonts w:ascii="Times New Roman" w:hAnsi="Times New Roman"/>
                <w:sz w:val="20"/>
                <w:lang w:eastAsia="ja-JP"/>
              </w:rPr>
              <w:t xml:space="preserve"> </w:t>
            </w:r>
            <w:r w:rsidRPr="00075492">
              <w:rPr>
                <w:sz w:val="20"/>
                <w:lang w:eastAsia="ja-JP"/>
              </w:rPr>
              <w:t>3 °C)</w:t>
            </w:r>
          </w:p>
        </w:tc>
      </w:tr>
      <w:tr w:rsidR="001E30B7" w:rsidRPr="00075492" w14:paraId="3EDAF903" w14:textId="77777777">
        <w:trPr>
          <w:trHeight w:val="810"/>
        </w:trPr>
        <w:tc>
          <w:tcPr>
            <w:tcW w:w="2693" w:type="dxa"/>
          </w:tcPr>
          <w:p w14:paraId="58F67760" w14:textId="700BCBB6" w:rsidR="001E30B7" w:rsidRPr="00075492" w:rsidRDefault="00B5440F">
            <w:pPr>
              <w:pStyle w:val="TableParagraph"/>
              <w:spacing w:before="23"/>
              <w:ind w:left="129" w:right="189"/>
              <w:rPr>
                <w:b/>
                <w:sz w:val="20"/>
                <w:lang w:eastAsia="ja-JP"/>
              </w:rPr>
            </w:pPr>
            <w:r w:rsidRPr="00075492">
              <w:rPr>
                <w:b/>
                <w:color w:val="00007F"/>
                <w:sz w:val="20"/>
                <w:lang w:eastAsia="ja-JP"/>
              </w:rPr>
              <w:t>Monoklonální anti gP51/ peroxidáza konjugát</w:t>
            </w:r>
          </w:p>
        </w:tc>
        <w:tc>
          <w:tcPr>
            <w:tcW w:w="2127" w:type="dxa"/>
          </w:tcPr>
          <w:p w14:paraId="024E90D2" w14:textId="77777777" w:rsidR="001E30B7" w:rsidRPr="00075492" w:rsidRDefault="001E30B7">
            <w:pPr>
              <w:pStyle w:val="TableParagraph"/>
              <w:spacing w:before="11"/>
              <w:rPr>
                <w:sz w:val="24"/>
                <w:lang w:eastAsia="ja-JP"/>
              </w:rPr>
            </w:pPr>
          </w:p>
          <w:p w14:paraId="1B166DD5" w14:textId="77777777" w:rsidR="001E30B7" w:rsidRPr="00075492" w:rsidRDefault="00B5440F">
            <w:pPr>
              <w:pStyle w:val="TableParagraph"/>
              <w:ind w:left="129"/>
              <w:rPr>
                <w:sz w:val="20"/>
                <w:lang w:eastAsia="ja-JP"/>
              </w:rPr>
            </w:pPr>
            <w:r w:rsidRPr="00075492">
              <w:rPr>
                <w:sz w:val="20"/>
                <w:lang w:eastAsia="ja-JP"/>
              </w:rPr>
              <w:t>1 x 1,5 ml lahvička</w:t>
            </w:r>
          </w:p>
        </w:tc>
        <w:tc>
          <w:tcPr>
            <w:tcW w:w="5386" w:type="dxa"/>
          </w:tcPr>
          <w:p w14:paraId="468037EF" w14:textId="77777777" w:rsidR="001E30B7" w:rsidRPr="00075492" w:rsidRDefault="00B5440F" w:rsidP="008D17A5">
            <w:pPr>
              <w:pStyle w:val="TableParagraph"/>
              <w:spacing w:before="134"/>
              <w:rPr>
                <w:sz w:val="20"/>
                <w:lang w:eastAsia="ja-JP"/>
              </w:rPr>
            </w:pPr>
            <w:r w:rsidRPr="00075492">
              <w:rPr>
                <w:sz w:val="20"/>
                <w:lang w:eastAsia="ja-JP"/>
              </w:rPr>
              <w:t>+5 °C (</w:t>
            </w:r>
            <w:r w:rsidRPr="00075492">
              <w:rPr>
                <w:rFonts w:ascii="Symbol" w:hAnsi="Symbol"/>
                <w:sz w:val="20"/>
                <w:lang w:eastAsia="ja-JP"/>
              </w:rPr>
              <w:t></w:t>
            </w:r>
            <w:r w:rsidRPr="00075492">
              <w:rPr>
                <w:rFonts w:ascii="Times New Roman" w:hAnsi="Times New Roman"/>
                <w:sz w:val="20"/>
                <w:lang w:eastAsia="ja-JP"/>
              </w:rPr>
              <w:t xml:space="preserve"> </w:t>
            </w:r>
            <w:r w:rsidRPr="00075492">
              <w:rPr>
                <w:sz w:val="20"/>
                <w:lang w:eastAsia="ja-JP"/>
              </w:rPr>
              <w:t>3 °C)</w:t>
            </w:r>
          </w:p>
          <w:p w14:paraId="3FEE951B" w14:textId="77777777" w:rsidR="001E30B7" w:rsidRPr="00075492" w:rsidRDefault="00B5440F" w:rsidP="00A01578">
            <w:pPr>
              <w:pStyle w:val="TableParagraph"/>
              <w:numPr>
                <w:ilvl w:val="0"/>
                <w:numId w:val="16"/>
              </w:numPr>
              <w:tabs>
                <w:tab w:val="left" w:pos="311"/>
              </w:tabs>
              <w:spacing w:before="62"/>
              <w:rPr>
                <w:sz w:val="20"/>
                <w:lang w:eastAsia="ja-JP"/>
              </w:rPr>
            </w:pPr>
            <w:r w:rsidRPr="00075492">
              <w:rPr>
                <w:sz w:val="20"/>
                <w:lang w:eastAsia="ja-JP"/>
              </w:rPr>
              <w:t>Zředěný konjugát nemůže být</w:t>
            </w:r>
            <w:r w:rsidRPr="00075492">
              <w:rPr>
                <w:spacing w:val="-4"/>
                <w:sz w:val="20"/>
                <w:lang w:eastAsia="ja-JP"/>
              </w:rPr>
              <w:t xml:space="preserve"> </w:t>
            </w:r>
            <w:r w:rsidRPr="00075492">
              <w:rPr>
                <w:sz w:val="20"/>
                <w:lang w:eastAsia="ja-JP"/>
              </w:rPr>
              <w:t>skladován.</w:t>
            </w:r>
          </w:p>
        </w:tc>
      </w:tr>
      <w:tr w:rsidR="001E30B7" w:rsidRPr="00075492" w14:paraId="0769DD9B" w14:textId="77777777">
        <w:trPr>
          <w:trHeight w:val="580"/>
        </w:trPr>
        <w:tc>
          <w:tcPr>
            <w:tcW w:w="2693" w:type="dxa"/>
          </w:tcPr>
          <w:p w14:paraId="718FB783" w14:textId="77777777" w:rsidR="001E30B7" w:rsidRPr="00075492" w:rsidRDefault="00B5440F">
            <w:pPr>
              <w:pStyle w:val="TableParagraph"/>
              <w:spacing w:before="23"/>
              <w:ind w:left="129"/>
              <w:rPr>
                <w:b/>
                <w:sz w:val="20"/>
                <w:lang w:eastAsia="ja-JP"/>
              </w:rPr>
            </w:pPr>
            <w:r w:rsidRPr="00075492">
              <w:rPr>
                <w:b/>
                <w:color w:val="00007F"/>
                <w:sz w:val="20"/>
                <w:lang w:eastAsia="ja-JP"/>
              </w:rPr>
              <w:t>Odhalovací roztok 2</w:t>
            </w:r>
          </w:p>
          <w:p w14:paraId="31800B1C" w14:textId="77777777" w:rsidR="001E30B7" w:rsidRPr="00075492" w:rsidRDefault="00B5440F">
            <w:pPr>
              <w:pStyle w:val="TableParagraph"/>
              <w:spacing w:before="63"/>
              <w:ind w:left="129"/>
              <w:rPr>
                <w:sz w:val="20"/>
                <w:lang w:eastAsia="ja-JP"/>
              </w:rPr>
            </w:pPr>
            <w:r w:rsidRPr="00075492">
              <w:rPr>
                <w:color w:val="00007F"/>
                <w:sz w:val="20"/>
                <w:lang w:eastAsia="ja-JP"/>
              </w:rPr>
              <w:t>Připravený k použití (TMB)</w:t>
            </w:r>
          </w:p>
        </w:tc>
        <w:tc>
          <w:tcPr>
            <w:tcW w:w="2127" w:type="dxa"/>
          </w:tcPr>
          <w:p w14:paraId="18370804" w14:textId="77777777" w:rsidR="001E30B7" w:rsidRPr="00075492" w:rsidRDefault="00B5440F">
            <w:pPr>
              <w:pStyle w:val="TableParagraph"/>
              <w:spacing w:before="172"/>
              <w:ind w:left="129"/>
              <w:rPr>
                <w:sz w:val="20"/>
                <w:lang w:eastAsia="ja-JP"/>
              </w:rPr>
            </w:pPr>
            <w:r w:rsidRPr="00075492">
              <w:rPr>
                <w:sz w:val="20"/>
                <w:lang w:eastAsia="ja-JP"/>
              </w:rPr>
              <w:t>1 x 120 ml lahvička</w:t>
            </w:r>
          </w:p>
        </w:tc>
        <w:tc>
          <w:tcPr>
            <w:tcW w:w="5386" w:type="dxa"/>
          </w:tcPr>
          <w:p w14:paraId="123B48F0" w14:textId="77777777" w:rsidR="001E30B7" w:rsidRPr="00075492" w:rsidRDefault="00B5440F" w:rsidP="008D17A5">
            <w:pPr>
              <w:pStyle w:val="TableParagraph"/>
              <w:spacing w:before="163"/>
              <w:rPr>
                <w:sz w:val="20"/>
                <w:lang w:eastAsia="ja-JP"/>
              </w:rPr>
            </w:pPr>
            <w:r w:rsidRPr="00075492">
              <w:rPr>
                <w:sz w:val="20"/>
                <w:lang w:eastAsia="ja-JP"/>
              </w:rPr>
              <w:t>+5 °C (</w:t>
            </w:r>
            <w:r w:rsidRPr="00075492">
              <w:rPr>
                <w:rFonts w:ascii="Symbol" w:hAnsi="Symbol"/>
                <w:sz w:val="20"/>
                <w:lang w:eastAsia="ja-JP"/>
              </w:rPr>
              <w:t></w:t>
            </w:r>
            <w:r w:rsidRPr="00075492">
              <w:rPr>
                <w:rFonts w:ascii="Times New Roman" w:hAnsi="Times New Roman"/>
                <w:sz w:val="20"/>
                <w:lang w:eastAsia="ja-JP"/>
              </w:rPr>
              <w:t xml:space="preserve"> </w:t>
            </w:r>
            <w:r w:rsidRPr="00075492">
              <w:rPr>
                <w:sz w:val="20"/>
                <w:lang w:eastAsia="ja-JP"/>
              </w:rPr>
              <w:t>3 °C)</w:t>
            </w:r>
          </w:p>
        </w:tc>
      </w:tr>
      <w:tr w:rsidR="001E30B7" w:rsidRPr="00075492" w14:paraId="6541F6E5" w14:textId="77777777">
        <w:trPr>
          <w:trHeight w:val="1833"/>
        </w:trPr>
        <w:tc>
          <w:tcPr>
            <w:tcW w:w="2693" w:type="dxa"/>
          </w:tcPr>
          <w:p w14:paraId="0367428D" w14:textId="77777777" w:rsidR="001E30B7" w:rsidRPr="00075492" w:rsidRDefault="001E30B7">
            <w:pPr>
              <w:pStyle w:val="TableParagraph"/>
              <w:rPr>
                <w:lang w:eastAsia="ja-JP"/>
              </w:rPr>
            </w:pPr>
          </w:p>
          <w:p w14:paraId="2B70DA64" w14:textId="77777777" w:rsidR="001E30B7" w:rsidRPr="00075492" w:rsidRDefault="001E30B7">
            <w:pPr>
              <w:pStyle w:val="TableParagraph"/>
              <w:rPr>
                <w:lang w:eastAsia="ja-JP"/>
              </w:rPr>
            </w:pPr>
          </w:p>
          <w:p w14:paraId="2376E687" w14:textId="77777777" w:rsidR="001E30B7" w:rsidRPr="00075492" w:rsidRDefault="00B5440F">
            <w:pPr>
              <w:pStyle w:val="TableParagraph"/>
              <w:spacing w:before="141"/>
              <w:ind w:left="129"/>
              <w:rPr>
                <w:b/>
                <w:sz w:val="20"/>
                <w:lang w:eastAsia="ja-JP"/>
              </w:rPr>
            </w:pPr>
            <w:r w:rsidRPr="00075492">
              <w:rPr>
                <w:b/>
                <w:color w:val="00007F"/>
                <w:sz w:val="20"/>
                <w:lang w:eastAsia="ja-JP"/>
              </w:rPr>
              <w:t>Stop roztok</w:t>
            </w:r>
          </w:p>
          <w:p w14:paraId="2376855D" w14:textId="0F92F763" w:rsidR="001E30B7" w:rsidRPr="00075492" w:rsidRDefault="00B5440F">
            <w:pPr>
              <w:pStyle w:val="TableParagraph"/>
              <w:spacing w:before="63"/>
              <w:ind w:left="129"/>
              <w:rPr>
                <w:sz w:val="20"/>
                <w:lang w:eastAsia="ja-JP"/>
              </w:rPr>
            </w:pPr>
            <w:r w:rsidRPr="00075492">
              <w:rPr>
                <w:color w:val="00007F"/>
                <w:sz w:val="20"/>
                <w:lang w:eastAsia="ja-JP"/>
              </w:rPr>
              <w:t>0,5M kyselina sírová</w:t>
            </w:r>
          </w:p>
        </w:tc>
        <w:tc>
          <w:tcPr>
            <w:tcW w:w="2127" w:type="dxa"/>
          </w:tcPr>
          <w:p w14:paraId="14E6FCBB" w14:textId="77777777" w:rsidR="001E30B7" w:rsidRPr="00075492" w:rsidRDefault="001E30B7">
            <w:pPr>
              <w:pStyle w:val="TableParagraph"/>
              <w:rPr>
                <w:lang w:eastAsia="ja-JP"/>
              </w:rPr>
            </w:pPr>
          </w:p>
          <w:p w14:paraId="7C7A5165" w14:textId="77777777" w:rsidR="001E30B7" w:rsidRPr="00075492" w:rsidRDefault="001E30B7">
            <w:pPr>
              <w:pStyle w:val="TableParagraph"/>
              <w:rPr>
                <w:lang w:eastAsia="ja-JP"/>
              </w:rPr>
            </w:pPr>
          </w:p>
          <w:p w14:paraId="7B918A1F" w14:textId="77777777" w:rsidR="001E30B7" w:rsidRPr="00075492" w:rsidRDefault="001E30B7">
            <w:pPr>
              <w:pStyle w:val="TableParagraph"/>
              <w:spacing w:before="7"/>
              <w:rPr>
                <w:sz w:val="25"/>
                <w:lang w:eastAsia="ja-JP"/>
              </w:rPr>
            </w:pPr>
          </w:p>
          <w:p w14:paraId="196CBFF9" w14:textId="77777777" w:rsidR="001E30B7" w:rsidRPr="00075492" w:rsidRDefault="00B5440F">
            <w:pPr>
              <w:pStyle w:val="TableParagraph"/>
              <w:ind w:left="129"/>
              <w:rPr>
                <w:sz w:val="20"/>
                <w:lang w:eastAsia="ja-JP"/>
              </w:rPr>
            </w:pPr>
            <w:r w:rsidRPr="00075492">
              <w:rPr>
                <w:sz w:val="20"/>
                <w:lang w:eastAsia="ja-JP"/>
              </w:rPr>
              <w:t>1 x 120 ml lahvička</w:t>
            </w:r>
          </w:p>
        </w:tc>
        <w:tc>
          <w:tcPr>
            <w:tcW w:w="5386" w:type="dxa"/>
          </w:tcPr>
          <w:p w14:paraId="7C0D7EE8" w14:textId="77777777" w:rsidR="001E30B7" w:rsidRPr="00075492" w:rsidRDefault="00B5440F" w:rsidP="008D17A5">
            <w:pPr>
              <w:pStyle w:val="TableParagraph"/>
              <w:spacing w:before="29"/>
              <w:rPr>
                <w:sz w:val="20"/>
                <w:lang w:eastAsia="ja-JP"/>
              </w:rPr>
            </w:pPr>
            <w:r w:rsidRPr="00075492">
              <w:rPr>
                <w:sz w:val="20"/>
                <w:lang w:eastAsia="ja-JP"/>
              </w:rPr>
              <w:t>+5 °C (</w:t>
            </w:r>
            <w:r w:rsidRPr="00075492">
              <w:rPr>
                <w:rFonts w:ascii="Symbol" w:hAnsi="Symbol"/>
                <w:sz w:val="20"/>
                <w:lang w:eastAsia="ja-JP"/>
              </w:rPr>
              <w:t></w:t>
            </w:r>
            <w:r w:rsidRPr="00075492">
              <w:rPr>
                <w:rFonts w:ascii="Times New Roman" w:hAnsi="Times New Roman"/>
                <w:sz w:val="20"/>
                <w:lang w:eastAsia="ja-JP"/>
              </w:rPr>
              <w:t xml:space="preserve"> </w:t>
            </w:r>
            <w:r w:rsidRPr="00075492">
              <w:rPr>
                <w:sz w:val="20"/>
                <w:lang w:eastAsia="ja-JP"/>
              </w:rPr>
              <w:t>3 °C)</w:t>
            </w:r>
          </w:p>
          <w:p w14:paraId="2CCA871D" w14:textId="71046723" w:rsidR="001E30B7" w:rsidRPr="00075492" w:rsidRDefault="00B5440F" w:rsidP="008D17A5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before="57" w:line="242" w:lineRule="auto"/>
              <w:ind w:right="229"/>
              <w:rPr>
                <w:sz w:val="20"/>
                <w:lang w:eastAsia="ja-JP"/>
              </w:rPr>
            </w:pPr>
            <w:r w:rsidRPr="00075492">
              <w:rPr>
                <w:sz w:val="20"/>
                <w:lang w:eastAsia="ja-JP"/>
              </w:rPr>
              <w:t xml:space="preserve">Může být skladována </w:t>
            </w:r>
            <w:r w:rsidRPr="00075492">
              <w:rPr>
                <w:spacing w:val="-3"/>
                <w:sz w:val="20"/>
                <w:lang w:eastAsia="ja-JP"/>
              </w:rPr>
              <w:t xml:space="preserve">při </w:t>
            </w:r>
            <w:r w:rsidRPr="00075492">
              <w:rPr>
                <w:sz w:val="20"/>
                <w:lang w:eastAsia="ja-JP"/>
              </w:rPr>
              <w:t>21 °C (</w:t>
            </w:r>
            <w:r w:rsidRPr="00075492">
              <w:rPr>
                <w:rFonts w:ascii="Symbol" w:hAnsi="Symbol"/>
                <w:sz w:val="20"/>
                <w:lang w:eastAsia="ja-JP"/>
              </w:rPr>
              <w:t></w:t>
            </w:r>
            <w:r w:rsidRPr="00075492">
              <w:rPr>
                <w:rFonts w:ascii="Times New Roman" w:hAnsi="Times New Roman"/>
                <w:sz w:val="20"/>
                <w:lang w:eastAsia="ja-JP"/>
              </w:rPr>
              <w:t xml:space="preserve"> </w:t>
            </w:r>
            <w:r w:rsidRPr="00075492">
              <w:rPr>
                <w:sz w:val="20"/>
                <w:lang w:eastAsia="ja-JP"/>
              </w:rPr>
              <w:t>5 °C) po dobu 1</w:t>
            </w:r>
            <w:r w:rsidR="00990EC2" w:rsidRPr="00075492">
              <w:rPr>
                <w:sz w:val="20"/>
                <w:lang w:eastAsia="ja-JP"/>
              </w:rPr>
              <w:t> </w:t>
            </w:r>
            <w:r w:rsidRPr="00075492">
              <w:rPr>
                <w:sz w:val="20"/>
                <w:lang w:eastAsia="ja-JP"/>
              </w:rPr>
              <w:t>měsíce (pokud je lahvička dobře uzavřena ve</w:t>
            </w:r>
            <w:r w:rsidR="00990EC2" w:rsidRPr="00075492">
              <w:rPr>
                <w:sz w:val="20"/>
                <w:lang w:eastAsia="ja-JP"/>
              </w:rPr>
              <w:t> </w:t>
            </w:r>
            <w:r w:rsidRPr="00075492">
              <w:rPr>
                <w:sz w:val="20"/>
                <w:lang w:eastAsia="ja-JP"/>
              </w:rPr>
              <w:t>vzduchotěsném prostoru), aby byla připravena ihned k</w:t>
            </w:r>
            <w:r w:rsidRPr="00075492">
              <w:rPr>
                <w:spacing w:val="-6"/>
                <w:sz w:val="20"/>
                <w:lang w:eastAsia="ja-JP"/>
              </w:rPr>
              <w:t xml:space="preserve"> </w:t>
            </w:r>
            <w:r w:rsidRPr="00075492">
              <w:rPr>
                <w:sz w:val="20"/>
                <w:lang w:eastAsia="ja-JP"/>
              </w:rPr>
              <w:t>použití.</w:t>
            </w:r>
          </w:p>
          <w:p w14:paraId="70AE2EB0" w14:textId="0D0C7379" w:rsidR="001E30B7" w:rsidRPr="00075492" w:rsidRDefault="00B5440F" w:rsidP="00990EC2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before="51" w:line="242" w:lineRule="auto"/>
              <w:ind w:right="360"/>
              <w:rPr>
                <w:sz w:val="20"/>
                <w:lang w:eastAsia="ja-JP"/>
              </w:rPr>
            </w:pPr>
            <w:r w:rsidRPr="00075492">
              <w:rPr>
                <w:sz w:val="20"/>
                <w:lang w:eastAsia="ja-JP"/>
              </w:rPr>
              <w:t xml:space="preserve">Používá </w:t>
            </w:r>
            <w:r w:rsidRPr="00075492">
              <w:rPr>
                <w:spacing w:val="-3"/>
                <w:sz w:val="20"/>
                <w:lang w:eastAsia="ja-JP"/>
              </w:rPr>
              <w:t xml:space="preserve">se </w:t>
            </w:r>
            <w:r w:rsidRPr="00075492">
              <w:rPr>
                <w:sz w:val="20"/>
                <w:lang w:eastAsia="ja-JP"/>
              </w:rPr>
              <w:t>stejný pro všechny soupravy INSTITUT POURQUIER a může být tedy použit adekvátně i</w:t>
            </w:r>
            <w:r w:rsidR="00990EC2" w:rsidRPr="00075492">
              <w:rPr>
                <w:sz w:val="20"/>
                <w:lang w:eastAsia="ja-JP"/>
              </w:rPr>
              <w:t> </w:t>
            </w:r>
            <w:r w:rsidRPr="00075492">
              <w:rPr>
                <w:sz w:val="20"/>
                <w:lang w:eastAsia="ja-JP"/>
              </w:rPr>
              <w:t>u</w:t>
            </w:r>
            <w:r w:rsidR="00990EC2" w:rsidRPr="00075492">
              <w:rPr>
                <w:sz w:val="20"/>
                <w:lang w:eastAsia="ja-JP"/>
              </w:rPr>
              <w:t> </w:t>
            </w:r>
            <w:r w:rsidRPr="00075492">
              <w:rPr>
                <w:sz w:val="20"/>
                <w:lang w:eastAsia="ja-JP"/>
              </w:rPr>
              <w:t>jiných diagnostických</w:t>
            </w:r>
            <w:r w:rsidRPr="00075492">
              <w:rPr>
                <w:spacing w:val="-5"/>
                <w:sz w:val="20"/>
                <w:lang w:eastAsia="ja-JP"/>
              </w:rPr>
              <w:t xml:space="preserve"> </w:t>
            </w:r>
            <w:r w:rsidRPr="00075492">
              <w:rPr>
                <w:sz w:val="20"/>
                <w:lang w:eastAsia="ja-JP"/>
              </w:rPr>
              <w:t>souprav.</w:t>
            </w:r>
          </w:p>
        </w:tc>
      </w:tr>
      <w:tr w:rsidR="001E30B7" w:rsidRPr="00075492" w14:paraId="534AAD9F" w14:textId="77777777">
        <w:trPr>
          <w:trHeight w:val="311"/>
        </w:trPr>
        <w:tc>
          <w:tcPr>
            <w:tcW w:w="2693" w:type="dxa"/>
          </w:tcPr>
          <w:p w14:paraId="2EA98AD5" w14:textId="77777777" w:rsidR="001E30B7" w:rsidRPr="00075492" w:rsidRDefault="00B5440F">
            <w:pPr>
              <w:pStyle w:val="TableParagraph"/>
              <w:spacing w:before="38"/>
              <w:ind w:left="129"/>
              <w:rPr>
                <w:b/>
                <w:sz w:val="20"/>
                <w:lang w:eastAsia="ja-JP"/>
              </w:rPr>
            </w:pPr>
            <w:r w:rsidRPr="00075492">
              <w:rPr>
                <w:b/>
                <w:color w:val="00007F"/>
                <w:sz w:val="20"/>
                <w:lang w:eastAsia="ja-JP"/>
              </w:rPr>
              <w:t>Návod k použití</w:t>
            </w:r>
          </w:p>
        </w:tc>
        <w:tc>
          <w:tcPr>
            <w:tcW w:w="2127" w:type="dxa"/>
          </w:tcPr>
          <w:p w14:paraId="393FC67A" w14:textId="77777777" w:rsidR="001E30B7" w:rsidRPr="00075492" w:rsidRDefault="001E30B7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5386" w:type="dxa"/>
          </w:tcPr>
          <w:p w14:paraId="5EADF988" w14:textId="77777777" w:rsidR="001E30B7" w:rsidRPr="00075492" w:rsidRDefault="001E30B7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</w:tbl>
    <w:p w14:paraId="72F39715" w14:textId="77777777" w:rsidR="001E30B7" w:rsidRPr="00075492" w:rsidRDefault="001E30B7">
      <w:pPr>
        <w:rPr>
          <w:rFonts w:ascii="Times New Roman"/>
          <w:sz w:val="20"/>
          <w:lang w:eastAsia="ja-JP"/>
        </w:rPr>
        <w:sectPr w:rsidR="001E30B7" w:rsidRPr="00075492">
          <w:pgSz w:w="11900" w:h="16820"/>
          <w:pgMar w:top="1460" w:right="700" w:bottom="1060" w:left="620" w:header="754" w:footer="871" w:gutter="0"/>
          <w:cols w:space="708"/>
        </w:sectPr>
      </w:pPr>
    </w:p>
    <w:p w14:paraId="05F7F72B" w14:textId="77777777" w:rsidR="001E30B7" w:rsidRPr="00075492" w:rsidRDefault="00B5440F">
      <w:pPr>
        <w:pStyle w:val="Nadpis11"/>
        <w:numPr>
          <w:ilvl w:val="0"/>
          <w:numId w:val="20"/>
        </w:numPr>
        <w:tabs>
          <w:tab w:val="left" w:pos="795"/>
          <w:tab w:val="left" w:pos="796"/>
        </w:tabs>
        <w:spacing w:before="79"/>
        <w:rPr>
          <w:lang w:eastAsia="ja-JP"/>
        </w:rPr>
      </w:pPr>
      <w:bookmarkStart w:id="4" w:name="_TOC_250019"/>
      <w:r w:rsidRPr="00075492">
        <w:rPr>
          <w:lang w:eastAsia="ja-JP"/>
        </w:rPr>
        <w:lastRenderedPageBreak/>
        <w:t>Bezpečnostní</w:t>
      </w:r>
      <w:r w:rsidRPr="00075492">
        <w:rPr>
          <w:spacing w:val="2"/>
          <w:lang w:eastAsia="ja-JP"/>
        </w:rPr>
        <w:t xml:space="preserve"> </w:t>
      </w:r>
      <w:bookmarkEnd w:id="4"/>
      <w:r w:rsidRPr="00075492">
        <w:rPr>
          <w:lang w:eastAsia="ja-JP"/>
        </w:rPr>
        <w:t>opatření</w:t>
      </w:r>
    </w:p>
    <w:p w14:paraId="14D1EDE3" w14:textId="77777777" w:rsidR="001E30B7" w:rsidRPr="00075492" w:rsidRDefault="001E30B7">
      <w:pPr>
        <w:pStyle w:val="Zkladntext"/>
        <w:spacing w:before="5"/>
        <w:rPr>
          <w:b/>
          <w:sz w:val="34"/>
          <w:lang w:eastAsia="ja-JP"/>
        </w:rPr>
      </w:pPr>
    </w:p>
    <w:p w14:paraId="549FD8F5" w14:textId="70FDF145" w:rsidR="001E30B7" w:rsidRPr="00075492" w:rsidRDefault="00B5440F">
      <w:pPr>
        <w:pStyle w:val="Odstavecseseznamem"/>
        <w:numPr>
          <w:ilvl w:val="0"/>
          <w:numId w:val="14"/>
        </w:numPr>
        <w:tabs>
          <w:tab w:val="left" w:pos="590"/>
        </w:tabs>
        <w:ind w:hanging="361"/>
        <w:rPr>
          <w:sz w:val="20"/>
          <w:lang w:eastAsia="ja-JP"/>
        </w:rPr>
      </w:pPr>
      <w:r w:rsidRPr="00075492">
        <w:rPr>
          <w:sz w:val="20"/>
          <w:lang w:eastAsia="ja-JP"/>
        </w:rPr>
        <w:t>Při práci s reagencii nevkládejte pipety do</w:t>
      </w:r>
      <w:r w:rsidRPr="00075492">
        <w:rPr>
          <w:spacing w:val="-6"/>
          <w:sz w:val="20"/>
          <w:lang w:eastAsia="ja-JP"/>
        </w:rPr>
        <w:t xml:space="preserve"> </w:t>
      </w:r>
      <w:r w:rsidRPr="00075492">
        <w:rPr>
          <w:spacing w:val="-3"/>
          <w:sz w:val="20"/>
          <w:lang w:eastAsia="ja-JP"/>
        </w:rPr>
        <w:t>úst</w:t>
      </w:r>
      <w:r w:rsidR="00BF61CA" w:rsidRPr="00075492">
        <w:rPr>
          <w:spacing w:val="-3"/>
          <w:sz w:val="20"/>
          <w:lang w:eastAsia="ja-JP"/>
        </w:rPr>
        <w:t xml:space="preserve">. </w:t>
      </w:r>
      <w:r w:rsidR="00BF61CA" w:rsidRPr="00075492">
        <w:rPr>
          <w:sz w:val="20"/>
          <w:lang w:eastAsia="ja-JP"/>
        </w:rPr>
        <w:t>Uchovávejte mimo dohled a dosah dětí. Pouze pro zvířata. Veterinární přípravek.</w:t>
      </w:r>
    </w:p>
    <w:p w14:paraId="13531163" w14:textId="77777777" w:rsidR="001E30B7" w:rsidRPr="00075492" w:rsidRDefault="00B5440F">
      <w:pPr>
        <w:pStyle w:val="Odstavecseseznamem"/>
        <w:numPr>
          <w:ilvl w:val="0"/>
          <w:numId w:val="14"/>
        </w:numPr>
        <w:tabs>
          <w:tab w:val="left" w:pos="590"/>
        </w:tabs>
        <w:spacing w:before="174"/>
        <w:ind w:hanging="361"/>
        <w:rPr>
          <w:sz w:val="20"/>
          <w:lang w:eastAsia="ja-JP"/>
        </w:rPr>
      </w:pPr>
      <w:r w:rsidRPr="00075492">
        <w:rPr>
          <w:sz w:val="20"/>
          <w:lang w:eastAsia="ja-JP"/>
        </w:rPr>
        <w:t xml:space="preserve">Vyhněte </w:t>
      </w:r>
      <w:r w:rsidRPr="00075492">
        <w:rPr>
          <w:spacing w:val="-3"/>
          <w:sz w:val="20"/>
          <w:lang w:eastAsia="ja-JP"/>
        </w:rPr>
        <w:t xml:space="preserve">se </w:t>
      </w:r>
      <w:r w:rsidRPr="00075492">
        <w:rPr>
          <w:sz w:val="20"/>
          <w:lang w:eastAsia="ja-JP"/>
        </w:rPr>
        <w:t xml:space="preserve">kontaktu </w:t>
      </w:r>
      <w:r w:rsidRPr="00075492">
        <w:rPr>
          <w:spacing w:val="-3"/>
          <w:sz w:val="20"/>
          <w:lang w:eastAsia="ja-JP"/>
        </w:rPr>
        <w:t xml:space="preserve">se </w:t>
      </w:r>
      <w:r w:rsidRPr="00075492">
        <w:rPr>
          <w:sz w:val="20"/>
          <w:lang w:eastAsia="ja-JP"/>
        </w:rPr>
        <w:t>substrátem (TMB*) s kůží, sliznicemi a</w:t>
      </w:r>
      <w:r w:rsidRPr="00075492">
        <w:rPr>
          <w:spacing w:val="13"/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očima.</w:t>
      </w:r>
    </w:p>
    <w:p w14:paraId="74CEC965" w14:textId="439E8A61" w:rsidR="001E30B7" w:rsidRPr="00075492" w:rsidRDefault="00B5440F">
      <w:pPr>
        <w:pStyle w:val="Nadpis41"/>
        <w:numPr>
          <w:ilvl w:val="0"/>
          <w:numId w:val="14"/>
        </w:numPr>
        <w:tabs>
          <w:tab w:val="left" w:pos="590"/>
        </w:tabs>
        <w:spacing w:before="168" w:line="290" w:lineRule="auto"/>
        <w:ind w:right="143"/>
        <w:jc w:val="both"/>
        <w:rPr>
          <w:lang w:eastAsia="ja-JP"/>
        </w:rPr>
      </w:pPr>
      <w:r w:rsidRPr="00075492">
        <w:rPr>
          <w:lang w:eastAsia="ja-JP"/>
        </w:rPr>
        <w:t>„Stop-roztok“ obsahuje 0,5 M kyselinu sírovou*, která může při kontaktu způsobit vážné popálení kůže, sliznic a očí!!!</w:t>
      </w:r>
    </w:p>
    <w:p w14:paraId="3C111E01" w14:textId="437FB84F" w:rsidR="001E30B7" w:rsidRPr="00075492" w:rsidRDefault="00B5440F">
      <w:pPr>
        <w:pStyle w:val="Odstavecseseznamem"/>
        <w:numPr>
          <w:ilvl w:val="0"/>
          <w:numId w:val="14"/>
        </w:numPr>
        <w:tabs>
          <w:tab w:val="left" w:pos="590"/>
        </w:tabs>
        <w:spacing w:before="125" w:line="292" w:lineRule="auto"/>
        <w:ind w:right="145"/>
        <w:jc w:val="both"/>
        <w:rPr>
          <w:sz w:val="20"/>
          <w:lang w:eastAsia="ja-JP"/>
        </w:rPr>
      </w:pPr>
      <w:r w:rsidRPr="00075492">
        <w:rPr>
          <w:sz w:val="20"/>
          <w:lang w:eastAsia="ja-JP"/>
        </w:rPr>
        <w:t>Materiál v testovací soupravě neobsahuje žádné infekční složky a bovinní séra jsou teoreticky také neinfekční</w:t>
      </w:r>
      <w:r w:rsidR="00F95E54" w:rsidRPr="00075492">
        <w:rPr>
          <w:sz w:val="20"/>
          <w:lang w:eastAsia="ja-JP"/>
        </w:rPr>
        <w:t>,</w:t>
      </w:r>
      <w:r w:rsidRPr="00075492">
        <w:rPr>
          <w:sz w:val="20"/>
          <w:lang w:eastAsia="ja-JP"/>
        </w:rPr>
        <w:t xml:space="preserve"> přesto je doporučeno před úplnou likvidací dekontaminace všech destiček i použitých elementů, které přišly </w:t>
      </w:r>
      <w:r w:rsidRPr="00075492">
        <w:rPr>
          <w:spacing w:val="-4"/>
          <w:sz w:val="20"/>
          <w:lang w:eastAsia="ja-JP"/>
        </w:rPr>
        <w:t>do</w:t>
      </w:r>
      <w:r w:rsidR="00990EC2" w:rsidRPr="00075492">
        <w:rPr>
          <w:spacing w:val="-4"/>
          <w:sz w:val="20"/>
          <w:lang w:eastAsia="ja-JP"/>
        </w:rPr>
        <w:t> </w:t>
      </w:r>
      <w:r w:rsidRPr="00075492">
        <w:rPr>
          <w:sz w:val="20"/>
          <w:lang w:eastAsia="ja-JP"/>
        </w:rPr>
        <w:t xml:space="preserve">jakéhokoliv kontaktu </w:t>
      </w:r>
      <w:r w:rsidRPr="00075492">
        <w:rPr>
          <w:spacing w:val="-3"/>
          <w:sz w:val="20"/>
          <w:lang w:eastAsia="ja-JP"/>
        </w:rPr>
        <w:t xml:space="preserve">se </w:t>
      </w:r>
      <w:r w:rsidRPr="00075492">
        <w:rPr>
          <w:sz w:val="20"/>
          <w:lang w:eastAsia="ja-JP"/>
        </w:rPr>
        <w:t xml:space="preserve">vzorky a reagencii ponořit na minimálně 1 hodinu do čerstvě připraveného 5% roztoku </w:t>
      </w:r>
      <w:r w:rsidR="00A01578" w:rsidRPr="00075492">
        <w:rPr>
          <w:sz w:val="20"/>
          <w:lang w:eastAsia="ja-JP"/>
        </w:rPr>
        <w:t>chlornanu sodného</w:t>
      </w:r>
      <w:r w:rsidRPr="00075492">
        <w:rPr>
          <w:sz w:val="20"/>
          <w:lang w:eastAsia="ja-JP"/>
        </w:rPr>
        <w:t xml:space="preserve"> </w:t>
      </w:r>
      <w:r w:rsidRPr="00075492">
        <w:rPr>
          <w:b/>
          <w:sz w:val="20"/>
          <w:lang w:eastAsia="ja-JP"/>
        </w:rPr>
        <w:t xml:space="preserve">nebo </w:t>
      </w:r>
      <w:r w:rsidRPr="00075492">
        <w:rPr>
          <w:sz w:val="20"/>
          <w:lang w:eastAsia="ja-JP"/>
        </w:rPr>
        <w:t>autoklávovat při 120 °C min po dobu 1</w:t>
      </w:r>
      <w:r w:rsidRPr="00075492">
        <w:rPr>
          <w:spacing w:val="-10"/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hod.</w:t>
      </w:r>
    </w:p>
    <w:p w14:paraId="0A5036FB" w14:textId="77777777" w:rsidR="001E30B7" w:rsidRPr="00075492" w:rsidRDefault="00B5440F">
      <w:pPr>
        <w:spacing w:before="116"/>
        <w:ind w:left="229"/>
        <w:jc w:val="both"/>
        <w:rPr>
          <w:i/>
          <w:sz w:val="20"/>
          <w:lang w:eastAsia="ja-JP"/>
        </w:rPr>
      </w:pPr>
      <w:r w:rsidRPr="00075492">
        <w:rPr>
          <w:i/>
          <w:sz w:val="20"/>
          <w:lang w:eastAsia="ja-JP"/>
        </w:rPr>
        <w:t>* Toxický produkt – je k dostání v Institut Pourquier</w:t>
      </w:r>
    </w:p>
    <w:p w14:paraId="4259FA59" w14:textId="77777777" w:rsidR="001E30B7" w:rsidRPr="00075492" w:rsidRDefault="001E30B7">
      <w:pPr>
        <w:pStyle w:val="Zkladntext"/>
        <w:rPr>
          <w:i/>
          <w:sz w:val="22"/>
          <w:lang w:eastAsia="ja-JP"/>
        </w:rPr>
      </w:pPr>
    </w:p>
    <w:p w14:paraId="10E606E5" w14:textId="77777777" w:rsidR="001E30B7" w:rsidRPr="00075492" w:rsidRDefault="001E30B7">
      <w:pPr>
        <w:pStyle w:val="Zkladntext"/>
        <w:rPr>
          <w:i/>
          <w:sz w:val="22"/>
          <w:lang w:eastAsia="ja-JP"/>
        </w:rPr>
      </w:pPr>
    </w:p>
    <w:p w14:paraId="63A33B82" w14:textId="77777777" w:rsidR="001E30B7" w:rsidRPr="00075492" w:rsidRDefault="001E30B7">
      <w:pPr>
        <w:pStyle w:val="Zkladntext"/>
        <w:rPr>
          <w:i/>
          <w:sz w:val="22"/>
          <w:lang w:eastAsia="ja-JP"/>
        </w:rPr>
      </w:pPr>
    </w:p>
    <w:p w14:paraId="082ECC89" w14:textId="77777777" w:rsidR="001E30B7" w:rsidRPr="00075492" w:rsidRDefault="001E30B7">
      <w:pPr>
        <w:pStyle w:val="Zkladntext"/>
        <w:spacing w:before="6"/>
        <w:rPr>
          <w:i/>
          <w:sz w:val="23"/>
          <w:lang w:eastAsia="ja-JP"/>
        </w:rPr>
      </w:pPr>
    </w:p>
    <w:p w14:paraId="0669633D" w14:textId="77777777" w:rsidR="001E30B7" w:rsidRPr="00075492" w:rsidRDefault="00B5440F">
      <w:pPr>
        <w:pStyle w:val="Nadpis11"/>
        <w:numPr>
          <w:ilvl w:val="0"/>
          <w:numId w:val="14"/>
        </w:numPr>
        <w:tabs>
          <w:tab w:val="left" w:pos="795"/>
          <w:tab w:val="left" w:pos="796"/>
        </w:tabs>
        <w:ind w:left="796" w:hanging="567"/>
        <w:rPr>
          <w:lang w:eastAsia="ja-JP"/>
        </w:rPr>
      </w:pPr>
      <w:bookmarkStart w:id="5" w:name="_TOC_250018"/>
      <w:r w:rsidRPr="00075492">
        <w:rPr>
          <w:lang w:eastAsia="ja-JP"/>
        </w:rPr>
        <w:t>Požadovaný materiál nutný k vyšetření, který není součástí</w:t>
      </w:r>
      <w:r w:rsidRPr="00075492">
        <w:rPr>
          <w:spacing w:val="-17"/>
          <w:lang w:eastAsia="ja-JP"/>
        </w:rPr>
        <w:t xml:space="preserve"> </w:t>
      </w:r>
      <w:bookmarkEnd w:id="5"/>
      <w:r w:rsidRPr="00075492">
        <w:rPr>
          <w:lang w:eastAsia="ja-JP"/>
        </w:rPr>
        <w:t>soupravy</w:t>
      </w:r>
    </w:p>
    <w:p w14:paraId="1410C8DF" w14:textId="77777777" w:rsidR="001E30B7" w:rsidRPr="00075492" w:rsidRDefault="001E30B7">
      <w:pPr>
        <w:pStyle w:val="Zkladntext"/>
        <w:spacing w:before="5"/>
        <w:rPr>
          <w:b/>
          <w:sz w:val="34"/>
          <w:lang w:eastAsia="ja-JP"/>
        </w:rPr>
      </w:pPr>
    </w:p>
    <w:p w14:paraId="62F6BED8" w14:textId="77777777" w:rsidR="001E30B7" w:rsidRPr="00075492" w:rsidRDefault="00B5440F">
      <w:pPr>
        <w:pStyle w:val="Odstavecseseznamem"/>
        <w:numPr>
          <w:ilvl w:val="0"/>
          <w:numId w:val="13"/>
        </w:numPr>
        <w:tabs>
          <w:tab w:val="left" w:pos="656"/>
          <w:tab w:val="left" w:pos="657"/>
        </w:tabs>
        <w:rPr>
          <w:sz w:val="20"/>
          <w:lang w:eastAsia="ja-JP"/>
        </w:rPr>
      </w:pPr>
      <w:r w:rsidRPr="00075492">
        <w:rPr>
          <w:sz w:val="20"/>
          <w:lang w:eastAsia="ja-JP"/>
        </w:rPr>
        <w:t>Spektrofotometr pro</w:t>
      </w:r>
      <w:r w:rsidRPr="00075492">
        <w:rPr>
          <w:spacing w:val="-4"/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mikrodestičky</w:t>
      </w:r>
    </w:p>
    <w:p w14:paraId="2F044846" w14:textId="77777777" w:rsidR="001E30B7" w:rsidRPr="00075492" w:rsidRDefault="00B5440F">
      <w:pPr>
        <w:pStyle w:val="Odstavecseseznamem"/>
        <w:numPr>
          <w:ilvl w:val="0"/>
          <w:numId w:val="13"/>
        </w:numPr>
        <w:tabs>
          <w:tab w:val="left" w:pos="656"/>
          <w:tab w:val="left" w:pos="657"/>
        </w:tabs>
        <w:spacing w:before="174"/>
        <w:rPr>
          <w:sz w:val="20"/>
          <w:lang w:eastAsia="ja-JP"/>
        </w:rPr>
      </w:pPr>
      <w:r w:rsidRPr="00075492">
        <w:rPr>
          <w:sz w:val="20"/>
          <w:lang w:eastAsia="ja-JP"/>
        </w:rPr>
        <w:t>Centrifuga</w:t>
      </w:r>
    </w:p>
    <w:p w14:paraId="52557D2C" w14:textId="77777777" w:rsidR="001E30B7" w:rsidRPr="00075492" w:rsidRDefault="00B5440F">
      <w:pPr>
        <w:pStyle w:val="Odstavecseseznamem"/>
        <w:numPr>
          <w:ilvl w:val="0"/>
          <w:numId w:val="13"/>
        </w:numPr>
        <w:tabs>
          <w:tab w:val="left" w:pos="656"/>
          <w:tab w:val="left" w:pos="657"/>
        </w:tabs>
        <w:spacing w:before="168"/>
        <w:rPr>
          <w:sz w:val="20"/>
          <w:lang w:eastAsia="ja-JP"/>
        </w:rPr>
      </w:pPr>
      <w:r w:rsidRPr="00075492">
        <w:rPr>
          <w:sz w:val="20"/>
          <w:lang w:eastAsia="ja-JP"/>
        </w:rPr>
        <w:t>Centrifugační zkumavky a</w:t>
      </w:r>
      <w:r w:rsidRPr="00075492">
        <w:rPr>
          <w:spacing w:val="-10"/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mikrozkumavky</w:t>
      </w:r>
    </w:p>
    <w:p w14:paraId="34AFCF5C" w14:textId="77777777" w:rsidR="001E30B7" w:rsidRPr="00075492" w:rsidRDefault="00B5440F">
      <w:pPr>
        <w:pStyle w:val="Odstavecseseznamem"/>
        <w:numPr>
          <w:ilvl w:val="0"/>
          <w:numId w:val="13"/>
        </w:numPr>
        <w:tabs>
          <w:tab w:val="left" w:pos="656"/>
          <w:tab w:val="left" w:pos="657"/>
        </w:tabs>
        <w:spacing w:before="168"/>
        <w:rPr>
          <w:sz w:val="20"/>
          <w:lang w:eastAsia="ja-JP"/>
        </w:rPr>
      </w:pPr>
      <w:r w:rsidRPr="00075492">
        <w:rPr>
          <w:sz w:val="20"/>
          <w:lang w:eastAsia="ja-JP"/>
        </w:rPr>
        <w:t>Vortex nebo podobný typ</w:t>
      </w:r>
      <w:r w:rsidRPr="00075492">
        <w:rPr>
          <w:spacing w:val="2"/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třepačky</w:t>
      </w:r>
    </w:p>
    <w:p w14:paraId="57B2D61C" w14:textId="77777777" w:rsidR="001E30B7" w:rsidRPr="00075492" w:rsidRDefault="00B5440F">
      <w:pPr>
        <w:pStyle w:val="Odstavecseseznamem"/>
        <w:numPr>
          <w:ilvl w:val="0"/>
          <w:numId w:val="13"/>
        </w:numPr>
        <w:tabs>
          <w:tab w:val="left" w:pos="656"/>
          <w:tab w:val="left" w:pos="657"/>
        </w:tabs>
        <w:spacing w:before="160"/>
        <w:rPr>
          <w:sz w:val="20"/>
          <w:lang w:eastAsia="ja-JP"/>
        </w:rPr>
      </w:pPr>
      <w:r w:rsidRPr="00075492">
        <w:rPr>
          <w:sz w:val="20"/>
          <w:lang w:eastAsia="ja-JP"/>
        </w:rPr>
        <w:t xml:space="preserve">Vymývací systém pro mikrodestičky, aby bylo dávkováno 300 </w:t>
      </w:r>
      <w:r w:rsidRPr="00075492">
        <w:rPr>
          <w:rFonts w:ascii="Symbol" w:hAnsi="Symbol"/>
          <w:sz w:val="20"/>
          <w:lang w:eastAsia="ja-JP"/>
        </w:rPr>
        <w:t></w:t>
      </w:r>
      <w:r w:rsidRPr="00075492">
        <w:rPr>
          <w:sz w:val="20"/>
          <w:lang w:eastAsia="ja-JP"/>
        </w:rPr>
        <w:t>l do každé</w:t>
      </w:r>
      <w:r w:rsidRPr="00075492">
        <w:rPr>
          <w:spacing w:val="-7"/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jamky</w:t>
      </w:r>
    </w:p>
    <w:p w14:paraId="02CCDA46" w14:textId="30671BA6" w:rsidR="001E30B7" w:rsidRPr="00075492" w:rsidRDefault="00B5440F">
      <w:pPr>
        <w:pStyle w:val="Odstavecseseznamem"/>
        <w:numPr>
          <w:ilvl w:val="0"/>
          <w:numId w:val="13"/>
        </w:numPr>
        <w:tabs>
          <w:tab w:val="left" w:pos="657"/>
        </w:tabs>
        <w:spacing w:before="167" w:line="276" w:lineRule="auto"/>
        <w:ind w:right="145"/>
        <w:jc w:val="both"/>
        <w:rPr>
          <w:sz w:val="20"/>
          <w:lang w:eastAsia="ja-JP"/>
        </w:rPr>
      </w:pPr>
      <w:r w:rsidRPr="00075492">
        <w:rPr>
          <w:sz w:val="20"/>
          <w:lang w:eastAsia="ja-JP"/>
        </w:rPr>
        <w:t>Přesné mikropipety a multidávkovací mikropipety (požadovaná přesnost musí být ≤ 10 % pro objemy nižší nebo</w:t>
      </w:r>
      <w:r w:rsidR="00990EC2" w:rsidRPr="00075492">
        <w:rPr>
          <w:sz w:val="20"/>
          <w:lang w:eastAsia="ja-JP"/>
        </w:rPr>
        <w:t> </w:t>
      </w:r>
      <w:r w:rsidRPr="00075492">
        <w:rPr>
          <w:sz w:val="20"/>
          <w:lang w:eastAsia="ja-JP"/>
        </w:rPr>
        <w:t xml:space="preserve">rovno 10 </w:t>
      </w:r>
      <w:r w:rsidRPr="00075492">
        <w:rPr>
          <w:rFonts w:ascii="Symbol" w:hAnsi="Symbol"/>
          <w:spacing w:val="-3"/>
          <w:sz w:val="20"/>
          <w:lang w:eastAsia="ja-JP"/>
        </w:rPr>
        <w:t></w:t>
      </w:r>
      <w:r w:rsidRPr="00075492">
        <w:rPr>
          <w:spacing w:val="-3"/>
          <w:sz w:val="20"/>
          <w:lang w:eastAsia="ja-JP"/>
        </w:rPr>
        <w:t xml:space="preserve">l </w:t>
      </w:r>
      <w:r w:rsidRPr="00075492">
        <w:rPr>
          <w:sz w:val="20"/>
          <w:lang w:eastAsia="ja-JP"/>
        </w:rPr>
        <w:t>a 5</w:t>
      </w:r>
      <w:r w:rsidR="00A01578" w:rsidRPr="00075492">
        <w:rPr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% pro všechny ostatní požadované</w:t>
      </w:r>
      <w:r w:rsidRPr="00075492">
        <w:rPr>
          <w:spacing w:val="-1"/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objemy)</w:t>
      </w:r>
    </w:p>
    <w:p w14:paraId="07DE6AB4" w14:textId="77777777" w:rsidR="001E30B7" w:rsidRPr="00075492" w:rsidRDefault="00B5440F">
      <w:pPr>
        <w:pStyle w:val="Odstavecseseznamem"/>
        <w:numPr>
          <w:ilvl w:val="0"/>
          <w:numId w:val="13"/>
        </w:numPr>
        <w:tabs>
          <w:tab w:val="left" w:pos="656"/>
          <w:tab w:val="left" w:pos="657"/>
        </w:tabs>
        <w:spacing w:before="135"/>
        <w:rPr>
          <w:sz w:val="20"/>
          <w:lang w:eastAsia="ja-JP"/>
        </w:rPr>
      </w:pPr>
      <w:r w:rsidRPr="00075492">
        <w:rPr>
          <w:sz w:val="20"/>
          <w:lang w:eastAsia="ja-JP"/>
        </w:rPr>
        <w:t>Jednorázové špičky na</w:t>
      </w:r>
      <w:r w:rsidRPr="00075492">
        <w:rPr>
          <w:spacing w:val="-3"/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pipety</w:t>
      </w:r>
    </w:p>
    <w:p w14:paraId="7AB02281" w14:textId="77777777" w:rsidR="001E30B7" w:rsidRPr="00075492" w:rsidRDefault="00B5440F">
      <w:pPr>
        <w:pStyle w:val="Odstavecseseznamem"/>
        <w:numPr>
          <w:ilvl w:val="0"/>
          <w:numId w:val="13"/>
        </w:numPr>
        <w:tabs>
          <w:tab w:val="left" w:pos="657"/>
        </w:tabs>
        <w:spacing w:before="169" w:line="292" w:lineRule="auto"/>
        <w:ind w:right="143"/>
        <w:jc w:val="both"/>
        <w:rPr>
          <w:sz w:val="20"/>
          <w:lang w:eastAsia="ja-JP"/>
        </w:rPr>
      </w:pPr>
      <w:r w:rsidRPr="00075492">
        <w:rPr>
          <w:sz w:val="20"/>
          <w:lang w:eastAsia="ja-JP"/>
        </w:rPr>
        <w:t xml:space="preserve">Destilovaná voda: voda používaná pro rozpuštění "hemolyzového pufru" a „koncentrovaného vymývacího roztoku“ může být vyráběna tradičním destilačním systémem nebo jiným vysokovýkonným čistícím systémem pro vodu (reverzní osmóza, čištění na pryskyřici nebo </w:t>
      </w:r>
      <w:r w:rsidRPr="00075492">
        <w:rPr>
          <w:spacing w:val="-3"/>
          <w:sz w:val="20"/>
          <w:lang w:eastAsia="ja-JP"/>
        </w:rPr>
        <w:t xml:space="preserve">přes </w:t>
      </w:r>
      <w:r w:rsidRPr="00075492">
        <w:rPr>
          <w:sz w:val="20"/>
          <w:lang w:eastAsia="ja-JP"/>
        </w:rPr>
        <w:t>aktivní dřevěné</w:t>
      </w:r>
      <w:r w:rsidRPr="00075492">
        <w:rPr>
          <w:spacing w:val="2"/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uhlí)</w:t>
      </w:r>
    </w:p>
    <w:p w14:paraId="522898A7" w14:textId="77777777" w:rsidR="001E30B7" w:rsidRPr="00075492" w:rsidRDefault="00B5440F">
      <w:pPr>
        <w:pStyle w:val="Odstavecseseznamem"/>
        <w:numPr>
          <w:ilvl w:val="0"/>
          <w:numId w:val="13"/>
        </w:numPr>
        <w:tabs>
          <w:tab w:val="left" w:pos="657"/>
        </w:tabs>
        <w:spacing w:before="118"/>
        <w:jc w:val="both"/>
        <w:rPr>
          <w:sz w:val="20"/>
          <w:lang w:eastAsia="ja-JP"/>
        </w:rPr>
      </w:pPr>
      <w:r w:rsidRPr="00075492">
        <w:rPr>
          <w:sz w:val="20"/>
          <w:lang w:eastAsia="ja-JP"/>
        </w:rPr>
        <w:t>Víčka na mikrodestičky (víčko, hliníková nebo adhesivní</w:t>
      </w:r>
      <w:r w:rsidRPr="00075492">
        <w:rPr>
          <w:spacing w:val="-20"/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folie)</w:t>
      </w:r>
    </w:p>
    <w:p w14:paraId="7A751BA7" w14:textId="77777777" w:rsidR="001E30B7" w:rsidRPr="00075492" w:rsidRDefault="001E30B7">
      <w:pPr>
        <w:pStyle w:val="Zkladntext"/>
        <w:rPr>
          <w:sz w:val="22"/>
          <w:lang w:eastAsia="ja-JP"/>
        </w:rPr>
      </w:pPr>
    </w:p>
    <w:p w14:paraId="79B2BF77" w14:textId="77777777" w:rsidR="001E30B7" w:rsidRPr="00075492" w:rsidRDefault="001E30B7">
      <w:pPr>
        <w:pStyle w:val="Zkladntext"/>
        <w:rPr>
          <w:sz w:val="22"/>
          <w:lang w:eastAsia="ja-JP"/>
        </w:rPr>
      </w:pPr>
    </w:p>
    <w:p w14:paraId="5968245A" w14:textId="77777777" w:rsidR="001E30B7" w:rsidRPr="00075492" w:rsidRDefault="001E30B7">
      <w:pPr>
        <w:pStyle w:val="Zkladntext"/>
        <w:rPr>
          <w:sz w:val="22"/>
          <w:lang w:eastAsia="ja-JP"/>
        </w:rPr>
      </w:pPr>
    </w:p>
    <w:p w14:paraId="0B476EBC" w14:textId="77777777" w:rsidR="001E30B7" w:rsidRPr="00075492" w:rsidRDefault="001E30B7">
      <w:pPr>
        <w:pStyle w:val="Zkladntext"/>
        <w:spacing w:before="6"/>
        <w:rPr>
          <w:sz w:val="23"/>
          <w:lang w:eastAsia="ja-JP"/>
        </w:rPr>
      </w:pPr>
    </w:p>
    <w:p w14:paraId="4E6FD433" w14:textId="77777777" w:rsidR="001E30B7" w:rsidRPr="00075492" w:rsidRDefault="00B5440F">
      <w:pPr>
        <w:pStyle w:val="Nadpis11"/>
        <w:numPr>
          <w:ilvl w:val="0"/>
          <w:numId w:val="12"/>
        </w:numPr>
        <w:tabs>
          <w:tab w:val="left" w:pos="590"/>
        </w:tabs>
        <w:ind w:hanging="361"/>
        <w:rPr>
          <w:lang w:eastAsia="ja-JP"/>
        </w:rPr>
      </w:pPr>
      <w:bookmarkStart w:id="6" w:name="_TOC_250017"/>
      <w:r w:rsidRPr="00075492">
        <w:rPr>
          <w:lang w:eastAsia="ja-JP"/>
        </w:rPr>
        <w:t>Návod k</w:t>
      </w:r>
      <w:r w:rsidRPr="00075492">
        <w:rPr>
          <w:spacing w:val="3"/>
          <w:lang w:eastAsia="ja-JP"/>
        </w:rPr>
        <w:t xml:space="preserve"> </w:t>
      </w:r>
      <w:bookmarkEnd w:id="6"/>
      <w:r w:rsidRPr="00075492">
        <w:rPr>
          <w:lang w:eastAsia="ja-JP"/>
        </w:rPr>
        <w:t>použití</w:t>
      </w:r>
    </w:p>
    <w:p w14:paraId="332C8152" w14:textId="77777777" w:rsidR="001E30B7" w:rsidRPr="00075492" w:rsidRDefault="001E30B7">
      <w:pPr>
        <w:pStyle w:val="Zkladntext"/>
        <w:spacing w:before="3"/>
        <w:rPr>
          <w:b/>
          <w:sz w:val="38"/>
          <w:lang w:eastAsia="ja-JP"/>
        </w:rPr>
      </w:pPr>
    </w:p>
    <w:p w14:paraId="4D69E3A1" w14:textId="77777777" w:rsidR="001E30B7" w:rsidRPr="00075492" w:rsidRDefault="00B5440F">
      <w:pPr>
        <w:pStyle w:val="Nadpis21"/>
        <w:numPr>
          <w:ilvl w:val="1"/>
          <w:numId w:val="12"/>
        </w:numPr>
        <w:tabs>
          <w:tab w:val="left" w:pos="794"/>
        </w:tabs>
        <w:ind w:hanging="565"/>
        <w:jc w:val="both"/>
        <w:rPr>
          <w:lang w:eastAsia="ja-JP"/>
        </w:rPr>
      </w:pPr>
      <w:bookmarkStart w:id="7" w:name="_TOC_250016"/>
      <w:bookmarkEnd w:id="7"/>
      <w:r w:rsidRPr="00075492">
        <w:rPr>
          <w:lang w:eastAsia="ja-JP"/>
        </w:rPr>
        <w:t>Příprava promývacího roztoku</w:t>
      </w:r>
    </w:p>
    <w:p w14:paraId="724E8435" w14:textId="77777777" w:rsidR="001E30B7" w:rsidRPr="00075492" w:rsidRDefault="001E30B7">
      <w:pPr>
        <w:pStyle w:val="Zkladntext"/>
        <w:spacing w:before="4"/>
        <w:rPr>
          <w:b/>
          <w:sz w:val="24"/>
          <w:lang w:eastAsia="ja-JP"/>
        </w:rPr>
      </w:pPr>
    </w:p>
    <w:p w14:paraId="4932D499" w14:textId="3D3A70CE" w:rsidR="001E30B7" w:rsidRPr="00075492" w:rsidRDefault="00B5440F">
      <w:pPr>
        <w:pStyle w:val="Zkladntext"/>
        <w:spacing w:line="304" w:lineRule="auto"/>
        <w:ind w:left="229" w:right="140"/>
        <w:jc w:val="both"/>
        <w:rPr>
          <w:lang w:eastAsia="ja-JP"/>
        </w:rPr>
      </w:pPr>
      <w:r w:rsidRPr="00075492">
        <w:rPr>
          <w:lang w:eastAsia="ja-JP"/>
        </w:rPr>
        <w:t>Rozřeďte ampulku "koncentrovaného vymývacího roztoku (20</w:t>
      </w:r>
      <w:r w:rsidR="00A01578" w:rsidRPr="00075492">
        <w:rPr>
          <w:lang w:eastAsia="ja-JP"/>
        </w:rPr>
        <w:t>x</w:t>
      </w:r>
      <w:r w:rsidRPr="00075492">
        <w:rPr>
          <w:lang w:eastAsia="ja-JP"/>
        </w:rPr>
        <w:t xml:space="preserve">)" v 1900 ml destilované vody. </w:t>
      </w:r>
      <w:r w:rsidRPr="00075492">
        <w:rPr>
          <w:b/>
          <w:lang w:eastAsia="ja-JP"/>
        </w:rPr>
        <w:t xml:space="preserve">Roztok se dále nazývá „promývací roztok“. </w:t>
      </w:r>
      <w:r w:rsidRPr="00075492">
        <w:rPr>
          <w:lang w:eastAsia="ja-JP"/>
        </w:rPr>
        <w:t>Rozředění může být provedeno před odstraněním krystalků, které se mohou objevit při +5 °C (</w:t>
      </w:r>
      <w:r w:rsidRPr="00075492">
        <w:rPr>
          <w:rFonts w:ascii="Symbol" w:hAnsi="Symbol"/>
          <w:lang w:eastAsia="ja-JP"/>
        </w:rPr>
        <w:t></w:t>
      </w:r>
      <w:r w:rsidRPr="00075492">
        <w:rPr>
          <w:rFonts w:ascii="Times New Roman" w:hAnsi="Times New Roman"/>
          <w:lang w:eastAsia="ja-JP"/>
        </w:rPr>
        <w:t xml:space="preserve"> </w:t>
      </w:r>
      <w:r w:rsidRPr="00075492">
        <w:rPr>
          <w:lang w:eastAsia="ja-JP"/>
        </w:rPr>
        <w:t>3 °C) a které při teplotě +21</w:t>
      </w:r>
      <w:r w:rsidR="00664D6F" w:rsidRPr="00075492">
        <w:rPr>
          <w:lang w:eastAsia="ja-JP"/>
        </w:rPr>
        <w:t xml:space="preserve"> </w:t>
      </w:r>
      <w:r w:rsidRPr="00075492">
        <w:rPr>
          <w:lang w:eastAsia="ja-JP"/>
        </w:rPr>
        <w:t>°C (± 5</w:t>
      </w:r>
      <w:r w:rsidR="00664D6F" w:rsidRPr="00075492">
        <w:rPr>
          <w:lang w:eastAsia="ja-JP"/>
        </w:rPr>
        <w:t xml:space="preserve"> </w:t>
      </w:r>
      <w:r w:rsidRPr="00075492">
        <w:rPr>
          <w:lang w:eastAsia="ja-JP"/>
        </w:rPr>
        <w:t xml:space="preserve">°C) samovolně </w:t>
      </w:r>
      <w:r w:rsidR="00664D6F" w:rsidRPr="00075492">
        <w:rPr>
          <w:lang w:eastAsia="ja-JP"/>
        </w:rPr>
        <w:t>vymizí,</w:t>
      </w:r>
      <w:r w:rsidRPr="00075492">
        <w:rPr>
          <w:lang w:eastAsia="ja-JP"/>
        </w:rPr>
        <w:t xml:space="preserve"> a to za předpokladu, že bude celá 100 ml ampulka použita najednou.</w:t>
      </w:r>
    </w:p>
    <w:p w14:paraId="3E12C86D" w14:textId="77777777" w:rsidR="001E30B7" w:rsidRPr="00075492" w:rsidRDefault="001E30B7">
      <w:pPr>
        <w:spacing w:line="304" w:lineRule="auto"/>
        <w:jc w:val="both"/>
        <w:rPr>
          <w:lang w:eastAsia="ja-JP"/>
        </w:rPr>
        <w:sectPr w:rsidR="001E30B7" w:rsidRPr="00075492">
          <w:pgSz w:w="11900" w:h="16820"/>
          <w:pgMar w:top="1460" w:right="700" w:bottom="1060" w:left="620" w:header="754" w:footer="871" w:gutter="0"/>
          <w:cols w:space="708"/>
        </w:sectPr>
      </w:pPr>
    </w:p>
    <w:p w14:paraId="719FC514" w14:textId="77777777" w:rsidR="001E30B7" w:rsidRPr="00075492" w:rsidRDefault="00B5440F">
      <w:pPr>
        <w:pStyle w:val="Nadpis21"/>
        <w:numPr>
          <w:ilvl w:val="1"/>
          <w:numId w:val="12"/>
        </w:numPr>
        <w:tabs>
          <w:tab w:val="left" w:pos="794"/>
        </w:tabs>
        <w:spacing w:before="117"/>
        <w:ind w:hanging="565"/>
        <w:rPr>
          <w:lang w:eastAsia="ja-JP"/>
        </w:rPr>
      </w:pPr>
      <w:bookmarkStart w:id="8" w:name="_TOC_250015"/>
      <w:r w:rsidRPr="00075492">
        <w:rPr>
          <w:lang w:eastAsia="ja-JP"/>
        </w:rPr>
        <w:lastRenderedPageBreak/>
        <w:t>Nanášení</w:t>
      </w:r>
      <w:r w:rsidRPr="00075492">
        <w:rPr>
          <w:spacing w:val="-1"/>
          <w:lang w:eastAsia="ja-JP"/>
        </w:rPr>
        <w:t xml:space="preserve"> </w:t>
      </w:r>
      <w:bookmarkEnd w:id="8"/>
      <w:r w:rsidRPr="00075492">
        <w:rPr>
          <w:lang w:eastAsia="ja-JP"/>
        </w:rPr>
        <w:t>séra</w:t>
      </w:r>
    </w:p>
    <w:p w14:paraId="1958750C" w14:textId="77777777" w:rsidR="001E30B7" w:rsidRPr="00075492" w:rsidRDefault="001E30B7">
      <w:pPr>
        <w:pStyle w:val="Zkladntext"/>
        <w:rPr>
          <w:b/>
          <w:sz w:val="26"/>
          <w:lang w:eastAsia="ja-JP"/>
        </w:rPr>
      </w:pPr>
    </w:p>
    <w:p w14:paraId="718F0CAC" w14:textId="06065233" w:rsidR="001E30B7" w:rsidRPr="00075492" w:rsidRDefault="00B5440F">
      <w:pPr>
        <w:pStyle w:val="Zkladntext"/>
        <w:spacing w:before="225"/>
        <w:ind w:left="940"/>
        <w:rPr>
          <w:lang w:eastAsia="ja-JP"/>
        </w:rPr>
      </w:pPr>
      <w:r w:rsidRPr="00075492">
        <w:rPr>
          <w:lang w:eastAsia="ja-JP"/>
        </w:rPr>
        <w:t>Kontroly a vzorky (i</w:t>
      </w:r>
      <w:r w:rsidR="00042298" w:rsidRPr="00075492">
        <w:rPr>
          <w:lang w:eastAsia="ja-JP"/>
        </w:rPr>
        <w:t>ndividuální a směsné vzorky sér</w:t>
      </w:r>
      <w:r w:rsidRPr="00075492">
        <w:rPr>
          <w:lang w:eastAsia="ja-JP"/>
        </w:rPr>
        <w:t>) jsou zředěny na ½ použitím následující metody:</w:t>
      </w:r>
    </w:p>
    <w:p w14:paraId="17E60EFC" w14:textId="77777777" w:rsidR="001E30B7" w:rsidRPr="00075492" w:rsidRDefault="00B5440F">
      <w:pPr>
        <w:pStyle w:val="Odstavecseseznamem"/>
        <w:numPr>
          <w:ilvl w:val="2"/>
          <w:numId w:val="12"/>
        </w:numPr>
        <w:tabs>
          <w:tab w:val="left" w:pos="1928"/>
          <w:tab w:val="left" w:pos="1929"/>
        </w:tabs>
        <w:spacing w:before="79"/>
        <w:rPr>
          <w:sz w:val="20"/>
          <w:lang w:eastAsia="ja-JP"/>
        </w:rPr>
      </w:pPr>
      <w:r w:rsidRPr="00075492">
        <w:rPr>
          <w:sz w:val="20"/>
          <w:lang w:eastAsia="ja-JP"/>
        </w:rPr>
        <w:t xml:space="preserve">Rozplňte 50 </w:t>
      </w:r>
      <w:r w:rsidRPr="00075492">
        <w:rPr>
          <w:rFonts w:ascii="Symbol" w:hAnsi="Symbol"/>
          <w:sz w:val="20"/>
          <w:lang w:eastAsia="ja-JP"/>
        </w:rPr>
        <w:t></w:t>
      </w:r>
      <w:r w:rsidRPr="00075492">
        <w:rPr>
          <w:sz w:val="20"/>
          <w:lang w:eastAsia="ja-JP"/>
        </w:rPr>
        <w:t>l promývacího roztoku do</w:t>
      </w:r>
      <w:r w:rsidRPr="00075492">
        <w:rPr>
          <w:spacing w:val="4"/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jamky</w:t>
      </w:r>
    </w:p>
    <w:p w14:paraId="6FD98D9F" w14:textId="77777777" w:rsidR="001E30B7" w:rsidRPr="00075492" w:rsidRDefault="00B5440F">
      <w:pPr>
        <w:pStyle w:val="Odstavecseseznamem"/>
        <w:numPr>
          <w:ilvl w:val="2"/>
          <w:numId w:val="12"/>
        </w:numPr>
        <w:tabs>
          <w:tab w:val="left" w:pos="1928"/>
          <w:tab w:val="left" w:pos="1929"/>
        </w:tabs>
        <w:spacing w:before="90"/>
        <w:rPr>
          <w:sz w:val="20"/>
          <w:lang w:eastAsia="ja-JP"/>
        </w:rPr>
      </w:pPr>
      <w:r w:rsidRPr="00075492">
        <w:rPr>
          <w:sz w:val="20"/>
          <w:lang w:eastAsia="ja-JP"/>
        </w:rPr>
        <w:t>Rozplňte:</w:t>
      </w:r>
    </w:p>
    <w:p w14:paraId="081AEFD2" w14:textId="77777777" w:rsidR="001E30B7" w:rsidRPr="00075492" w:rsidRDefault="00B5440F">
      <w:pPr>
        <w:pStyle w:val="Odstavecseseznamem"/>
        <w:numPr>
          <w:ilvl w:val="3"/>
          <w:numId w:val="12"/>
        </w:numPr>
        <w:tabs>
          <w:tab w:val="left" w:pos="3066"/>
          <w:tab w:val="left" w:pos="3067"/>
        </w:tabs>
        <w:spacing w:before="72"/>
        <w:rPr>
          <w:sz w:val="20"/>
          <w:lang w:eastAsia="ja-JP"/>
        </w:rPr>
      </w:pPr>
      <w:r w:rsidRPr="00075492">
        <w:rPr>
          <w:sz w:val="20"/>
          <w:lang w:eastAsia="ja-JP"/>
        </w:rPr>
        <w:t xml:space="preserve">50 </w:t>
      </w:r>
      <w:r w:rsidRPr="00075492">
        <w:rPr>
          <w:rFonts w:ascii="Symbol" w:hAnsi="Symbol"/>
          <w:sz w:val="20"/>
          <w:lang w:eastAsia="ja-JP"/>
        </w:rPr>
        <w:t></w:t>
      </w:r>
      <w:r w:rsidRPr="00075492">
        <w:rPr>
          <w:sz w:val="20"/>
          <w:lang w:eastAsia="ja-JP"/>
        </w:rPr>
        <w:t>l neředěného pozitivního kontrolního séra do</w:t>
      </w:r>
      <w:r w:rsidRPr="00075492">
        <w:rPr>
          <w:spacing w:val="-2"/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A1</w:t>
      </w:r>
    </w:p>
    <w:p w14:paraId="0C6F03DD" w14:textId="77777777" w:rsidR="001E30B7" w:rsidRPr="00075492" w:rsidRDefault="00B5440F">
      <w:pPr>
        <w:pStyle w:val="Odstavecseseznamem"/>
        <w:numPr>
          <w:ilvl w:val="3"/>
          <w:numId w:val="12"/>
        </w:numPr>
        <w:tabs>
          <w:tab w:val="left" w:pos="3066"/>
          <w:tab w:val="left" w:pos="3067"/>
        </w:tabs>
        <w:spacing w:before="77"/>
        <w:rPr>
          <w:sz w:val="20"/>
          <w:lang w:eastAsia="ja-JP"/>
        </w:rPr>
      </w:pPr>
      <w:r w:rsidRPr="00075492">
        <w:rPr>
          <w:sz w:val="20"/>
          <w:lang w:eastAsia="ja-JP"/>
        </w:rPr>
        <w:t xml:space="preserve">50 </w:t>
      </w:r>
      <w:r w:rsidRPr="00075492">
        <w:rPr>
          <w:rFonts w:ascii="Symbol" w:hAnsi="Symbol"/>
          <w:sz w:val="20"/>
          <w:lang w:eastAsia="ja-JP"/>
        </w:rPr>
        <w:t></w:t>
      </w:r>
      <w:r w:rsidRPr="00075492">
        <w:rPr>
          <w:sz w:val="20"/>
          <w:lang w:eastAsia="ja-JP"/>
        </w:rPr>
        <w:t>l neředěného negativní</w:t>
      </w:r>
      <w:r w:rsidR="00042298" w:rsidRPr="00075492">
        <w:rPr>
          <w:sz w:val="20"/>
          <w:lang w:eastAsia="ja-JP"/>
        </w:rPr>
        <w:t>ho kontrolního séra do B1 a C1(</w:t>
      </w:r>
      <w:r w:rsidRPr="00075492">
        <w:rPr>
          <w:sz w:val="20"/>
          <w:lang w:eastAsia="ja-JP"/>
        </w:rPr>
        <w:t>viz poznámky 2 a</w:t>
      </w:r>
      <w:r w:rsidRPr="00075492">
        <w:rPr>
          <w:spacing w:val="-8"/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3)</w:t>
      </w:r>
    </w:p>
    <w:p w14:paraId="19F3EE15" w14:textId="77777777" w:rsidR="001E30B7" w:rsidRPr="00075492" w:rsidRDefault="001E30B7">
      <w:pPr>
        <w:pStyle w:val="Zkladntext"/>
        <w:spacing w:before="2"/>
        <w:rPr>
          <w:sz w:val="34"/>
          <w:lang w:eastAsia="ja-JP"/>
        </w:rPr>
      </w:pPr>
    </w:p>
    <w:p w14:paraId="3E016954" w14:textId="77777777" w:rsidR="001E30B7" w:rsidRPr="00075492" w:rsidRDefault="00B5440F">
      <w:pPr>
        <w:pStyle w:val="Odstavecseseznamem"/>
        <w:numPr>
          <w:ilvl w:val="0"/>
          <w:numId w:val="11"/>
        </w:numPr>
        <w:tabs>
          <w:tab w:val="left" w:pos="1962"/>
          <w:tab w:val="left" w:pos="1963"/>
        </w:tabs>
        <w:spacing w:line="290" w:lineRule="auto"/>
        <w:ind w:right="143" w:hanging="1421"/>
        <w:rPr>
          <w:sz w:val="20"/>
          <w:lang w:eastAsia="ja-JP"/>
        </w:rPr>
      </w:pPr>
      <w:r w:rsidRPr="00075492">
        <w:rPr>
          <w:sz w:val="20"/>
          <w:lang w:eastAsia="ja-JP"/>
        </w:rPr>
        <w:t xml:space="preserve">Rozplňte podle tabulky 1 do každé jamky 50 </w:t>
      </w:r>
      <w:r w:rsidRPr="00075492">
        <w:rPr>
          <w:rFonts w:ascii="Symbol" w:hAnsi="Symbol"/>
          <w:spacing w:val="-3"/>
          <w:sz w:val="20"/>
          <w:lang w:eastAsia="ja-JP"/>
        </w:rPr>
        <w:t></w:t>
      </w:r>
      <w:r w:rsidRPr="00075492">
        <w:rPr>
          <w:spacing w:val="-3"/>
          <w:sz w:val="20"/>
          <w:lang w:eastAsia="ja-JP"/>
        </w:rPr>
        <w:t xml:space="preserve">l </w:t>
      </w:r>
      <w:r w:rsidR="00042298" w:rsidRPr="00075492">
        <w:rPr>
          <w:sz w:val="20"/>
          <w:lang w:eastAsia="ja-JP"/>
        </w:rPr>
        <w:t>každého vzorku (</w:t>
      </w:r>
      <w:r w:rsidRPr="00075492">
        <w:rPr>
          <w:sz w:val="20"/>
          <w:lang w:eastAsia="ja-JP"/>
        </w:rPr>
        <w:t xml:space="preserve">séra nebo směsi </w:t>
      </w:r>
      <w:r w:rsidRPr="00075492">
        <w:rPr>
          <w:spacing w:val="-3"/>
          <w:sz w:val="20"/>
          <w:lang w:eastAsia="ja-JP"/>
        </w:rPr>
        <w:t>sér</w:t>
      </w:r>
      <w:r w:rsidR="00042298" w:rsidRPr="00075492">
        <w:rPr>
          <w:sz w:val="20"/>
          <w:lang w:eastAsia="ja-JP"/>
        </w:rPr>
        <w:t>)</w:t>
      </w:r>
      <w:r w:rsidRPr="00075492">
        <w:rPr>
          <w:sz w:val="20"/>
          <w:lang w:eastAsia="ja-JP"/>
        </w:rPr>
        <w:t>, který je testován (každý testovaný vzorek do jedné</w:t>
      </w:r>
      <w:r w:rsidRPr="00075492">
        <w:rPr>
          <w:spacing w:val="-12"/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jamky),</w:t>
      </w:r>
    </w:p>
    <w:p w14:paraId="5732A337" w14:textId="77777777" w:rsidR="001E30B7" w:rsidRPr="00075492" w:rsidRDefault="00B5440F">
      <w:pPr>
        <w:pStyle w:val="Odstavecseseznamem"/>
        <w:numPr>
          <w:ilvl w:val="0"/>
          <w:numId w:val="11"/>
        </w:numPr>
        <w:tabs>
          <w:tab w:val="left" w:pos="1995"/>
          <w:tab w:val="left" w:pos="1996"/>
        </w:tabs>
        <w:spacing w:before="39"/>
        <w:ind w:left="1995" w:hanging="351"/>
        <w:rPr>
          <w:sz w:val="20"/>
          <w:lang w:eastAsia="ja-JP"/>
        </w:rPr>
      </w:pPr>
      <w:r w:rsidRPr="00075492">
        <w:rPr>
          <w:sz w:val="20"/>
          <w:lang w:eastAsia="ja-JP"/>
        </w:rPr>
        <w:t xml:space="preserve">Homogenizujte </w:t>
      </w:r>
      <w:r w:rsidRPr="00075492">
        <w:rPr>
          <w:spacing w:val="-3"/>
          <w:sz w:val="20"/>
          <w:lang w:eastAsia="ja-JP"/>
        </w:rPr>
        <w:t xml:space="preserve">obsah </w:t>
      </w:r>
      <w:r w:rsidRPr="00075492">
        <w:rPr>
          <w:sz w:val="20"/>
          <w:lang w:eastAsia="ja-JP"/>
        </w:rPr>
        <w:t xml:space="preserve">jamek jemným třepáním destiček (viz </w:t>
      </w:r>
      <w:r w:rsidR="00042298" w:rsidRPr="00075492">
        <w:rPr>
          <w:sz w:val="20"/>
          <w:lang w:eastAsia="ja-JP"/>
        </w:rPr>
        <w:t>pozn.</w:t>
      </w:r>
      <w:r w:rsidR="00042298" w:rsidRPr="00075492">
        <w:rPr>
          <w:spacing w:val="-3"/>
          <w:sz w:val="20"/>
          <w:lang w:eastAsia="ja-JP"/>
        </w:rPr>
        <w:t xml:space="preserve"> 1),</w:t>
      </w:r>
    </w:p>
    <w:p w14:paraId="4CAC5DCE" w14:textId="77777777" w:rsidR="001E30B7" w:rsidRPr="00075492" w:rsidRDefault="00B5440F">
      <w:pPr>
        <w:pStyle w:val="Odstavecseseznamem"/>
        <w:numPr>
          <w:ilvl w:val="0"/>
          <w:numId w:val="11"/>
        </w:numPr>
        <w:tabs>
          <w:tab w:val="left" w:pos="1991"/>
          <w:tab w:val="left" w:pos="1992"/>
        </w:tabs>
        <w:spacing w:before="91"/>
        <w:ind w:left="1991" w:hanging="347"/>
        <w:rPr>
          <w:sz w:val="20"/>
          <w:lang w:eastAsia="ja-JP"/>
        </w:rPr>
      </w:pPr>
      <w:r w:rsidRPr="00075492">
        <w:rPr>
          <w:sz w:val="20"/>
          <w:lang w:eastAsia="ja-JP"/>
        </w:rPr>
        <w:t>Zakryjte destičku (víčkem, hliníkovou nebo adhesivní</w:t>
      </w:r>
      <w:r w:rsidRPr="00075492">
        <w:rPr>
          <w:spacing w:val="-5"/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folií)</w:t>
      </w:r>
    </w:p>
    <w:p w14:paraId="0B978619" w14:textId="77777777" w:rsidR="001E30B7" w:rsidRPr="00075492" w:rsidRDefault="001E30B7">
      <w:pPr>
        <w:pStyle w:val="Zkladntext"/>
        <w:rPr>
          <w:sz w:val="22"/>
          <w:lang w:eastAsia="ja-JP"/>
        </w:rPr>
      </w:pPr>
    </w:p>
    <w:p w14:paraId="4F0033E4" w14:textId="3B8C2D51" w:rsidR="001E30B7" w:rsidRPr="00075492" w:rsidRDefault="00B5440F">
      <w:pPr>
        <w:pStyle w:val="Odstavecseseznamem"/>
        <w:numPr>
          <w:ilvl w:val="0"/>
          <w:numId w:val="11"/>
        </w:numPr>
        <w:tabs>
          <w:tab w:val="left" w:pos="1995"/>
          <w:tab w:val="left" w:pos="1996"/>
        </w:tabs>
        <w:spacing w:before="142"/>
        <w:ind w:left="1995" w:hanging="351"/>
        <w:rPr>
          <w:b/>
          <w:sz w:val="20"/>
          <w:lang w:eastAsia="ja-JP"/>
        </w:rPr>
      </w:pPr>
      <w:r w:rsidRPr="00075492">
        <w:rPr>
          <w:sz w:val="20"/>
          <w:lang w:eastAsia="ja-JP"/>
        </w:rPr>
        <w:t xml:space="preserve">Ponechejte inkubovat po dobu </w:t>
      </w:r>
      <w:r w:rsidRPr="00075492">
        <w:rPr>
          <w:b/>
          <w:sz w:val="20"/>
          <w:lang w:eastAsia="ja-JP"/>
        </w:rPr>
        <w:t xml:space="preserve">30 </w:t>
      </w:r>
      <w:r w:rsidRPr="00075492">
        <w:rPr>
          <w:b/>
          <w:spacing w:val="-2"/>
          <w:sz w:val="20"/>
          <w:lang w:eastAsia="ja-JP"/>
        </w:rPr>
        <w:t xml:space="preserve">min </w:t>
      </w:r>
      <w:r w:rsidR="00042298" w:rsidRPr="00075492">
        <w:rPr>
          <w:b/>
          <w:sz w:val="20"/>
          <w:lang w:eastAsia="ja-JP"/>
        </w:rPr>
        <w:t>(</w:t>
      </w:r>
      <w:r w:rsidRPr="00075492">
        <w:rPr>
          <w:rFonts w:ascii="Symbol" w:hAnsi="Symbol"/>
          <w:b/>
          <w:sz w:val="20"/>
          <w:lang w:eastAsia="ja-JP"/>
        </w:rPr>
        <w:t></w:t>
      </w:r>
      <w:r w:rsidRPr="00075492">
        <w:rPr>
          <w:rFonts w:ascii="Times New Roman" w:hAnsi="Times New Roman"/>
          <w:b/>
          <w:sz w:val="20"/>
          <w:lang w:eastAsia="ja-JP"/>
        </w:rPr>
        <w:t xml:space="preserve"> </w:t>
      </w:r>
      <w:r w:rsidRPr="00075492">
        <w:rPr>
          <w:b/>
          <w:sz w:val="20"/>
          <w:lang w:eastAsia="ja-JP"/>
        </w:rPr>
        <w:t xml:space="preserve">3 </w:t>
      </w:r>
      <w:r w:rsidR="00042298" w:rsidRPr="00075492">
        <w:rPr>
          <w:b/>
          <w:sz w:val="20"/>
          <w:lang w:eastAsia="ja-JP"/>
        </w:rPr>
        <w:t>min) při</w:t>
      </w:r>
      <w:r w:rsidRPr="00075492">
        <w:rPr>
          <w:b/>
          <w:sz w:val="20"/>
          <w:lang w:eastAsia="ja-JP"/>
        </w:rPr>
        <w:t xml:space="preserve"> 21</w:t>
      </w:r>
      <w:r w:rsidR="00664D6F" w:rsidRPr="00075492">
        <w:rPr>
          <w:b/>
          <w:sz w:val="20"/>
          <w:lang w:eastAsia="ja-JP"/>
        </w:rPr>
        <w:t xml:space="preserve"> </w:t>
      </w:r>
      <w:r w:rsidRPr="00075492">
        <w:rPr>
          <w:b/>
          <w:sz w:val="20"/>
          <w:lang w:eastAsia="ja-JP"/>
        </w:rPr>
        <w:t>°C (</w:t>
      </w:r>
      <w:r w:rsidRPr="00075492">
        <w:rPr>
          <w:rFonts w:ascii="Symbol" w:hAnsi="Symbol"/>
          <w:b/>
          <w:sz w:val="20"/>
          <w:lang w:eastAsia="ja-JP"/>
        </w:rPr>
        <w:t></w:t>
      </w:r>
      <w:r w:rsidRPr="00075492">
        <w:rPr>
          <w:rFonts w:ascii="Times New Roman" w:hAnsi="Times New Roman"/>
          <w:b/>
          <w:sz w:val="20"/>
          <w:lang w:eastAsia="ja-JP"/>
        </w:rPr>
        <w:t xml:space="preserve"> </w:t>
      </w:r>
      <w:r w:rsidRPr="00075492">
        <w:rPr>
          <w:b/>
          <w:sz w:val="20"/>
          <w:lang w:eastAsia="ja-JP"/>
        </w:rPr>
        <w:t>5</w:t>
      </w:r>
      <w:r w:rsidRPr="00075492">
        <w:rPr>
          <w:b/>
          <w:spacing w:val="-4"/>
          <w:sz w:val="20"/>
          <w:lang w:eastAsia="ja-JP"/>
        </w:rPr>
        <w:t xml:space="preserve"> </w:t>
      </w:r>
      <w:r w:rsidRPr="00075492">
        <w:rPr>
          <w:b/>
          <w:sz w:val="20"/>
          <w:lang w:eastAsia="ja-JP"/>
        </w:rPr>
        <w:t>°C).</w:t>
      </w:r>
    </w:p>
    <w:p w14:paraId="55D37E41" w14:textId="77777777" w:rsidR="001E30B7" w:rsidRPr="00075492" w:rsidRDefault="001E30B7">
      <w:pPr>
        <w:pStyle w:val="Zkladntext"/>
        <w:rPr>
          <w:b/>
          <w:lang w:eastAsia="ja-JP"/>
        </w:rPr>
      </w:pPr>
    </w:p>
    <w:p w14:paraId="2D9F67F2" w14:textId="77777777" w:rsidR="001E30B7" w:rsidRPr="00075492" w:rsidRDefault="001E30B7">
      <w:pPr>
        <w:pStyle w:val="Zkladntext"/>
        <w:spacing w:before="6"/>
        <w:rPr>
          <w:b/>
          <w:sz w:val="22"/>
          <w:lang w:eastAsia="ja-JP"/>
        </w:rPr>
      </w:pPr>
    </w:p>
    <w:p w14:paraId="57636AB5" w14:textId="7F50FC3C" w:rsidR="001E30B7" w:rsidRPr="00075492" w:rsidRDefault="00B5440F">
      <w:pPr>
        <w:ind w:left="604" w:right="519"/>
        <w:jc w:val="center"/>
        <w:rPr>
          <w:i/>
          <w:sz w:val="20"/>
          <w:lang w:eastAsia="ja-JP"/>
        </w:rPr>
      </w:pPr>
      <w:r w:rsidRPr="00075492">
        <w:rPr>
          <w:i/>
          <w:sz w:val="20"/>
          <w:lang w:eastAsia="ja-JP"/>
        </w:rPr>
        <w:t xml:space="preserve">tabulka 1 - rozdělení sér </w:t>
      </w:r>
      <w:r w:rsidR="00A01578" w:rsidRPr="00075492">
        <w:rPr>
          <w:i/>
          <w:sz w:val="20"/>
          <w:lang w:eastAsia="ja-JP"/>
        </w:rPr>
        <w:t>v</w:t>
      </w:r>
      <w:r w:rsidRPr="00075492">
        <w:rPr>
          <w:i/>
          <w:sz w:val="20"/>
          <w:lang w:eastAsia="ja-JP"/>
        </w:rPr>
        <w:t xml:space="preserve"> mikrodestič</w:t>
      </w:r>
      <w:r w:rsidR="00A01578" w:rsidRPr="00075492">
        <w:rPr>
          <w:i/>
          <w:sz w:val="20"/>
          <w:lang w:eastAsia="ja-JP"/>
        </w:rPr>
        <w:t>ce</w:t>
      </w:r>
    </w:p>
    <w:p w14:paraId="1C0179A6" w14:textId="77777777" w:rsidR="001E30B7" w:rsidRPr="00075492" w:rsidRDefault="003F31A7">
      <w:pPr>
        <w:pStyle w:val="Zkladntext"/>
        <w:spacing w:before="183" w:line="427" w:lineRule="auto"/>
        <w:ind w:left="1880" w:right="8540" w:firstLine="14"/>
        <w:jc w:val="both"/>
        <w:rPr>
          <w:lang w:eastAsia="ja-JP"/>
        </w:rPr>
      </w:pPr>
      <w:r w:rsidRPr="00075492">
        <w:rPr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1168E" wp14:editId="562B0340">
                <wp:simplePos x="0" y="0"/>
                <wp:positionH relativeFrom="page">
                  <wp:posOffset>1795145</wp:posOffset>
                </wp:positionH>
                <wp:positionV relativeFrom="paragraph">
                  <wp:posOffset>85725</wp:posOffset>
                </wp:positionV>
                <wp:extent cx="4285615" cy="2087880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5615" cy="208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7F"/>
                                <w:left w:val="single" w:sz="4" w:space="0" w:color="00007F"/>
                                <w:bottom w:val="single" w:sz="4" w:space="0" w:color="00007F"/>
                                <w:right w:val="single" w:sz="4" w:space="0" w:color="00007F"/>
                                <w:insideH w:val="single" w:sz="4" w:space="0" w:color="00007F"/>
                                <w:insideV w:val="single" w:sz="4" w:space="0" w:color="00007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9"/>
                              <w:gridCol w:w="566"/>
                              <w:gridCol w:w="566"/>
                              <w:gridCol w:w="566"/>
                              <w:gridCol w:w="566"/>
                              <w:gridCol w:w="566"/>
                              <w:gridCol w:w="566"/>
                              <w:gridCol w:w="571"/>
                              <w:gridCol w:w="566"/>
                              <w:gridCol w:w="566"/>
                              <w:gridCol w:w="566"/>
                              <w:gridCol w:w="566"/>
                            </w:tblGrid>
                            <w:tr w:rsidR="001E30B7" w14:paraId="3614AEF3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99" w:type="dxa"/>
                                </w:tcPr>
                                <w:p w14:paraId="4D1CF95F" w14:textId="77777777" w:rsidR="001E30B7" w:rsidRDefault="00B5440F">
                                  <w:pPr>
                                    <w:pStyle w:val="TableParagraph"/>
                                    <w:spacing w:before="38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B977E89" w14:textId="77777777" w:rsidR="001E30B7" w:rsidRDefault="00B5440F">
                                  <w:pPr>
                                    <w:pStyle w:val="TableParagraph"/>
                                    <w:spacing w:before="38"/>
                                    <w:ind w:left="2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DDE437C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2CFAD4F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438918E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934D6F7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B27AE86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3C5F40FE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D4D22EC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34178A0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1BD5125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6DEA2B4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E30B7" w14:paraId="0247AD47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99" w:type="dxa"/>
                                </w:tcPr>
                                <w:p w14:paraId="52887120" w14:textId="77777777" w:rsidR="001E30B7" w:rsidRDefault="00B5440F">
                                  <w:pPr>
                                    <w:pStyle w:val="TableParagraph"/>
                                    <w:spacing w:before="38"/>
                                    <w:ind w:lef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768B217" w14:textId="77777777" w:rsidR="001E30B7" w:rsidRDefault="00B5440F">
                                  <w:pPr>
                                    <w:pStyle w:val="TableParagraph"/>
                                    <w:spacing w:before="38"/>
                                    <w:ind w:left="22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684F18C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53375DB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23D1EE8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DD7AE02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63B42CA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6A7E24D5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457FD56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E9E8CAE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387D124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C6F3B6D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E30B7" w14:paraId="1610A9DD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99" w:type="dxa"/>
                                </w:tcPr>
                                <w:p w14:paraId="12CF26D5" w14:textId="77777777" w:rsidR="001E30B7" w:rsidRDefault="00B5440F">
                                  <w:pPr>
                                    <w:pStyle w:val="TableParagraph"/>
                                    <w:spacing w:before="38"/>
                                    <w:ind w:lef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0116909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6F75CD5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AB113B1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64D75F8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4B390ED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7CB81E1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65426DE7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07F169A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692EA0F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D2A32AB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6E68F34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E30B7" w14:paraId="377E93E2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99" w:type="dxa"/>
                                </w:tcPr>
                                <w:p w14:paraId="18515350" w14:textId="77777777" w:rsidR="001E30B7" w:rsidRDefault="00B5440F">
                                  <w:pPr>
                                    <w:pStyle w:val="TableParagraph"/>
                                    <w:spacing w:before="38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2F5D73E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C4F1B53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1D802AA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6EB177E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3F0E743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BE4A871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1E1ECC3F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E8E5485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54D3EAB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F6A037C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1146BF5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E30B7" w14:paraId="0D4A15B0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99" w:type="dxa"/>
                                </w:tcPr>
                                <w:p w14:paraId="0DFC24F0" w14:textId="77777777" w:rsidR="001E30B7" w:rsidRDefault="00B5440F">
                                  <w:pPr>
                                    <w:pStyle w:val="TableParagraph"/>
                                    <w:spacing w:before="38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D21CAE1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470DC5A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8C22E87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C7FD5F8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F407EA2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846EA49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5396DFC4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E1335BF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201CE89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A5D11B2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F7CAEC9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E30B7" w14:paraId="3D7CFF3C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499" w:type="dxa"/>
                                </w:tcPr>
                                <w:p w14:paraId="6E2EAB0B" w14:textId="77777777" w:rsidR="001E30B7" w:rsidRDefault="00B5440F">
                                  <w:pPr>
                                    <w:pStyle w:val="TableParagraph"/>
                                    <w:spacing w:before="38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F64C859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866C1D8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9274833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3098001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E807809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189CAAA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1E30839F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6363684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8D63D6F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DFF9474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0EF0AC6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E30B7" w14:paraId="0D61786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99" w:type="dxa"/>
                                </w:tcPr>
                                <w:p w14:paraId="7F586833" w14:textId="77777777" w:rsidR="001E30B7" w:rsidRDefault="00B5440F">
                                  <w:pPr>
                                    <w:pStyle w:val="TableParagraph"/>
                                    <w:spacing w:before="38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DA270B3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BCA6CC0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FBAE6F9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03BEDDF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62150F6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72BDC1C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48A809D8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18E7DFB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283F036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AA2FBFF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9AA17D6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E30B7" w14:paraId="6861D759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99" w:type="dxa"/>
                                </w:tcPr>
                                <w:p w14:paraId="6F551DCC" w14:textId="77777777" w:rsidR="001E30B7" w:rsidRDefault="00B5440F">
                                  <w:pPr>
                                    <w:pStyle w:val="TableParagraph"/>
                                    <w:spacing w:before="38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F650A28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2435B80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D1A1576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CB65982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A94C3FE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82FB32D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48F99F43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B5FA5FB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F6F6375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F4727BE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7CC6C42" w14:textId="77777777" w:rsidR="001E30B7" w:rsidRDefault="001E30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8F5417" w14:textId="77777777" w:rsidR="001E30B7" w:rsidRDefault="001E30B7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1168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41.35pt;margin-top:6.75pt;width:337.45pt;height:16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5isAIAAKs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7F"/>
                          <w:left w:val="single" w:sz="4" w:space="0" w:color="00007F"/>
                          <w:bottom w:val="single" w:sz="4" w:space="0" w:color="00007F"/>
                          <w:right w:val="single" w:sz="4" w:space="0" w:color="00007F"/>
                          <w:insideH w:val="single" w:sz="4" w:space="0" w:color="00007F"/>
                          <w:insideV w:val="single" w:sz="4" w:space="0" w:color="00007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9"/>
                        <w:gridCol w:w="566"/>
                        <w:gridCol w:w="566"/>
                        <w:gridCol w:w="566"/>
                        <w:gridCol w:w="566"/>
                        <w:gridCol w:w="566"/>
                        <w:gridCol w:w="566"/>
                        <w:gridCol w:w="571"/>
                        <w:gridCol w:w="566"/>
                        <w:gridCol w:w="566"/>
                        <w:gridCol w:w="566"/>
                        <w:gridCol w:w="566"/>
                      </w:tblGrid>
                      <w:tr w:rsidR="001E30B7" w14:paraId="3614AEF3" w14:textId="77777777">
                        <w:trPr>
                          <w:trHeight w:val="397"/>
                        </w:trPr>
                        <w:tc>
                          <w:tcPr>
                            <w:tcW w:w="499" w:type="dxa"/>
                          </w:tcPr>
                          <w:p w14:paraId="4D1CF95F" w14:textId="77777777" w:rsidR="001E30B7" w:rsidRDefault="00B5440F">
                            <w:pPr>
                              <w:pStyle w:val="TableParagraph"/>
                              <w:spacing w:before="38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6B977E89" w14:textId="77777777" w:rsidR="001E30B7" w:rsidRDefault="00B5440F">
                            <w:pPr>
                              <w:pStyle w:val="TableParagraph"/>
                              <w:spacing w:before="38"/>
                              <w:ind w:left="2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2DDE437C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42CFAD4F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3438918E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7934D6F7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7B27AE86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3C5F40FE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2D4D22EC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034178A0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01BD5125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56DEA2B4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E30B7" w14:paraId="0247AD47" w14:textId="77777777">
                        <w:trPr>
                          <w:trHeight w:val="397"/>
                        </w:trPr>
                        <w:tc>
                          <w:tcPr>
                            <w:tcW w:w="499" w:type="dxa"/>
                          </w:tcPr>
                          <w:p w14:paraId="52887120" w14:textId="77777777" w:rsidR="001E30B7" w:rsidRDefault="00B5440F">
                            <w:pPr>
                              <w:pStyle w:val="TableParagraph"/>
                              <w:spacing w:before="38"/>
                              <w:ind w:lef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5768B217" w14:textId="77777777" w:rsidR="001E30B7" w:rsidRDefault="00B5440F">
                            <w:pPr>
                              <w:pStyle w:val="TableParagraph"/>
                              <w:spacing w:before="38"/>
                              <w:ind w:left="2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6684F18C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153375DB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723D1EE8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2DD7AE02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463B42CA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6A7E24D5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0457FD56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3E9E8CAE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6387D124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6C6F3B6D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E30B7" w14:paraId="1610A9DD" w14:textId="77777777">
                        <w:trPr>
                          <w:trHeight w:val="402"/>
                        </w:trPr>
                        <w:tc>
                          <w:tcPr>
                            <w:tcW w:w="499" w:type="dxa"/>
                          </w:tcPr>
                          <w:p w14:paraId="12CF26D5" w14:textId="77777777" w:rsidR="001E30B7" w:rsidRDefault="00B5440F">
                            <w:pPr>
                              <w:pStyle w:val="TableParagraph"/>
                              <w:spacing w:before="38"/>
                              <w:ind w:lef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30116909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26F75CD5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7AB113B1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764D75F8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14B390ED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47CB81E1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65426DE7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407F169A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6692EA0F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2D2A32AB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46E68F34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E30B7" w14:paraId="377E93E2" w14:textId="77777777">
                        <w:trPr>
                          <w:trHeight w:val="397"/>
                        </w:trPr>
                        <w:tc>
                          <w:tcPr>
                            <w:tcW w:w="499" w:type="dxa"/>
                          </w:tcPr>
                          <w:p w14:paraId="18515350" w14:textId="77777777" w:rsidR="001E30B7" w:rsidRDefault="00B5440F">
                            <w:pPr>
                              <w:pStyle w:val="TableParagraph"/>
                              <w:spacing w:before="38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02F5D73E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2C4F1B53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71D802AA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06EB177E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03F0E743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4BE4A871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1E1ECC3F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1E8E5485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554D3EAB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0F6A037C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71146BF5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E30B7" w14:paraId="0D4A15B0" w14:textId="77777777">
                        <w:trPr>
                          <w:trHeight w:val="402"/>
                        </w:trPr>
                        <w:tc>
                          <w:tcPr>
                            <w:tcW w:w="499" w:type="dxa"/>
                          </w:tcPr>
                          <w:p w14:paraId="0DFC24F0" w14:textId="77777777" w:rsidR="001E30B7" w:rsidRDefault="00B5440F">
                            <w:pPr>
                              <w:pStyle w:val="TableParagraph"/>
                              <w:spacing w:before="38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1D21CAE1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3470DC5A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68C22E87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7C7FD5F8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4F407EA2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7846EA49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5396DFC4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5E1335BF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2201CE89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3A5D11B2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1F7CAEC9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E30B7" w14:paraId="3D7CFF3C" w14:textId="77777777">
                        <w:trPr>
                          <w:trHeight w:val="398"/>
                        </w:trPr>
                        <w:tc>
                          <w:tcPr>
                            <w:tcW w:w="499" w:type="dxa"/>
                          </w:tcPr>
                          <w:p w14:paraId="6E2EAB0B" w14:textId="77777777" w:rsidR="001E30B7" w:rsidRDefault="00B5440F">
                            <w:pPr>
                              <w:pStyle w:val="TableParagraph"/>
                              <w:spacing w:before="38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0F64C859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2866C1D8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09274833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43098001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5E807809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0189CAAA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1E30839F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46363684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28D63D6F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3DFF9474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10EF0AC6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E30B7" w14:paraId="0D617869" w14:textId="77777777">
                        <w:trPr>
                          <w:trHeight w:val="402"/>
                        </w:trPr>
                        <w:tc>
                          <w:tcPr>
                            <w:tcW w:w="499" w:type="dxa"/>
                          </w:tcPr>
                          <w:p w14:paraId="7F586833" w14:textId="77777777" w:rsidR="001E30B7" w:rsidRDefault="00B5440F">
                            <w:pPr>
                              <w:pStyle w:val="TableParagraph"/>
                              <w:spacing w:before="38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7DA270B3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5BCA6CC0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7FBAE6F9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403BEDDF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562150F6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572BDC1C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48A809D8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718E7DFB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0283F036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1AA2FBFF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79AA17D6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E30B7" w14:paraId="6861D759" w14:textId="77777777">
                        <w:trPr>
                          <w:trHeight w:val="397"/>
                        </w:trPr>
                        <w:tc>
                          <w:tcPr>
                            <w:tcW w:w="499" w:type="dxa"/>
                          </w:tcPr>
                          <w:p w14:paraId="6F551DCC" w14:textId="77777777" w:rsidR="001E30B7" w:rsidRDefault="00B5440F">
                            <w:pPr>
                              <w:pStyle w:val="TableParagraph"/>
                              <w:spacing w:before="38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2F650A28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52435B80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7D1A1576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6CB65982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2A94C3FE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282FB32D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48F99F43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2B5FA5FB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0F6F6375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3F4727BE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27CC6C42" w14:textId="77777777" w:rsidR="001E30B7" w:rsidRDefault="001E30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C8F5417" w14:textId="77777777" w:rsidR="001E30B7" w:rsidRDefault="001E30B7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5440F" w:rsidRPr="00075492">
        <w:rPr>
          <w:lang w:eastAsia="ja-JP"/>
        </w:rPr>
        <w:t>A B C D E F G H</w:t>
      </w:r>
    </w:p>
    <w:p w14:paraId="7FA48B40" w14:textId="77777777" w:rsidR="001E30B7" w:rsidRPr="00075492" w:rsidRDefault="00B5440F">
      <w:pPr>
        <w:pStyle w:val="Zkladntext"/>
        <w:tabs>
          <w:tab w:val="left" w:pos="2936"/>
          <w:tab w:val="left" w:pos="3503"/>
          <w:tab w:val="left" w:pos="4074"/>
          <w:tab w:val="left" w:pos="4640"/>
          <w:tab w:val="left" w:pos="5207"/>
          <w:tab w:val="left" w:pos="5773"/>
          <w:tab w:val="left" w:pos="6339"/>
          <w:tab w:val="left" w:pos="6906"/>
          <w:tab w:val="left" w:pos="7415"/>
          <w:tab w:val="left" w:pos="7981"/>
          <w:tab w:val="left" w:pos="8552"/>
        </w:tabs>
        <w:spacing w:before="3"/>
        <w:ind w:left="2404"/>
        <w:rPr>
          <w:lang w:eastAsia="ja-JP"/>
        </w:rPr>
      </w:pPr>
      <w:r w:rsidRPr="00075492">
        <w:rPr>
          <w:lang w:eastAsia="ja-JP"/>
        </w:rPr>
        <w:t>1</w:t>
      </w:r>
      <w:r w:rsidRPr="00075492">
        <w:rPr>
          <w:lang w:eastAsia="ja-JP"/>
        </w:rPr>
        <w:tab/>
        <w:t>2</w:t>
      </w:r>
      <w:r w:rsidRPr="00075492">
        <w:rPr>
          <w:lang w:eastAsia="ja-JP"/>
        </w:rPr>
        <w:tab/>
        <w:t>3</w:t>
      </w:r>
      <w:r w:rsidRPr="00075492">
        <w:rPr>
          <w:lang w:eastAsia="ja-JP"/>
        </w:rPr>
        <w:tab/>
        <w:t>4</w:t>
      </w:r>
      <w:r w:rsidRPr="00075492">
        <w:rPr>
          <w:lang w:eastAsia="ja-JP"/>
        </w:rPr>
        <w:tab/>
        <w:t>5</w:t>
      </w:r>
      <w:r w:rsidRPr="00075492">
        <w:rPr>
          <w:lang w:eastAsia="ja-JP"/>
        </w:rPr>
        <w:tab/>
        <w:t>6</w:t>
      </w:r>
      <w:r w:rsidRPr="00075492">
        <w:rPr>
          <w:lang w:eastAsia="ja-JP"/>
        </w:rPr>
        <w:tab/>
        <w:t>7</w:t>
      </w:r>
      <w:r w:rsidRPr="00075492">
        <w:rPr>
          <w:lang w:eastAsia="ja-JP"/>
        </w:rPr>
        <w:tab/>
        <w:t>8</w:t>
      </w:r>
      <w:r w:rsidRPr="00075492">
        <w:rPr>
          <w:lang w:eastAsia="ja-JP"/>
        </w:rPr>
        <w:tab/>
        <w:t>9</w:t>
      </w:r>
      <w:r w:rsidRPr="00075492">
        <w:rPr>
          <w:lang w:eastAsia="ja-JP"/>
        </w:rPr>
        <w:tab/>
        <w:t>10</w:t>
      </w:r>
      <w:r w:rsidRPr="00075492">
        <w:rPr>
          <w:lang w:eastAsia="ja-JP"/>
        </w:rPr>
        <w:tab/>
        <w:t>11</w:t>
      </w:r>
      <w:r w:rsidRPr="00075492">
        <w:rPr>
          <w:lang w:eastAsia="ja-JP"/>
        </w:rPr>
        <w:tab/>
        <w:t>12</w:t>
      </w:r>
    </w:p>
    <w:p w14:paraId="667F0E0F" w14:textId="77777777" w:rsidR="001E30B7" w:rsidRPr="00075492" w:rsidRDefault="001E30B7">
      <w:pPr>
        <w:pStyle w:val="Zkladntext"/>
        <w:rPr>
          <w:lang w:eastAsia="ja-JP"/>
        </w:rPr>
      </w:pPr>
    </w:p>
    <w:p w14:paraId="334B405F" w14:textId="77777777" w:rsidR="001E30B7" w:rsidRPr="00075492" w:rsidRDefault="001E30B7">
      <w:pPr>
        <w:pStyle w:val="Zkladntext"/>
        <w:spacing w:before="2"/>
        <w:rPr>
          <w:sz w:val="28"/>
          <w:lang w:eastAsia="ja-JP"/>
        </w:rPr>
      </w:pPr>
    </w:p>
    <w:p w14:paraId="68F15E11" w14:textId="77777777" w:rsidR="00AE0D00" w:rsidRPr="00075492" w:rsidRDefault="00B5440F" w:rsidP="008D17A5">
      <w:pPr>
        <w:pStyle w:val="Zkladntext"/>
        <w:spacing w:before="120" w:after="120" w:line="415" w:lineRule="auto"/>
        <w:ind w:left="2160" w:right="4475"/>
        <w:rPr>
          <w:b/>
          <w:spacing w:val="-3"/>
          <w:lang w:eastAsia="ja-JP"/>
        </w:rPr>
      </w:pPr>
      <w:r w:rsidRPr="00075492">
        <w:rPr>
          <w:b/>
          <w:lang w:eastAsia="ja-JP"/>
        </w:rPr>
        <w:t xml:space="preserve">N = negativní </w:t>
      </w:r>
      <w:r w:rsidRPr="00075492">
        <w:rPr>
          <w:b/>
          <w:spacing w:val="-3"/>
          <w:lang w:eastAsia="ja-JP"/>
        </w:rPr>
        <w:t xml:space="preserve">kontrola </w:t>
      </w:r>
    </w:p>
    <w:p w14:paraId="0EB29F0D" w14:textId="77777777" w:rsidR="001E30B7" w:rsidRPr="00075492" w:rsidRDefault="00B5440F" w:rsidP="008D17A5">
      <w:pPr>
        <w:pStyle w:val="Zkladntext"/>
        <w:spacing w:before="120" w:after="120" w:line="415" w:lineRule="auto"/>
        <w:ind w:left="2160" w:right="4475"/>
        <w:rPr>
          <w:b/>
          <w:lang w:eastAsia="ja-JP"/>
        </w:rPr>
      </w:pPr>
      <w:r w:rsidRPr="00075492">
        <w:rPr>
          <w:b/>
          <w:lang w:eastAsia="ja-JP"/>
        </w:rPr>
        <w:t>P = pozitivní</w:t>
      </w:r>
      <w:r w:rsidRPr="00075492">
        <w:rPr>
          <w:b/>
          <w:spacing w:val="-21"/>
          <w:lang w:eastAsia="ja-JP"/>
        </w:rPr>
        <w:t xml:space="preserve"> </w:t>
      </w:r>
      <w:r w:rsidRPr="00075492">
        <w:rPr>
          <w:b/>
          <w:lang w:eastAsia="ja-JP"/>
        </w:rPr>
        <w:t>kontrola</w:t>
      </w:r>
    </w:p>
    <w:p w14:paraId="758C6646" w14:textId="791282BF" w:rsidR="001E30B7" w:rsidRPr="00075492" w:rsidRDefault="00B5440F" w:rsidP="008D17A5">
      <w:pPr>
        <w:pStyle w:val="Zkladntext"/>
        <w:spacing w:before="120" w:after="120"/>
        <w:ind w:left="2160"/>
        <w:rPr>
          <w:lang w:eastAsia="ja-JP"/>
        </w:rPr>
      </w:pPr>
      <w:r w:rsidRPr="00075492">
        <w:rPr>
          <w:lang w:eastAsia="ja-JP"/>
        </w:rPr>
        <w:t>1 = testovaný vzorek č.1</w:t>
      </w:r>
    </w:p>
    <w:p w14:paraId="263C803F" w14:textId="562ECB6D" w:rsidR="00AE0D00" w:rsidRPr="00075492" w:rsidRDefault="00B5440F" w:rsidP="008D17A5">
      <w:pPr>
        <w:pStyle w:val="Zkladntext"/>
        <w:spacing w:before="120" w:after="120" w:line="410" w:lineRule="auto"/>
        <w:ind w:left="2160" w:right="4162"/>
        <w:rPr>
          <w:spacing w:val="-11"/>
          <w:lang w:eastAsia="ja-JP"/>
        </w:rPr>
      </w:pPr>
      <w:r w:rsidRPr="00075492">
        <w:rPr>
          <w:lang w:eastAsia="ja-JP"/>
        </w:rPr>
        <w:t>2 = testovaný vzorek č.</w:t>
      </w:r>
      <w:r w:rsidRPr="00075492">
        <w:rPr>
          <w:spacing w:val="-11"/>
          <w:lang w:eastAsia="ja-JP"/>
        </w:rPr>
        <w:t xml:space="preserve">2 </w:t>
      </w:r>
    </w:p>
    <w:p w14:paraId="7A10AB41" w14:textId="77777777" w:rsidR="001E30B7" w:rsidRPr="00075492" w:rsidRDefault="00B5440F" w:rsidP="008D17A5">
      <w:pPr>
        <w:pStyle w:val="Zkladntext"/>
        <w:spacing w:before="120" w:after="120" w:line="410" w:lineRule="auto"/>
        <w:ind w:left="2160" w:right="4162"/>
        <w:rPr>
          <w:lang w:eastAsia="ja-JP"/>
        </w:rPr>
      </w:pPr>
      <w:r w:rsidRPr="00075492">
        <w:rPr>
          <w:lang w:eastAsia="ja-JP"/>
        </w:rPr>
        <w:t>3 =</w:t>
      </w:r>
      <w:r w:rsidRPr="00075492">
        <w:rPr>
          <w:spacing w:val="5"/>
          <w:lang w:eastAsia="ja-JP"/>
        </w:rPr>
        <w:t xml:space="preserve"> </w:t>
      </w:r>
      <w:r w:rsidRPr="00075492">
        <w:rPr>
          <w:lang w:eastAsia="ja-JP"/>
        </w:rPr>
        <w:t>…………………</w:t>
      </w:r>
    </w:p>
    <w:p w14:paraId="6C86C98E" w14:textId="77777777" w:rsidR="001E30B7" w:rsidRPr="00075492" w:rsidRDefault="001E30B7">
      <w:pPr>
        <w:spacing w:line="410" w:lineRule="auto"/>
        <w:rPr>
          <w:lang w:eastAsia="ja-JP"/>
        </w:rPr>
        <w:sectPr w:rsidR="001E30B7" w:rsidRPr="00075492">
          <w:pgSz w:w="11900" w:h="16820"/>
          <w:pgMar w:top="1460" w:right="700" w:bottom="1060" w:left="620" w:header="754" w:footer="871" w:gutter="0"/>
          <w:cols w:space="708"/>
        </w:sectPr>
      </w:pPr>
    </w:p>
    <w:p w14:paraId="09EF50FD" w14:textId="77777777" w:rsidR="001E30B7" w:rsidRPr="00075492" w:rsidRDefault="001E30B7">
      <w:pPr>
        <w:pStyle w:val="Zkladntext"/>
        <w:rPr>
          <w:lang w:eastAsia="ja-JP"/>
        </w:rPr>
      </w:pPr>
    </w:p>
    <w:p w14:paraId="3D02ABE3" w14:textId="77777777" w:rsidR="001E30B7" w:rsidRPr="00075492" w:rsidRDefault="001E30B7">
      <w:pPr>
        <w:pStyle w:val="Zkladntext"/>
        <w:spacing w:before="2"/>
        <w:rPr>
          <w:lang w:eastAsia="ja-JP"/>
        </w:rPr>
      </w:pPr>
    </w:p>
    <w:p w14:paraId="2A89033A" w14:textId="77777777" w:rsidR="001E30B7" w:rsidRPr="00075492" w:rsidRDefault="00B5440F">
      <w:pPr>
        <w:pStyle w:val="Nadpis51"/>
        <w:spacing w:before="95"/>
        <w:rPr>
          <w:lang w:eastAsia="ja-JP"/>
        </w:rPr>
      </w:pPr>
      <w:r w:rsidRPr="00075492">
        <w:rPr>
          <w:color w:val="00007F"/>
          <w:lang w:eastAsia="ja-JP"/>
        </w:rPr>
        <w:t>Poznámky:</w:t>
      </w:r>
    </w:p>
    <w:p w14:paraId="654D80CA" w14:textId="526F4A6E" w:rsidR="001E30B7" w:rsidRPr="00075492" w:rsidRDefault="00B5440F" w:rsidP="00990EC2">
      <w:pPr>
        <w:pStyle w:val="Odstavecseseznamem"/>
        <w:numPr>
          <w:ilvl w:val="0"/>
          <w:numId w:val="10"/>
        </w:numPr>
        <w:tabs>
          <w:tab w:val="left" w:pos="480"/>
        </w:tabs>
        <w:spacing w:before="174" w:line="292" w:lineRule="auto"/>
        <w:ind w:right="145" w:firstLine="0"/>
        <w:jc w:val="both"/>
        <w:rPr>
          <w:i/>
          <w:sz w:val="20"/>
          <w:lang w:eastAsia="ja-JP"/>
        </w:rPr>
      </w:pPr>
      <w:r w:rsidRPr="00075492">
        <w:rPr>
          <w:i/>
          <w:color w:val="00007F"/>
          <w:sz w:val="20"/>
          <w:lang w:eastAsia="ja-JP"/>
        </w:rPr>
        <w:t>Jednotlivé plnění 96 jamek je někdy dlouhý proces. Aby se dodržel standardní čas inkubace, jsou kontroly a</w:t>
      </w:r>
      <w:r w:rsidR="00990EC2" w:rsidRPr="00075492">
        <w:rPr>
          <w:i/>
          <w:color w:val="00007F"/>
          <w:sz w:val="20"/>
          <w:lang w:eastAsia="ja-JP"/>
        </w:rPr>
        <w:t> </w:t>
      </w:r>
      <w:r w:rsidRPr="00075492">
        <w:rPr>
          <w:i/>
          <w:color w:val="00007F"/>
          <w:sz w:val="20"/>
          <w:lang w:eastAsia="ja-JP"/>
        </w:rPr>
        <w:t xml:space="preserve">vyšetřované vzorky připravovány v destičkách s 96 jamkami s U – tvarem dna jamek. Proto je </w:t>
      </w:r>
      <w:r w:rsidRPr="00075492">
        <w:rPr>
          <w:i/>
          <w:color w:val="00007F"/>
          <w:spacing w:val="-3"/>
          <w:sz w:val="20"/>
          <w:lang w:eastAsia="ja-JP"/>
        </w:rPr>
        <w:t xml:space="preserve">možné </w:t>
      </w:r>
      <w:r w:rsidRPr="00075492">
        <w:rPr>
          <w:i/>
          <w:color w:val="00007F"/>
          <w:sz w:val="20"/>
          <w:lang w:eastAsia="ja-JP"/>
        </w:rPr>
        <w:t xml:space="preserve">je přenést rychle (sloupec </w:t>
      </w:r>
      <w:r w:rsidRPr="00075492">
        <w:rPr>
          <w:i/>
          <w:color w:val="00007F"/>
          <w:spacing w:val="-3"/>
          <w:sz w:val="20"/>
          <w:lang w:eastAsia="ja-JP"/>
        </w:rPr>
        <w:t xml:space="preserve">za </w:t>
      </w:r>
      <w:r w:rsidRPr="00075492">
        <w:rPr>
          <w:i/>
          <w:color w:val="00007F"/>
          <w:sz w:val="20"/>
          <w:lang w:eastAsia="ja-JP"/>
        </w:rPr>
        <w:t>sloupcem) pomocí multikanálové pipety.</w:t>
      </w:r>
      <w:r w:rsidR="00F95E54" w:rsidRPr="00075492">
        <w:rPr>
          <w:i/>
          <w:color w:val="00007F"/>
          <w:sz w:val="20"/>
          <w:lang w:eastAsia="ja-JP"/>
        </w:rPr>
        <w:t xml:space="preserve"> </w:t>
      </w:r>
      <w:r w:rsidRPr="00075492">
        <w:rPr>
          <w:i/>
          <w:color w:val="00007F"/>
          <w:sz w:val="20"/>
          <w:u w:val="single" w:color="00007F"/>
          <w:lang w:eastAsia="ja-JP"/>
        </w:rPr>
        <w:t xml:space="preserve">Nicméně je však nezbytné ředit vzorky stejným </w:t>
      </w:r>
      <w:r w:rsidRPr="00075492">
        <w:rPr>
          <w:i/>
          <w:color w:val="00007F"/>
          <w:spacing w:val="-3"/>
          <w:sz w:val="20"/>
          <w:u w:val="single" w:color="00007F"/>
          <w:lang w:eastAsia="ja-JP"/>
        </w:rPr>
        <w:t>způ</w:t>
      </w:r>
      <w:r w:rsidRPr="00075492">
        <w:rPr>
          <w:i/>
          <w:color w:val="00007F"/>
          <w:sz w:val="20"/>
          <w:u w:val="single" w:color="00007F"/>
          <w:lang w:eastAsia="ja-JP"/>
        </w:rPr>
        <w:t>sobem jako</w:t>
      </w:r>
      <w:r w:rsidRPr="00075492">
        <w:rPr>
          <w:i/>
          <w:color w:val="00007F"/>
          <w:spacing w:val="1"/>
          <w:sz w:val="20"/>
          <w:u w:val="single" w:color="00007F"/>
          <w:lang w:eastAsia="ja-JP"/>
        </w:rPr>
        <w:t xml:space="preserve"> </w:t>
      </w:r>
      <w:r w:rsidRPr="00075492">
        <w:rPr>
          <w:i/>
          <w:color w:val="00007F"/>
          <w:sz w:val="20"/>
          <w:u w:val="single" w:color="00007F"/>
          <w:lang w:eastAsia="ja-JP"/>
        </w:rPr>
        <w:t>kontroly.</w:t>
      </w:r>
    </w:p>
    <w:p w14:paraId="6952B27A" w14:textId="77F471D6" w:rsidR="001E30B7" w:rsidRPr="00075492" w:rsidRDefault="00B5440F">
      <w:pPr>
        <w:pStyle w:val="Odstavecseseznamem"/>
        <w:numPr>
          <w:ilvl w:val="0"/>
          <w:numId w:val="10"/>
        </w:numPr>
        <w:tabs>
          <w:tab w:val="left" w:pos="465"/>
        </w:tabs>
        <w:spacing w:before="116" w:line="290" w:lineRule="auto"/>
        <w:ind w:right="149" w:firstLine="0"/>
        <w:jc w:val="both"/>
        <w:rPr>
          <w:i/>
          <w:sz w:val="20"/>
          <w:lang w:eastAsia="ja-JP"/>
        </w:rPr>
      </w:pPr>
      <w:r w:rsidRPr="00075492">
        <w:rPr>
          <w:i/>
          <w:color w:val="00007F"/>
          <w:sz w:val="20"/>
          <w:lang w:eastAsia="ja-JP"/>
        </w:rPr>
        <w:t>Umístění kontrolního séra v A1, B1 není důležité. Mohou být rozmístěny kdekoliv na destičce.</w:t>
      </w:r>
      <w:r w:rsidR="00F95E54" w:rsidRPr="00075492">
        <w:rPr>
          <w:i/>
          <w:color w:val="00007F"/>
          <w:sz w:val="20"/>
          <w:lang w:eastAsia="ja-JP"/>
        </w:rPr>
        <w:t xml:space="preserve"> </w:t>
      </w:r>
      <w:r w:rsidRPr="00075492">
        <w:rPr>
          <w:i/>
          <w:color w:val="00007F"/>
          <w:sz w:val="20"/>
          <w:lang w:eastAsia="ja-JP"/>
        </w:rPr>
        <w:t>Může být lepší přidat opakování kontrol na stejnou destičku, aby se stanovila průměrná prahová</w:t>
      </w:r>
      <w:r w:rsidR="00A01578" w:rsidRPr="00075492">
        <w:rPr>
          <w:i/>
          <w:color w:val="00007F"/>
          <w:spacing w:val="55"/>
          <w:sz w:val="20"/>
          <w:lang w:eastAsia="ja-JP"/>
        </w:rPr>
        <w:t xml:space="preserve"> </w:t>
      </w:r>
      <w:r w:rsidRPr="00075492">
        <w:rPr>
          <w:i/>
          <w:color w:val="00007F"/>
          <w:sz w:val="20"/>
          <w:lang w:eastAsia="ja-JP"/>
        </w:rPr>
        <w:t>hodnota.</w:t>
      </w:r>
    </w:p>
    <w:p w14:paraId="2495DE25" w14:textId="34A611C8" w:rsidR="001E30B7" w:rsidRPr="00075492" w:rsidRDefault="00B5440F">
      <w:pPr>
        <w:pStyle w:val="Odstavecseseznamem"/>
        <w:numPr>
          <w:ilvl w:val="0"/>
          <w:numId w:val="10"/>
        </w:numPr>
        <w:tabs>
          <w:tab w:val="left" w:pos="508"/>
        </w:tabs>
        <w:spacing w:before="125" w:line="290" w:lineRule="auto"/>
        <w:ind w:right="143" w:firstLine="0"/>
        <w:jc w:val="both"/>
        <w:rPr>
          <w:i/>
          <w:sz w:val="20"/>
          <w:lang w:eastAsia="ja-JP"/>
        </w:rPr>
      </w:pPr>
      <w:r w:rsidRPr="00075492">
        <w:rPr>
          <w:i/>
          <w:color w:val="00007F"/>
          <w:sz w:val="20"/>
          <w:lang w:eastAsia="ja-JP"/>
        </w:rPr>
        <w:t xml:space="preserve">Aby mohla </w:t>
      </w:r>
      <w:r w:rsidR="00075492" w:rsidRPr="00075492">
        <w:rPr>
          <w:i/>
          <w:color w:val="00007F"/>
          <w:sz w:val="20"/>
          <w:lang w:eastAsia="ja-JP"/>
        </w:rPr>
        <w:t>být reakce</w:t>
      </w:r>
      <w:r w:rsidRPr="00075492">
        <w:rPr>
          <w:i/>
          <w:color w:val="00007F"/>
          <w:sz w:val="20"/>
          <w:lang w:eastAsia="ja-JP"/>
        </w:rPr>
        <w:t xml:space="preserve"> zkontrolována, může být také </w:t>
      </w:r>
      <w:r w:rsidR="00075492" w:rsidRPr="00075492">
        <w:rPr>
          <w:i/>
          <w:color w:val="00007F"/>
          <w:spacing w:val="-3"/>
          <w:sz w:val="20"/>
          <w:lang w:eastAsia="ja-JP"/>
        </w:rPr>
        <w:t>použit Evropský</w:t>
      </w:r>
      <w:r w:rsidRPr="00075492">
        <w:rPr>
          <w:i/>
          <w:color w:val="00007F"/>
          <w:sz w:val="20"/>
          <w:lang w:eastAsia="ja-JP"/>
        </w:rPr>
        <w:t xml:space="preserve"> standard (E4/10</w:t>
      </w:r>
      <w:r w:rsidR="00AE0D00" w:rsidRPr="00075492">
        <w:rPr>
          <w:i/>
          <w:color w:val="00007F"/>
          <w:sz w:val="20"/>
          <w:lang w:eastAsia="ja-JP"/>
        </w:rPr>
        <w:t>)</w:t>
      </w:r>
      <w:r w:rsidRPr="00075492">
        <w:rPr>
          <w:i/>
          <w:color w:val="00007F"/>
          <w:sz w:val="20"/>
          <w:lang w:eastAsia="ja-JP"/>
        </w:rPr>
        <w:t xml:space="preserve"> </w:t>
      </w:r>
      <w:r w:rsidRPr="00075492">
        <w:rPr>
          <w:i/>
          <w:color w:val="00007F"/>
          <w:spacing w:val="-3"/>
          <w:sz w:val="20"/>
          <w:lang w:eastAsia="ja-JP"/>
        </w:rPr>
        <w:t xml:space="preserve">zředěný </w:t>
      </w:r>
      <w:r w:rsidRPr="00075492">
        <w:rPr>
          <w:i/>
          <w:color w:val="00007F"/>
          <w:sz w:val="20"/>
          <w:lang w:eastAsia="ja-JP"/>
        </w:rPr>
        <w:t>1/10 v negativním</w:t>
      </w:r>
      <w:r w:rsidRPr="00075492">
        <w:rPr>
          <w:i/>
          <w:color w:val="00007F"/>
          <w:spacing w:val="3"/>
          <w:sz w:val="20"/>
          <w:lang w:eastAsia="ja-JP"/>
        </w:rPr>
        <w:t xml:space="preserve"> </w:t>
      </w:r>
      <w:r w:rsidRPr="00075492">
        <w:rPr>
          <w:i/>
          <w:color w:val="00007F"/>
          <w:sz w:val="20"/>
          <w:lang w:eastAsia="ja-JP"/>
        </w:rPr>
        <w:t>séru.</w:t>
      </w:r>
    </w:p>
    <w:p w14:paraId="2477F388" w14:textId="3F3CFCA2" w:rsidR="001E30B7" w:rsidRPr="00075492" w:rsidRDefault="00B5440F">
      <w:pPr>
        <w:spacing w:before="120" w:line="295" w:lineRule="auto"/>
        <w:ind w:left="229" w:right="145"/>
        <w:jc w:val="both"/>
        <w:rPr>
          <w:i/>
          <w:sz w:val="20"/>
          <w:lang w:eastAsia="ja-JP"/>
        </w:rPr>
      </w:pPr>
      <w:r w:rsidRPr="00075492">
        <w:rPr>
          <w:i/>
          <w:color w:val="00007F"/>
          <w:sz w:val="20"/>
          <w:lang w:eastAsia="ja-JP"/>
        </w:rPr>
        <w:t>4.</w:t>
      </w:r>
      <w:r w:rsidR="00F95E54" w:rsidRPr="00075492">
        <w:rPr>
          <w:i/>
          <w:color w:val="00007F"/>
          <w:sz w:val="20"/>
          <w:lang w:eastAsia="ja-JP"/>
        </w:rPr>
        <w:t xml:space="preserve"> </w:t>
      </w:r>
      <w:r w:rsidRPr="00075492">
        <w:rPr>
          <w:i/>
          <w:color w:val="00007F"/>
          <w:sz w:val="20"/>
          <w:lang w:eastAsia="ja-JP"/>
        </w:rPr>
        <w:t>Laboratoře, které používají automatické metody nebo ty které preferují předředění séra, aby se zvýšila opakovatelnost, nemusí mít dostatek reagencií (např. „koncentrovaný vymývací roztok (20x)</w:t>
      </w:r>
      <w:r w:rsidR="00F95E54" w:rsidRPr="00075492">
        <w:rPr>
          <w:i/>
          <w:color w:val="00007F"/>
          <w:sz w:val="20"/>
          <w:lang w:eastAsia="ja-JP"/>
        </w:rPr>
        <w:t>)</w:t>
      </w:r>
      <w:r w:rsidRPr="00075492">
        <w:rPr>
          <w:i/>
          <w:color w:val="00007F"/>
          <w:sz w:val="20"/>
          <w:lang w:eastAsia="ja-JP"/>
        </w:rPr>
        <w:t>.</w:t>
      </w:r>
    </w:p>
    <w:p w14:paraId="28C663D3" w14:textId="77777777" w:rsidR="001E30B7" w:rsidRPr="00075492" w:rsidRDefault="00B5440F">
      <w:pPr>
        <w:spacing w:before="116"/>
        <w:ind w:left="344"/>
        <w:jc w:val="both"/>
        <w:rPr>
          <w:i/>
          <w:sz w:val="20"/>
          <w:lang w:eastAsia="ja-JP"/>
        </w:rPr>
      </w:pPr>
      <w:r w:rsidRPr="00075492">
        <w:rPr>
          <w:i/>
          <w:color w:val="00007F"/>
          <w:sz w:val="20"/>
          <w:u w:val="single" w:color="00007F"/>
          <w:lang w:eastAsia="ja-JP"/>
        </w:rPr>
        <w:t>Činidla navíc mohou být dodána zdarma na požádání</w:t>
      </w:r>
      <w:r w:rsidRPr="00075492">
        <w:rPr>
          <w:i/>
          <w:color w:val="00007F"/>
          <w:sz w:val="20"/>
          <w:lang w:eastAsia="ja-JP"/>
        </w:rPr>
        <w:t>.</w:t>
      </w:r>
    </w:p>
    <w:p w14:paraId="5DF07110" w14:textId="77777777" w:rsidR="001E30B7" w:rsidRPr="00075492" w:rsidRDefault="001E30B7">
      <w:pPr>
        <w:pStyle w:val="Zkladntext"/>
        <w:rPr>
          <w:i/>
          <w:sz w:val="22"/>
          <w:lang w:eastAsia="ja-JP"/>
        </w:rPr>
      </w:pPr>
    </w:p>
    <w:p w14:paraId="6C2E63BA" w14:textId="77777777" w:rsidR="001E30B7" w:rsidRPr="00075492" w:rsidRDefault="001E30B7">
      <w:pPr>
        <w:pStyle w:val="Zkladntext"/>
        <w:rPr>
          <w:i/>
          <w:sz w:val="22"/>
          <w:lang w:eastAsia="ja-JP"/>
        </w:rPr>
      </w:pPr>
    </w:p>
    <w:p w14:paraId="4AB4CC82" w14:textId="77777777" w:rsidR="001E30B7" w:rsidRPr="00075492" w:rsidRDefault="001E30B7">
      <w:pPr>
        <w:pStyle w:val="Zkladntext"/>
        <w:spacing w:before="10"/>
        <w:rPr>
          <w:i/>
          <w:sz w:val="22"/>
          <w:lang w:eastAsia="ja-JP"/>
        </w:rPr>
      </w:pPr>
    </w:p>
    <w:p w14:paraId="15166D79" w14:textId="77777777" w:rsidR="001E30B7" w:rsidRPr="00075492" w:rsidRDefault="00B5440F">
      <w:pPr>
        <w:pStyle w:val="Nadpis21"/>
        <w:numPr>
          <w:ilvl w:val="1"/>
          <w:numId w:val="12"/>
        </w:numPr>
        <w:tabs>
          <w:tab w:val="left" w:pos="794"/>
        </w:tabs>
        <w:ind w:hanging="565"/>
        <w:rPr>
          <w:lang w:eastAsia="ja-JP"/>
        </w:rPr>
      </w:pPr>
      <w:bookmarkStart w:id="9" w:name="_TOC_250014"/>
      <w:bookmarkEnd w:id="9"/>
      <w:r w:rsidRPr="00075492">
        <w:rPr>
          <w:lang w:eastAsia="ja-JP"/>
        </w:rPr>
        <w:t>Vymývání</w:t>
      </w:r>
    </w:p>
    <w:p w14:paraId="1872710F" w14:textId="77777777" w:rsidR="001E30B7" w:rsidRPr="00075492" w:rsidRDefault="00B5440F">
      <w:pPr>
        <w:pStyle w:val="Odstavecseseznamem"/>
        <w:numPr>
          <w:ilvl w:val="0"/>
          <w:numId w:val="9"/>
        </w:numPr>
        <w:tabs>
          <w:tab w:val="left" w:pos="513"/>
        </w:tabs>
        <w:spacing w:before="203"/>
        <w:rPr>
          <w:sz w:val="20"/>
          <w:lang w:eastAsia="ja-JP"/>
        </w:rPr>
      </w:pPr>
      <w:r w:rsidRPr="00075492">
        <w:rPr>
          <w:sz w:val="20"/>
          <w:lang w:eastAsia="ja-JP"/>
        </w:rPr>
        <w:t xml:space="preserve">Vyprázdněte </w:t>
      </w:r>
      <w:r w:rsidRPr="00075492">
        <w:rPr>
          <w:spacing w:val="-3"/>
          <w:sz w:val="20"/>
          <w:lang w:eastAsia="ja-JP"/>
        </w:rPr>
        <w:t xml:space="preserve">obsah </w:t>
      </w:r>
      <w:r w:rsidRPr="00075492">
        <w:rPr>
          <w:sz w:val="20"/>
          <w:lang w:eastAsia="ja-JP"/>
        </w:rPr>
        <w:t xml:space="preserve">destičky poklepáním manuálně </w:t>
      </w:r>
      <w:r w:rsidRPr="00075492">
        <w:rPr>
          <w:spacing w:val="-3"/>
          <w:sz w:val="20"/>
          <w:lang w:eastAsia="ja-JP"/>
        </w:rPr>
        <w:t xml:space="preserve">nebo </w:t>
      </w:r>
      <w:r w:rsidRPr="00075492">
        <w:rPr>
          <w:sz w:val="20"/>
          <w:lang w:eastAsia="ja-JP"/>
        </w:rPr>
        <w:t>lépe pomocí automatické</w:t>
      </w:r>
      <w:r w:rsidRPr="00075492">
        <w:rPr>
          <w:spacing w:val="3"/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metody.</w:t>
      </w:r>
    </w:p>
    <w:p w14:paraId="79680577" w14:textId="77777777" w:rsidR="001E30B7" w:rsidRPr="00075492" w:rsidRDefault="00B5440F">
      <w:pPr>
        <w:pStyle w:val="Odstavecseseznamem"/>
        <w:numPr>
          <w:ilvl w:val="0"/>
          <w:numId w:val="9"/>
        </w:numPr>
        <w:tabs>
          <w:tab w:val="left" w:pos="513"/>
        </w:tabs>
        <w:spacing w:before="174"/>
        <w:rPr>
          <w:sz w:val="20"/>
          <w:lang w:eastAsia="ja-JP"/>
        </w:rPr>
      </w:pPr>
      <w:r w:rsidRPr="00075492">
        <w:rPr>
          <w:sz w:val="20"/>
          <w:lang w:eastAsia="ja-JP"/>
        </w:rPr>
        <w:t>Naplňte všechny jamky na destičce s promývacím roztokem, pak je znovu</w:t>
      </w:r>
      <w:r w:rsidRPr="00075492">
        <w:rPr>
          <w:spacing w:val="-22"/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vyprázdněte.</w:t>
      </w:r>
    </w:p>
    <w:p w14:paraId="26A6AF34" w14:textId="77777777" w:rsidR="001E30B7" w:rsidRPr="00075492" w:rsidRDefault="00B5440F">
      <w:pPr>
        <w:pStyle w:val="Odstavecseseznamem"/>
        <w:numPr>
          <w:ilvl w:val="0"/>
          <w:numId w:val="9"/>
        </w:numPr>
        <w:tabs>
          <w:tab w:val="left" w:pos="513"/>
        </w:tabs>
        <w:spacing w:before="168"/>
        <w:rPr>
          <w:sz w:val="20"/>
          <w:lang w:eastAsia="ja-JP"/>
        </w:rPr>
      </w:pPr>
      <w:r w:rsidRPr="00075492">
        <w:rPr>
          <w:sz w:val="20"/>
          <w:lang w:eastAsia="ja-JP"/>
        </w:rPr>
        <w:t xml:space="preserve">Opakujte krok </w:t>
      </w:r>
      <w:r w:rsidRPr="00075492">
        <w:rPr>
          <w:spacing w:val="-4"/>
          <w:sz w:val="20"/>
          <w:lang w:eastAsia="ja-JP"/>
        </w:rPr>
        <w:t xml:space="preserve">3. </w:t>
      </w:r>
      <w:r w:rsidRPr="00075492">
        <w:rPr>
          <w:sz w:val="20"/>
          <w:lang w:eastAsia="ja-JP"/>
        </w:rPr>
        <w:t>dvakrát (celkově 3</w:t>
      </w:r>
      <w:r w:rsidRPr="00075492">
        <w:rPr>
          <w:spacing w:val="-8"/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vymytí).</w:t>
      </w:r>
    </w:p>
    <w:p w14:paraId="639C12DD" w14:textId="77777777" w:rsidR="001E30B7" w:rsidRPr="00075492" w:rsidRDefault="001E30B7">
      <w:pPr>
        <w:pStyle w:val="Zkladntext"/>
        <w:rPr>
          <w:sz w:val="22"/>
          <w:lang w:eastAsia="ja-JP"/>
        </w:rPr>
      </w:pPr>
    </w:p>
    <w:p w14:paraId="758C923B" w14:textId="77777777" w:rsidR="001E30B7" w:rsidRPr="00075492" w:rsidRDefault="001E30B7">
      <w:pPr>
        <w:pStyle w:val="Zkladntext"/>
        <w:spacing w:before="8"/>
        <w:rPr>
          <w:sz w:val="27"/>
          <w:lang w:eastAsia="ja-JP"/>
        </w:rPr>
      </w:pPr>
    </w:p>
    <w:p w14:paraId="2CD2DB7E" w14:textId="77777777" w:rsidR="001E30B7" w:rsidRPr="00075492" w:rsidRDefault="00B5440F">
      <w:pPr>
        <w:pStyle w:val="Nadpis51"/>
        <w:rPr>
          <w:lang w:eastAsia="ja-JP"/>
        </w:rPr>
      </w:pPr>
      <w:r w:rsidRPr="00075492">
        <w:rPr>
          <w:color w:val="00007F"/>
          <w:lang w:eastAsia="ja-JP"/>
        </w:rPr>
        <w:t>Poznámky:</w:t>
      </w:r>
    </w:p>
    <w:p w14:paraId="303B4691" w14:textId="21B4AFFD" w:rsidR="001E30B7" w:rsidRPr="00075492" w:rsidRDefault="00B5440F">
      <w:pPr>
        <w:spacing w:before="169" w:line="290" w:lineRule="auto"/>
        <w:ind w:left="512"/>
        <w:rPr>
          <w:i/>
          <w:sz w:val="20"/>
          <w:lang w:eastAsia="ja-JP"/>
        </w:rPr>
      </w:pPr>
      <w:r w:rsidRPr="00075492">
        <w:rPr>
          <w:i/>
          <w:color w:val="00007F"/>
          <w:sz w:val="20"/>
          <w:lang w:eastAsia="ja-JP"/>
        </w:rPr>
        <w:t>Když pracujete s několika destičkami současně je možné (aby se synchronizovaly všechny kroky) zanechat destičky plné „promývacího roztoku“. Po dobu jedné hodiny se validita výsledků</w:t>
      </w:r>
      <w:r w:rsidRPr="00075492">
        <w:rPr>
          <w:i/>
          <w:color w:val="00007F"/>
          <w:spacing w:val="53"/>
          <w:sz w:val="20"/>
          <w:lang w:eastAsia="ja-JP"/>
        </w:rPr>
        <w:t xml:space="preserve"> </w:t>
      </w:r>
      <w:r w:rsidRPr="00075492">
        <w:rPr>
          <w:i/>
          <w:color w:val="00007F"/>
          <w:sz w:val="20"/>
          <w:lang w:eastAsia="ja-JP"/>
        </w:rPr>
        <w:t>nezmění.</w:t>
      </w:r>
    </w:p>
    <w:p w14:paraId="6D0F01B0" w14:textId="77777777" w:rsidR="001E30B7" w:rsidRPr="00075492" w:rsidRDefault="001E30B7">
      <w:pPr>
        <w:pStyle w:val="Zkladntext"/>
        <w:rPr>
          <w:i/>
          <w:sz w:val="22"/>
          <w:lang w:eastAsia="ja-JP"/>
        </w:rPr>
      </w:pPr>
    </w:p>
    <w:p w14:paraId="73C0B50B" w14:textId="77777777" w:rsidR="001E30B7" w:rsidRPr="00075492" w:rsidRDefault="001E30B7">
      <w:pPr>
        <w:pStyle w:val="Zkladntext"/>
        <w:rPr>
          <w:i/>
          <w:sz w:val="22"/>
          <w:lang w:eastAsia="ja-JP"/>
        </w:rPr>
      </w:pPr>
    </w:p>
    <w:p w14:paraId="42EE6DCB" w14:textId="77777777" w:rsidR="001E30B7" w:rsidRPr="00075492" w:rsidRDefault="001E30B7">
      <w:pPr>
        <w:pStyle w:val="Zkladntext"/>
        <w:rPr>
          <w:i/>
          <w:sz w:val="22"/>
          <w:lang w:eastAsia="ja-JP"/>
        </w:rPr>
      </w:pPr>
    </w:p>
    <w:p w14:paraId="4FF6D5E5" w14:textId="77777777" w:rsidR="001E30B7" w:rsidRPr="00075492" w:rsidRDefault="001E30B7">
      <w:pPr>
        <w:pStyle w:val="Zkladntext"/>
        <w:spacing w:before="3"/>
        <w:rPr>
          <w:i/>
          <w:sz w:val="21"/>
          <w:lang w:eastAsia="ja-JP"/>
        </w:rPr>
      </w:pPr>
    </w:p>
    <w:p w14:paraId="4B78812A" w14:textId="77777777" w:rsidR="001E30B7" w:rsidRPr="00075492" w:rsidRDefault="00B5440F">
      <w:pPr>
        <w:pStyle w:val="Nadpis21"/>
        <w:numPr>
          <w:ilvl w:val="1"/>
          <w:numId w:val="12"/>
        </w:numPr>
        <w:tabs>
          <w:tab w:val="left" w:pos="794"/>
        </w:tabs>
        <w:ind w:hanging="565"/>
        <w:rPr>
          <w:lang w:eastAsia="ja-JP"/>
        </w:rPr>
      </w:pPr>
      <w:bookmarkStart w:id="10" w:name="_TOC_250013"/>
      <w:r w:rsidRPr="00075492">
        <w:rPr>
          <w:lang w:eastAsia="ja-JP"/>
        </w:rPr>
        <w:t>Nanesení</w:t>
      </w:r>
      <w:r w:rsidRPr="00075492">
        <w:rPr>
          <w:spacing w:val="-1"/>
          <w:lang w:eastAsia="ja-JP"/>
        </w:rPr>
        <w:t xml:space="preserve"> </w:t>
      </w:r>
      <w:bookmarkEnd w:id="10"/>
      <w:r w:rsidRPr="00075492">
        <w:rPr>
          <w:lang w:eastAsia="ja-JP"/>
        </w:rPr>
        <w:t>konjugátu</w:t>
      </w:r>
    </w:p>
    <w:p w14:paraId="69001354" w14:textId="77777777" w:rsidR="001E30B7" w:rsidRPr="00075492" w:rsidRDefault="00B5440F">
      <w:pPr>
        <w:pStyle w:val="Odstavecseseznamem"/>
        <w:numPr>
          <w:ilvl w:val="0"/>
          <w:numId w:val="8"/>
        </w:numPr>
        <w:tabs>
          <w:tab w:val="left" w:pos="512"/>
        </w:tabs>
        <w:spacing w:before="204"/>
        <w:rPr>
          <w:sz w:val="20"/>
          <w:lang w:eastAsia="ja-JP"/>
        </w:rPr>
      </w:pPr>
      <w:r w:rsidRPr="00075492">
        <w:rPr>
          <w:sz w:val="20"/>
          <w:lang w:eastAsia="ja-JP"/>
        </w:rPr>
        <w:t>Rozřeďte konjugát 1/100 v „promývacím</w:t>
      </w:r>
      <w:r w:rsidRPr="00075492">
        <w:rPr>
          <w:spacing w:val="5"/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roztoku“.</w:t>
      </w:r>
    </w:p>
    <w:p w14:paraId="42F26D02" w14:textId="77777777" w:rsidR="001E30B7" w:rsidRPr="00075492" w:rsidRDefault="00B5440F">
      <w:pPr>
        <w:pStyle w:val="Odstavecseseznamem"/>
        <w:numPr>
          <w:ilvl w:val="0"/>
          <w:numId w:val="8"/>
        </w:numPr>
        <w:tabs>
          <w:tab w:val="left" w:pos="513"/>
        </w:tabs>
        <w:spacing w:before="155"/>
        <w:ind w:left="512" w:hanging="284"/>
        <w:rPr>
          <w:sz w:val="20"/>
          <w:lang w:eastAsia="ja-JP"/>
        </w:rPr>
      </w:pPr>
      <w:r w:rsidRPr="00075492">
        <w:rPr>
          <w:sz w:val="20"/>
          <w:lang w:eastAsia="ja-JP"/>
        </w:rPr>
        <w:t xml:space="preserve">Rozplňte 100 </w:t>
      </w:r>
      <w:r w:rsidRPr="00075492">
        <w:rPr>
          <w:rFonts w:ascii="Symbol" w:hAnsi="Symbol"/>
          <w:spacing w:val="-3"/>
          <w:sz w:val="20"/>
          <w:lang w:eastAsia="ja-JP"/>
        </w:rPr>
        <w:t></w:t>
      </w:r>
      <w:r w:rsidRPr="00075492">
        <w:rPr>
          <w:spacing w:val="-3"/>
          <w:sz w:val="20"/>
          <w:lang w:eastAsia="ja-JP"/>
        </w:rPr>
        <w:t xml:space="preserve">l </w:t>
      </w:r>
      <w:r w:rsidRPr="00075492">
        <w:rPr>
          <w:sz w:val="20"/>
          <w:lang w:eastAsia="ja-JP"/>
        </w:rPr>
        <w:t>ředěného konjugátu do každé</w:t>
      </w:r>
      <w:r w:rsidRPr="00075492">
        <w:rPr>
          <w:spacing w:val="2"/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jamky.</w:t>
      </w:r>
    </w:p>
    <w:p w14:paraId="694CCA5A" w14:textId="77777777" w:rsidR="000B6138" w:rsidRPr="00075492" w:rsidRDefault="00B5440F">
      <w:pPr>
        <w:pStyle w:val="Odstavecseseznamem"/>
        <w:numPr>
          <w:ilvl w:val="0"/>
          <w:numId w:val="8"/>
        </w:numPr>
        <w:tabs>
          <w:tab w:val="left" w:pos="513"/>
        </w:tabs>
        <w:spacing w:before="158"/>
        <w:ind w:left="512" w:hanging="284"/>
        <w:rPr>
          <w:b/>
          <w:sz w:val="20"/>
          <w:lang w:eastAsia="ja-JP"/>
        </w:rPr>
      </w:pPr>
      <w:r w:rsidRPr="00075492">
        <w:rPr>
          <w:sz w:val="20"/>
          <w:lang w:eastAsia="ja-JP"/>
        </w:rPr>
        <w:t xml:space="preserve">Přikryjte destičku (víčkem, hliníkovou nebo adhesivní folií) a ponechte inkubovat </w:t>
      </w:r>
      <w:r w:rsidR="000B6138" w:rsidRPr="00075492">
        <w:rPr>
          <w:sz w:val="20"/>
          <w:lang w:eastAsia="ja-JP"/>
        </w:rPr>
        <w:t xml:space="preserve">po dobu </w:t>
      </w:r>
      <w:r w:rsidRPr="00075492">
        <w:rPr>
          <w:b/>
          <w:sz w:val="20"/>
          <w:lang w:eastAsia="ja-JP"/>
        </w:rPr>
        <w:t xml:space="preserve">15 minut </w:t>
      </w:r>
      <w:r w:rsidRPr="00075492">
        <w:rPr>
          <w:sz w:val="20"/>
          <w:lang w:eastAsia="ja-JP"/>
        </w:rPr>
        <w:t>(</w:t>
      </w:r>
      <w:r w:rsidRPr="00075492">
        <w:rPr>
          <w:rFonts w:ascii="Symbol" w:hAnsi="Symbol"/>
          <w:sz w:val="20"/>
          <w:lang w:eastAsia="ja-JP"/>
        </w:rPr>
        <w:t></w:t>
      </w:r>
      <w:r w:rsidRPr="00075492">
        <w:rPr>
          <w:rFonts w:ascii="Times New Roman" w:hAnsi="Times New Roman"/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1 min)</w:t>
      </w:r>
      <w:r w:rsidR="000B6138" w:rsidRPr="00075492">
        <w:rPr>
          <w:sz w:val="20"/>
          <w:lang w:eastAsia="ja-JP"/>
        </w:rPr>
        <w:t xml:space="preserve"> </w:t>
      </w:r>
    </w:p>
    <w:p w14:paraId="764F92F9" w14:textId="71580408" w:rsidR="001E30B7" w:rsidRPr="00075492" w:rsidRDefault="000B6138" w:rsidP="008D17A5">
      <w:pPr>
        <w:pStyle w:val="Odstavecseseznamem"/>
        <w:tabs>
          <w:tab w:val="left" w:pos="513"/>
        </w:tabs>
        <w:spacing w:before="158"/>
        <w:ind w:firstLine="0"/>
        <w:rPr>
          <w:lang w:eastAsia="ja-JP"/>
        </w:rPr>
      </w:pPr>
      <w:r w:rsidRPr="00075492">
        <w:rPr>
          <w:sz w:val="20"/>
          <w:lang w:eastAsia="ja-JP"/>
        </w:rPr>
        <w:t>a</w:t>
      </w:r>
      <w:r w:rsidR="00B5440F" w:rsidRPr="00075492">
        <w:rPr>
          <w:sz w:val="20"/>
          <w:lang w:eastAsia="ja-JP"/>
        </w:rPr>
        <w:t xml:space="preserve"> </w:t>
      </w:r>
      <w:r w:rsidR="00B5440F" w:rsidRPr="00075492">
        <w:rPr>
          <w:b/>
          <w:sz w:val="20"/>
          <w:lang w:eastAsia="ja-JP"/>
        </w:rPr>
        <w:t>při +21</w:t>
      </w:r>
      <w:r w:rsidR="00B5440F" w:rsidRPr="00075492">
        <w:rPr>
          <w:b/>
          <w:spacing w:val="46"/>
          <w:sz w:val="20"/>
          <w:lang w:eastAsia="ja-JP"/>
        </w:rPr>
        <w:t xml:space="preserve"> </w:t>
      </w:r>
      <w:r w:rsidR="00B5440F" w:rsidRPr="00075492">
        <w:rPr>
          <w:b/>
          <w:sz w:val="20"/>
          <w:lang w:eastAsia="ja-JP"/>
        </w:rPr>
        <w:t>°C</w:t>
      </w:r>
      <w:r w:rsidRPr="00075492">
        <w:rPr>
          <w:b/>
          <w:sz w:val="20"/>
          <w:lang w:eastAsia="ja-JP"/>
        </w:rPr>
        <w:t xml:space="preserve"> </w:t>
      </w:r>
      <w:r w:rsidR="00B5440F" w:rsidRPr="00075492">
        <w:rPr>
          <w:lang w:eastAsia="ja-JP"/>
        </w:rPr>
        <w:t>(</w:t>
      </w:r>
      <w:r w:rsidR="00B5440F" w:rsidRPr="00075492">
        <w:rPr>
          <w:rFonts w:ascii="Symbol" w:hAnsi="Symbol"/>
          <w:lang w:eastAsia="ja-JP"/>
        </w:rPr>
        <w:t></w:t>
      </w:r>
      <w:r w:rsidR="00B5440F" w:rsidRPr="00075492">
        <w:rPr>
          <w:rFonts w:ascii="Times New Roman" w:hAnsi="Times New Roman"/>
          <w:lang w:eastAsia="ja-JP"/>
        </w:rPr>
        <w:t xml:space="preserve"> </w:t>
      </w:r>
      <w:r w:rsidR="00B5440F" w:rsidRPr="00075492">
        <w:rPr>
          <w:lang w:eastAsia="ja-JP"/>
        </w:rPr>
        <w:t>5 °C).</w:t>
      </w:r>
    </w:p>
    <w:p w14:paraId="65C65EA1" w14:textId="77777777" w:rsidR="001E30B7" w:rsidRPr="00075492" w:rsidRDefault="001E30B7">
      <w:pPr>
        <w:pStyle w:val="Zkladntext"/>
        <w:rPr>
          <w:sz w:val="24"/>
          <w:lang w:eastAsia="ja-JP"/>
        </w:rPr>
      </w:pPr>
    </w:p>
    <w:p w14:paraId="06293037" w14:textId="77777777" w:rsidR="001E30B7" w:rsidRPr="00075492" w:rsidRDefault="001E30B7">
      <w:pPr>
        <w:pStyle w:val="Zkladntext"/>
        <w:rPr>
          <w:sz w:val="24"/>
          <w:lang w:eastAsia="ja-JP"/>
        </w:rPr>
      </w:pPr>
    </w:p>
    <w:p w14:paraId="752B6CC4" w14:textId="77777777" w:rsidR="001E30B7" w:rsidRPr="00075492" w:rsidRDefault="001E30B7">
      <w:pPr>
        <w:pStyle w:val="Zkladntext"/>
        <w:spacing w:before="9"/>
        <w:rPr>
          <w:sz w:val="18"/>
          <w:lang w:eastAsia="ja-JP"/>
        </w:rPr>
      </w:pPr>
    </w:p>
    <w:p w14:paraId="1DF8A3A6" w14:textId="77777777" w:rsidR="001E30B7" w:rsidRPr="00075492" w:rsidRDefault="00B5440F">
      <w:pPr>
        <w:pStyle w:val="Nadpis21"/>
        <w:numPr>
          <w:ilvl w:val="1"/>
          <w:numId w:val="12"/>
        </w:numPr>
        <w:tabs>
          <w:tab w:val="left" w:pos="794"/>
        </w:tabs>
        <w:ind w:hanging="565"/>
        <w:rPr>
          <w:lang w:eastAsia="ja-JP"/>
        </w:rPr>
      </w:pPr>
      <w:bookmarkStart w:id="11" w:name="_TOC_250012"/>
      <w:bookmarkEnd w:id="11"/>
      <w:r w:rsidRPr="00075492">
        <w:rPr>
          <w:lang w:eastAsia="ja-JP"/>
        </w:rPr>
        <w:t>Vymývání</w:t>
      </w:r>
    </w:p>
    <w:p w14:paraId="66AAE84D" w14:textId="77777777" w:rsidR="001E30B7" w:rsidRPr="00075492" w:rsidRDefault="00B5440F">
      <w:pPr>
        <w:pStyle w:val="Odstavecseseznamem"/>
        <w:numPr>
          <w:ilvl w:val="0"/>
          <w:numId w:val="7"/>
        </w:numPr>
        <w:tabs>
          <w:tab w:val="left" w:pos="513"/>
        </w:tabs>
        <w:spacing w:before="203"/>
        <w:rPr>
          <w:sz w:val="20"/>
          <w:lang w:eastAsia="ja-JP"/>
        </w:rPr>
      </w:pPr>
      <w:r w:rsidRPr="00075492">
        <w:rPr>
          <w:sz w:val="20"/>
          <w:lang w:eastAsia="ja-JP"/>
        </w:rPr>
        <w:t xml:space="preserve">Prázdný </w:t>
      </w:r>
      <w:r w:rsidRPr="00075492">
        <w:rPr>
          <w:spacing w:val="-3"/>
          <w:sz w:val="20"/>
          <w:lang w:eastAsia="ja-JP"/>
        </w:rPr>
        <w:t xml:space="preserve">obsah </w:t>
      </w:r>
      <w:r w:rsidRPr="00075492">
        <w:rPr>
          <w:sz w:val="20"/>
          <w:lang w:eastAsia="ja-JP"/>
        </w:rPr>
        <w:t>destičky vyprázdněte vyklepáním nebo jinou automatickou</w:t>
      </w:r>
      <w:r w:rsidRPr="00075492">
        <w:rPr>
          <w:spacing w:val="-8"/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metodou.</w:t>
      </w:r>
    </w:p>
    <w:p w14:paraId="459EB960" w14:textId="77777777" w:rsidR="001E30B7" w:rsidRPr="00075492" w:rsidRDefault="00B5440F">
      <w:pPr>
        <w:pStyle w:val="Odstavecseseznamem"/>
        <w:numPr>
          <w:ilvl w:val="0"/>
          <w:numId w:val="7"/>
        </w:numPr>
        <w:tabs>
          <w:tab w:val="left" w:pos="513"/>
        </w:tabs>
        <w:spacing w:before="173"/>
        <w:rPr>
          <w:sz w:val="20"/>
          <w:lang w:eastAsia="ja-JP"/>
        </w:rPr>
      </w:pPr>
      <w:r w:rsidRPr="00075492">
        <w:rPr>
          <w:sz w:val="20"/>
          <w:lang w:eastAsia="ja-JP"/>
        </w:rPr>
        <w:t xml:space="preserve">Naplňte všechny jamky na destičce </w:t>
      </w:r>
      <w:r w:rsidRPr="00075492">
        <w:rPr>
          <w:b/>
          <w:sz w:val="20"/>
          <w:lang w:eastAsia="ja-JP"/>
        </w:rPr>
        <w:t xml:space="preserve">promývacím roztokem </w:t>
      </w:r>
      <w:r w:rsidRPr="00075492">
        <w:rPr>
          <w:sz w:val="20"/>
          <w:lang w:eastAsia="ja-JP"/>
        </w:rPr>
        <w:t>a pak je znovu</w:t>
      </w:r>
      <w:r w:rsidRPr="00075492">
        <w:rPr>
          <w:spacing w:val="-24"/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vyprázdněte.</w:t>
      </w:r>
    </w:p>
    <w:p w14:paraId="753A64D3" w14:textId="77777777" w:rsidR="001E30B7" w:rsidRPr="00075492" w:rsidRDefault="00B5440F">
      <w:pPr>
        <w:pStyle w:val="Odstavecseseznamem"/>
        <w:numPr>
          <w:ilvl w:val="0"/>
          <w:numId w:val="7"/>
        </w:numPr>
        <w:tabs>
          <w:tab w:val="left" w:pos="513"/>
        </w:tabs>
        <w:spacing w:before="169"/>
        <w:rPr>
          <w:sz w:val="20"/>
          <w:lang w:eastAsia="ja-JP"/>
        </w:rPr>
      </w:pPr>
      <w:r w:rsidRPr="00075492">
        <w:rPr>
          <w:sz w:val="20"/>
          <w:lang w:eastAsia="ja-JP"/>
        </w:rPr>
        <w:t xml:space="preserve">Opakujte </w:t>
      </w:r>
      <w:r w:rsidRPr="00075492">
        <w:rPr>
          <w:b/>
          <w:sz w:val="20"/>
          <w:lang w:eastAsia="ja-JP"/>
        </w:rPr>
        <w:t xml:space="preserve">krok 2 </w:t>
      </w:r>
      <w:r w:rsidRPr="00075492">
        <w:rPr>
          <w:sz w:val="20"/>
          <w:lang w:eastAsia="ja-JP"/>
        </w:rPr>
        <w:t xml:space="preserve">dvakrát (celkově </w:t>
      </w:r>
      <w:r w:rsidRPr="00075492">
        <w:rPr>
          <w:b/>
          <w:sz w:val="20"/>
          <w:lang w:eastAsia="ja-JP"/>
        </w:rPr>
        <w:t>3</w:t>
      </w:r>
      <w:r w:rsidRPr="00075492">
        <w:rPr>
          <w:b/>
          <w:spacing w:val="-8"/>
          <w:sz w:val="20"/>
          <w:lang w:eastAsia="ja-JP"/>
        </w:rPr>
        <w:t xml:space="preserve"> </w:t>
      </w:r>
      <w:r w:rsidRPr="00075492">
        <w:rPr>
          <w:b/>
          <w:sz w:val="20"/>
          <w:lang w:eastAsia="ja-JP"/>
        </w:rPr>
        <w:t>vymytí</w:t>
      </w:r>
      <w:r w:rsidRPr="00075492">
        <w:rPr>
          <w:sz w:val="20"/>
          <w:lang w:eastAsia="ja-JP"/>
        </w:rPr>
        <w:t>).</w:t>
      </w:r>
    </w:p>
    <w:p w14:paraId="5C3AE165" w14:textId="77777777" w:rsidR="001E30B7" w:rsidRPr="00075492" w:rsidRDefault="001E30B7">
      <w:pPr>
        <w:rPr>
          <w:sz w:val="20"/>
          <w:lang w:eastAsia="ja-JP"/>
        </w:rPr>
        <w:sectPr w:rsidR="001E30B7" w:rsidRPr="00075492">
          <w:pgSz w:w="11900" w:h="16820"/>
          <w:pgMar w:top="1460" w:right="700" w:bottom="1060" w:left="620" w:header="754" w:footer="871" w:gutter="0"/>
          <w:cols w:space="708"/>
        </w:sectPr>
      </w:pPr>
    </w:p>
    <w:p w14:paraId="59E5CB83" w14:textId="77777777" w:rsidR="001E30B7" w:rsidRPr="00075492" w:rsidRDefault="00B5440F">
      <w:pPr>
        <w:pStyle w:val="Nadpis51"/>
        <w:spacing w:before="140"/>
        <w:rPr>
          <w:lang w:eastAsia="ja-JP"/>
        </w:rPr>
      </w:pPr>
      <w:r w:rsidRPr="00075492">
        <w:rPr>
          <w:color w:val="00007F"/>
          <w:lang w:eastAsia="ja-JP"/>
        </w:rPr>
        <w:lastRenderedPageBreak/>
        <w:t>Poznámky:</w:t>
      </w:r>
    </w:p>
    <w:p w14:paraId="5FBD490A" w14:textId="77777777" w:rsidR="001E30B7" w:rsidRPr="00075492" w:rsidRDefault="00B5440F">
      <w:pPr>
        <w:pStyle w:val="Odstavecseseznamem"/>
        <w:numPr>
          <w:ilvl w:val="0"/>
          <w:numId w:val="6"/>
        </w:numPr>
        <w:tabs>
          <w:tab w:val="left" w:pos="513"/>
        </w:tabs>
        <w:spacing w:before="168"/>
        <w:rPr>
          <w:i/>
          <w:sz w:val="20"/>
          <w:lang w:eastAsia="ja-JP"/>
        </w:rPr>
      </w:pPr>
      <w:r w:rsidRPr="00075492">
        <w:rPr>
          <w:i/>
          <w:color w:val="00007F"/>
          <w:sz w:val="20"/>
          <w:lang w:eastAsia="ja-JP"/>
        </w:rPr>
        <w:t>Zvláštní péči věnujte poslednímu vymytí. Je velmi důležité pro správný výsledek</w:t>
      </w:r>
      <w:r w:rsidRPr="00075492">
        <w:rPr>
          <w:i/>
          <w:color w:val="00007F"/>
          <w:spacing w:val="-4"/>
          <w:sz w:val="20"/>
          <w:lang w:eastAsia="ja-JP"/>
        </w:rPr>
        <w:t xml:space="preserve"> </w:t>
      </w:r>
      <w:r w:rsidRPr="00075492">
        <w:rPr>
          <w:i/>
          <w:color w:val="00007F"/>
          <w:sz w:val="20"/>
          <w:lang w:eastAsia="ja-JP"/>
        </w:rPr>
        <w:t>testu.</w:t>
      </w:r>
    </w:p>
    <w:p w14:paraId="7BA7E669" w14:textId="77777777" w:rsidR="001E30B7" w:rsidRPr="00075492" w:rsidRDefault="00B5440F">
      <w:pPr>
        <w:pStyle w:val="Odstavecseseznamem"/>
        <w:numPr>
          <w:ilvl w:val="0"/>
          <w:numId w:val="6"/>
        </w:numPr>
        <w:tabs>
          <w:tab w:val="left" w:pos="513"/>
        </w:tabs>
        <w:spacing w:before="169" w:line="295" w:lineRule="auto"/>
        <w:ind w:right="150"/>
        <w:jc w:val="both"/>
        <w:rPr>
          <w:i/>
          <w:sz w:val="20"/>
          <w:lang w:eastAsia="ja-JP"/>
        </w:rPr>
      </w:pPr>
      <w:r w:rsidRPr="00075492">
        <w:rPr>
          <w:i/>
          <w:color w:val="00007F"/>
          <w:sz w:val="20"/>
          <w:lang w:eastAsia="ja-JP"/>
        </w:rPr>
        <w:t xml:space="preserve">Jestliže je vymytí provedeno manuální metodou, je možné po posledním vymytí poklepat mikrodestičku o </w:t>
      </w:r>
      <w:r w:rsidRPr="00075492">
        <w:rPr>
          <w:i/>
          <w:color w:val="00007F"/>
          <w:spacing w:val="-3"/>
          <w:sz w:val="20"/>
          <w:lang w:eastAsia="ja-JP"/>
        </w:rPr>
        <w:t>su</w:t>
      </w:r>
      <w:r w:rsidRPr="00075492">
        <w:rPr>
          <w:i/>
          <w:color w:val="00007F"/>
          <w:sz w:val="20"/>
          <w:lang w:eastAsia="ja-JP"/>
        </w:rPr>
        <w:t>chou osušku, aby se kompletně vyprázdnily všechny</w:t>
      </w:r>
      <w:r w:rsidRPr="00075492">
        <w:rPr>
          <w:i/>
          <w:color w:val="00007F"/>
          <w:spacing w:val="3"/>
          <w:sz w:val="20"/>
          <w:lang w:eastAsia="ja-JP"/>
        </w:rPr>
        <w:t xml:space="preserve"> </w:t>
      </w:r>
      <w:r w:rsidRPr="00075492">
        <w:rPr>
          <w:i/>
          <w:color w:val="00007F"/>
          <w:sz w:val="20"/>
          <w:lang w:eastAsia="ja-JP"/>
        </w:rPr>
        <w:t>jamky.</w:t>
      </w:r>
    </w:p>
    <w:p w14:paraId="733F4BEB" w14:textId="77777777" w:rsidR="001E30B7" w:rsidRPr="00075492" w:rsidRDefault="001E30B7">
      <w:pPr>
        <w:pStyle w:val="Zkladntext"/>
        <w:rPr>
          <w:i/>
          <w:sz w:val="22"/>
          <w:lang w:eastAsia="ja-JP"/>
        </w:rPr>
      </w:pPr>
    </w:p>
    <w:p w14:paraId="5E506749" w14:textId="77777777" w:rsidR="001E30B7" w:rsidRPr="00075492" w:rsidRDefault="001E30B7">
      <w:pPr>
        <w:pStyle w:val="Zkladntext"/>
        <w:rPr>
          <w:i/>
          <w:sz w:val="22"/>
          <w:lang w:eastAsia="ja-JP"/>
        </w:rPr>
      </w:pPr>
    </w:p>
    <w:p w14:paraId="4D975188" w14:textId="77777777" w:rsidR="001E30B7" w:rsidRPr="00075492" w:rsidRDefault="001E30B7">
      <w:pPr>
        <w:pStyle w:val="Zkladntext"/>
        <w:rPr>
          <w:i/>
          <w:sz w:val="22"/>
          <w:lang w:eastAsia="ja-JP"/>
        </w:rPr>
      </w:pPr>
    </w:p>
    <w:p w14:paraId="411FAB78" w14:textId="77777777" w:rsidR="001E30B7" w:rsidRPr="00075492" w:rsidRDefault="001E30B7">
      <w:pPr>
        <w:pStyle w:val="Zkladntext"/>
        <w:spacing w:before="6"/>
        <w:rPr>
          <w:i/>
          <w:lang w:eastAsia="ja-JP"/>
        </w:rPr>
      </w:pPr>
    </w:p>
    <w:p w14:paraId="7701E4FF" w14:textId="77777777" w:rsidR="001E30B7" w:rsidRPr="00075492" w:rsidRDefault="00B5440F">
      <w:pPr>
        <w:pStyle w:val="Nadpis21"/>
        <w:numPr>
          <w:ilvl w:val="1"/>
          <w:numId w:val="12"/>
        </w:numPr>
        <w:tabs>
          <w:tab w:val="left" w:pos="794"/>
        </w:tabs>
        <w:ind w:hanging="565"/>
        <w:rPr>
          <w:lang w:eastAsia="ja-JP"/>
        </w:rPr>
      </w:pPr>
      <w:bookmarkStart w:id="12" w:name="_TOC_250011"/>
      <w:bookmarkEnd w:id="12"/>
      <w:r w:rsidRPr="00075492">
        <w:rPr>
          <w:lang w:eastAsia="ja-JP"/>
        </w:rPr>
        <w:t>Odhalení</w:t>
      </w:r>
    </w:p>
    <w:p w14:paraId="1EBAF2A4" w14:textId="6204E5F1" w:rsidR="001E30B7" w:rsidRPr="00075492" w:rsidRDefault="00B5440F">
      <w:pPr>
        <w:pStyle w:val="Odstavecseseznamem"/>
        <w:numPr>
          <w:ilvl w:val="0"/>
          <w:numId w:val="5"/>
        </w:numPr>
        <w:tabs>
          <w:tab w:val="left" w:pos="513"/>
        </w:tabs>
        <w:spacing w:before="189"/>
        <w:rPr>
          <w:sz w:val="20"/>
          <w:lang w:eastAsia="ja-JP"/>
        </w:rPr>
      </w:pPr>
      <w:r w:rsidRPr="00075492">
        <w:rPr>
          <w:sz w:val="20"/>
          <w:lang w:eastAsia="ja-JP"/>
        </w:rPr>
        <w:t xml:space="preserve">Rozplňte 100 </w:t>
      </w:r>
      <w:r w:rsidRPr="00075492">
        <w:rPr>
          <w:rFonts w:ascii="Symbol" w:hAnsi="Symbol"/>
          <w:spacing w:val="-3"/>
          <w:sz w:val="20"/>
          <w:lang w:eastAsia="ja-JP"/>
        </w:rPr>
        <w:t></w:t>
      </w:r>
      <w:r w:rsidRPr="00075492">
        <w:rPr>
          <w:spacing w:val="-3"/>
          <w:sz w:val="20"/>
          <w:lang w:eastAsia="ja-JP"/>
        </w:rPr>
        <w:t xml:space="preserve">l </w:t>
      </w:r>
      <w:r w:rsidRPr="00075492">
        <w:rPr>
          <w:sz w:val="20"/>
          <w:lang w:eastAsia="ja-JP"/>
        </w:rPr>
        <w:t xml:space="preserve">„odhalovacího roztoku </w:t>
      </w:r>
      <w:r w:rsidRPr="00075492">
        <w:rPr>
          <w:spacing w:val="-3"/>
          <w:sz w:val="20"/>
          <w:lang w:eastAsia="ja-JP"/>
        </w:rPr>
        <w:t xml:space="preserve">č. </w:t>
      </w:r>
      <w:r w:rsidRPr="00075492">
        <w:rPr>
          <w:b/>
          <w:sz w:val="20"/>
          <w:lang w:eastAsia="ja-JP"/>
        </w:rPr>
        <w:t>2</w:t>
      </w:r>
      <w:r w:rsidRPr="00075492">
        <w:rPr>
          <w:sz w:val="20"/>
          <w:lang w:eastAsia="ja-JP"/>
        </w:rPr>
        <w:t>“ připraveného k použití do</w:t>
      </w:r>
      <w:r w:rsidRPr="00075492">
        <w:rPr>
          <w:spacing w:val="8"/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jamky.</w:t>
      </w:r>
    </w:p>
    <w:p w14:paraId="04FB358E" w14:textId="77777777" w:rsidR="001E30B7" w:rsidRPr="00075492" w:rsidRDefault="00B5440F">
      <w:pPr>
        <w:pStyle w:val="Odstavecseseznamem"/>
        <w:numPr>
          <w:ilvl w:val="0"/>
          <w:numId w:val="5"/>
        </w:numPr>
        <w:tabs>
          <w:tab w:val="left" w:pos="513"/>
        </w:tabs>
        <w:spacing w:before="159"/>
        <w:rPr>
          <w:sz w:val="20"/>
          <w:lang w:eastAsia="ja-JP"/>
        </w:rPr>
      </w:pPr>
      <w:r w:rsidRPr="00075492">
        <w:rPr>
          <w:sz w:val="20"/>
          <w:lang w:eastAsia="ja-JP"/>
        </w:rPr>
        <w:t xml:space="preserve">Inkubujte destičku po dobu </w:t>
      </w:r>
      <w:r w:rsidRPr="00075492">
        <w:rPr>
          <w:b/>
          <w:sz w:val="20"/>
          <w:lang w:eastAsia="ja-JP"/>
        </w:rPr>
        <w:t xml:space="preserve">10 </w:t>
      </w:r>
      <w:r w:rsidRPr="00075492">
        <w:rPr>
          <w:b/>
          <w:spacing w:val="-2"/>
          <w:sz w:val="20"/>
          <w:lang w:eastAsia="ja-JP"/>
        </w:rPr>
        <w:t xml:space="preserve">min </w:t>
      </w:r>
      <w:r w:rsidRPr="00075492">
        <w:rPr>
          <w:b/>
          <w:sz w:val="20"/>
          <w:lang w:eastAsia="ja-JP"/>
        </w:rPr>
        <w:t>při +21 °C (</w:t>
      </w:r>
      <w:r w:rsidRPr="00075492">
        <w:rPr>
          <w:rFonts w:ascii="Symbol" w:hAnsi="Symbol"/>
          <w:b/>
          <w:sz w:val="20"/>
          <w:lang w:eastAsia="ja-JP"/>
        </w:rPr>
        <w:t></w:t>
      </w:r>
      <w:r w:rsidRPr="00075492">
        <w:rPr>
          <w:rFonts w:ascii="Times New Roman" w:hAnsi="Times New Roman"/>
          <w:b/>
          <w:sz w:val="20"/>
          <w:lang w:eastAsia="ja-JP"/>
        </w:rPr>
        <w:t xml:space="preserve"> </w:t>
      </w:r>
      <w:r w:rsidRPr="00075492">
        <w:rPr>
          <w:b/>
          <w:sz w:val="20"/>
          <w:lang w:eastAsia="ja-JP"/>
        </w:rPr>
        <w:t xml:space="preserve">5 °C) </w:t>
      </w:r>
      <w:r w:rsidRPr="00075492">
        <w:rPr>
          <w:sz w:val="20"/>
          <w:lang w:eastAsia="ja-JP"/>
        </w:rPr>
        <w:t>(ve</w:t>
      </w:r>
      <w:r w:rsidRPr="00075492">
        <w:rPr>
          <w:spacing w:val="-8"/>
          <w:sz w:val="20"/>
          <w:lang w:eastAsia="ja-JP"/>
        </w:rPr>
        <w:t xml:space="preserve"> </w:t>
      </w:r>
      <w:r w:rsidRPr="00075492">
        <w:rPr>
          <w:spacing w:val="-3"/>
          <w:sz w:val="20"/>
          <w:lang w:eastAsia="ja-JP"/>
        </w:rPr>
        <w:t>tmě).</w:t>
      </w:r>
    </w:p>
    <w:p w14:paraId="34423000" w14:textId="77777777" w:rsidR="001E30B7" w:rsidRPr="00075492" w:rsidRDefault="00B5440F">
      <w:pPr>
        <w:pStyle w:val="Odstavecseseznamem"/>
        <w:numPr>
          <w:ilvl w:val="0"/>
          <w:numId w:val="5"/>
        </w:numPr>
        <w:tabs>
          <w:tab w:val="left" w:pos="513"/>
        </w:tabs>
        <w:spacing w:before="153"/>
        <w:rPr>
          <w:sz w:val="20"/>
          <w:lang w:eastAsia="ja-JP"/>
        </w:rPr>
      </w:pPr>
      <w:r w:rsidRPr="00075492">
        <w:rPr>
          <w:sz w:val="20"/>
          <w:lang w:eastAsia="ja-JP"/>
        </w:rPr>
        <w:t xml:space="preserve">Přidejte </w:t>
      </w:r>
      <w:r w:rsidRPr="00075492">
        <w:rPr>
          <w:b/>
          <w:sz w:val="20"/>
          <w:lang w:eastAsia="ja-JP"/>
        </w:rPr>
        <w:t xml:space="preserve">100 </w:t>
      </w:r>
      <w:r w:rsidRPr="00075492">
        <w:rPr>
          <w:rFonts w:ascii="Symbol" w:hAnsi="Symbol"/>
          <w:b/>
          <w:sz w:val="20"/>
          <w:lang w:eastAsia="ja-JP"/>
        </w:rPr>
        <w:t></w:t>
      </w:r>
      <w:r w:rsidRPr="00075492">
        <w:rPr>
          <w:b/>
          <w:sz w:val="20"/>
          <w:lang w:eastAsia="ja-JP"/>
        </w:rPr>
        <w:t xml:space="preserve">l „stop roztoku“ </w:t>
      </w:r>
      <w:r w:rsidRPr="00075492">
        <w:rPr>
          <w:sz w:val="20"/>
          <w:lang w:eastAsia="ja-JP"/>
        </w:rPr>
        <w:t>do</w:t>
      </w:r>
      <w:r w:rsidRPr="00075492">
        <w:rPr>
          <w:spacing w:val="40"/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jamky.</w:t>
      </w:r>
    </w:p>
    <w:p w14:paraId="6A38384E" w14:textId="00958671" w:rsidR="001E30B7" w:rsidRPr="00075492" w:rsidRDefault="00B5440F">
      <w:pPr>
        <w:pStyle w:val="Odstavecseseznamem"/>
        <w:numPr>
          <w:ilvl w:val="0"/>
          <w:numId w:val="5"/>
        </w:numPr>
        <w:tabs>
          <w:tab w:val="left" w:pos="513"/>
        </w:tabs>
        <w:spacing w:before="167"/>
        <w:rPr>
          <w:sz w:val="20"/>
          <w:lang w:eastAsia="ja-JP"/>
        </w:rPr>
      </w:pPr>
      <w:r w:rsidRPr="00075492">
        <w:rPr>
          <w:sz w:val="20"/>
          <w:lang w:eastAsia="ja-JP"/>
        </w:rPr>
        <w:t>Jemně třepte destičkou</w:t>
      </w:r>
      <w:r w:rsidR="00AE0D00" w:rsidRPr="00075492">
        <w:rPr>
          <w:sz w:val="20"/>
          <w:lang w:eastAsia="ja-JP"/>
        </w:rPr>
        <w:t>,</w:t>
      </w:r>
      <w:r w:rsidRPr="00075492">
        <w:rPr>
          <w:sz w:val="20"/>
          <w:lang w:eastAsia="ja-JP"/>
        </w:rPr>
        <w:t xml:space="preserve"> aby </w:t>
      </w:r>
      <w:r w:rsidRPr="00075492">
        <w:rPr>
          <w:spacing w:val="-3"/>
          <w:sz w:val="20"/>
          <w:lang w:eastAsia="ja-JP"/>
        </w:rPr>
        <w:t xml:space="preserve">se </w:t>
      </w:r>
      <w:r w:rsidRPr="00075492">
        <w:rPr>
          <w:sz w:val="20"/>
          <w:lang w:eastAsia="ja-JP"/>
        </w:rPr>
        <w:t xml:space="preserve">barevný roztok homogenizoval. Otřete opatrně </w:t>
      </w:r>
      <w:r w:rsidRPr="00075492">
        <w:rPr>
          <w:spacing w:val="-3"/>
          <w:sz w:val="20"/>
          <w:lang w:eastAsia="ja-JP"/>
        </w:rPr>
        <w:t xml:space="preserve">spodní </w:t>
      </w:r>
      <w:r w:rsidRPr="00075492">
        <w:rPr>
          <w:sz w:val="20"/>
          <w:lang w:eastAsia="ja-JP"/>
        </w:rPr>
        <w:t>stranu</w:t>
      </w:r>
      <w:r w:rsidRPr="00075492">
        <w:rPr>
          <w:spacing w:val="-3"/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destičky.</w:t>
      </w:r>
    </w:p>
    <w:p w14:paraId="09D4ED0B" w14:textId="77777777" w:rsidR="001E30B7" w:rsidRPr="00075492" w:rsidRDefault="001E30B7">
      <w:pPr>
        <w:pStyle w:val="Zkladntext"/>
        <w:rPr>
          <w:sz w:val="22"/>
          <w:lang w:eastAsia="ja-JP"/>
        </w:rPr>
      </w:pPr>
    </w:p>
    <w:p w14:paraId="48967744" w14:textId="77777777" w:rsidR="001E30B7" w:rsidRPr="00075492" w:rsidRDefault="001E30B7">
      <w:pPr>
        <w:pStyle w:val="Zkladntext"/>
        <w:spacing w:before="3"/>
        <w:rPr>
          <w:sz w:val="17"/>
          <w:lang w:eastAsia="ja-JP"/>
        </w:rPr>
      </w:pPr>
    </w:p>
    <w:p w14:paraId="4F6A555A" w14:textId="77777777" w:rsidR="001E30B7" w:rsidRPr="00075492" w:rsidRDefault="00B5440F">
      <w:pPr>
        <w:pStyle w:val="Nadpis51"/>
        <w:rPr>
          <w:lang w:eastAsia="ja-JP"/>
        </w:rPr>
      </w:pPr>
      <w:r w:rsidRPr="00075492">
        <w:rPr>
          <w:color w:val="00007F"/>
          <w:lang w:eastAsia="ja-JP"/>
        </w:rPr>
        <w:t>Poznámky:</w:t>
      </w:r>
    </w:p>
    <w:p w14:paraId="3D593BE1" w14:textId="1CAC35B9" w:rsidR="001E30B7" w:rsidRPr="00075492" w:rsidRDefault="00B5440F">
      <w:pPr>
        <w:pStyle w:val="Odstavecseseznamem"/>
        <w:numPr>
          <w:ilvl w:val="0"/>
          <w:numId w:val="4"/>
        </w:numPr>
        <w:tabs>
          <w:tab w:val="left" w:pos="513"/>
        </w:tabs>
        <w:spacing w:before="168" w:line="292" w:lineRule="auto"/>
        <w:ind w:right="142"/>
        <w:jc w:val="both"/>
        <w:rPr>
          <w:i/>
          <w:sz w:val="20"/>
          <w:lang w:eastAsia="ja-JP"/>
        </w:rPr>
      </w:pPr>
      <w:r w:rsidRPr="00075492">
        <w:rPr>
          <w:i/>
          <w:color w:val="00007F"/>
          <w:sz w:val="20"/>
          <w:lang w:eastAsia="ja-JP"/>
        </w:rPr>
        <w:t>10minutová odhalovací perioda, která je ind</w:t>
      </w:r>
      <w:r w:rsidR="00AE0D00" w:rsidRPr="00075492">
        <w:rPr>
          <w:i/>
          <w:color w:val="00007F"/>
          <w:sz w:val="20"/>
          <w:lang w:eastAsia="ja-JP"/>
        </w:rPr>
        <w:t xml:space="preserve">ikována v této metodě dává </w:t>
      </w:r>
      <w:r w:rsidRPr="00075492">
        <w:rPr>
          <w:i/>
          <w:color w:val="00007F"/>
          <w:sz w:val="20"/>
          <w:lang w:eastAsia="ja-JP"/>
        </w:rPr>
        <w:t>hodnotu</w:t>
      </w:r>
      <w:r w:rsidR="000B6138" w:rsidRPr="00075492">
        <w:rPr>
          <w:i/>
          <w:color w:val="00007F"/>
          <w:sz w:val="20"/>
          <w:lang w:eastAsia="ja-JP"/>
        </w:rPr>
        <w:t xml:space="preserve"> O.D.</w:t>
      </w:r>
      <w:r w:rsidRPr="00075492">
        <w:rPr>
          <w:i/>
          <w:color w:val="00007F"/>
          <w:sz w:val="20"/>
          <w:lang w:eastAsia="ja-JP"/>
        </w:rPr>
        <w:t xml:space="preserve"> uvedenou v bodu INTERPRETACE (Optical Densities hodnota), když je tato metoda implementovaná v našich laboratořích. Nicméně stupeň barevného odhalení může být lehce pozměněna různými faktory (kvalita vymytí, kvalita použité vody, precizní pipetování, teplota při reakci…).</w:t>
      </w:r>
      <w:r w:rsidR="00AE0D00" w:rsidRPr="00075492">
        <w:rPr>
          <w:i/>
          <w:color w:val="00007F"/>
          <w:sz w:val="20"/>
          <w:lang w:eastAsia="ja-JP"/>
        </w:rPr>
        <w:t xml:space="preserve"> </w:t>
      </w:r>
      <w:r w:rsidRPr="00075492">
        <w:rPr>
          <w:i/>
          <w:color w:val="00007F"/>
          <w:sz w:val="20"/>
          <w:lang w:eastAsia="ja-JP"/>
        </w:rPr>
        <w:t xml:space="preserve">Podle pracovních podmínek </w:t>
      </w:r>
      <w:r w:rsidRPr="00075492">
        <w:rPr>
          <w:i/>
          <w:color w:val="00007F"/>
          <w:spacing w:val="-3"/>
          <w:sz w:val="20"/>
          <w:lang w:eastAsia="ja-JP"/>
        </w:rPr>
        <w:t xml:space="preserve">může </w:t>
      </w:r>
      <w:r w:rsidRPr="00075492">
        <w:rPr>
          <w:i/>
          <w:color w:val="00007F"/>
          <w:sz w:val="20"/>
          <w:lang w:eastAsia="ja-JP"/>
        </w:rPr>
        <w:t>uživatel ukončit reakci po</w:t>
      </w:r>
      <w:r w:rsidR="00990EC2" w:rsidRPr="00075492">
        <w:rPr>
          <w:i/>
          <w:color w:val="00007F"/>
          <w:sz w:val="20"/>
          <w:lang w:eastAsia="ja-JP"/>
        </w:rPr>
        <w:t> </w:t>
      </w:r>
      <w:r w:rsidRPr="00075492">
        <w:rPr>
          <w:i/>
          <w:color w:val="00007F"/>
          <w:sz w:val="20"/>
          <w:lang w:eastAsia="ja-JP"/>
        </w:rPr>
        <w:t>10</w:t>
      </w:r>
      <w:r w:rsidR="00990EC2" w:rsidRPr="00075492">
        <w:rPr>
          <w:i/>
          <w:color w:val="00007F"/>
          <w:sz w:val="20"/>
          <w:lang w:eastAsia="ja-JP"/>
        </w:rPr>
        <w:t> </w:t>
      </w:r>
      <w:r w:rsidRPr="00075492">
        <w:rPr>
          <w:i/>
          <w:color w:val="00007F"/>
          <w:sz w:val="20"/>
          <w:lang w:eastAsia="ja-JP"/>
        </w:rPr>
        <w:t>minutách ± 5</w:t>
      </w:r>
      <w:r w:rsidRPr="00075492">
        <w:rPr>
          <w:i/>
          <w:color w:val="00007F"/>
          <w:spacing w:val="1"/>
          <w:sz w:val="20"/>
          <w:lang w:eastAsia="ja-JP"/>
        </w:rPr>
        <w:t xml:space="preserve"> </w:t>
      </w:r>
      <w:r w:rsidRPr="00075492">
        <w:rPr>
          <w:i/>
          <w:color w:val="00007F"/>
          <w:sz w:val="20"/>
          <w:lang w:eastAsia="ja-JP"/>
        </w:rPr>
        <w:t>minut.</w:t>
      </w:r>
    </w:p>
    <w:p w14:paraId="235B0CF1" w14:textId="77777777" w:rsidR="001E30B7" w:rsidRPr="00075492" w:rsidRDefault="00B5440F">
      <w:pPr>
        <w:pStyle w:val="Odstavecseseznamem"/>
        <w:numPr>
          <w:ilvl w:val="0"/>
          <w:numId w:val="4"/>
        </w:numPr>
        <w:tabs>
          <w:tab w:val="left" w:pos="513"/>
        </w:tabs>
        <w:spacing w:before="119"/>
        <w:jc w:val="both"/>
        <w:rPr>
          <w:i/>
          <w:sz w:val="20"/>
          <w:lang w:eastAsia="ja-JP"/>
        </w:rPr>
      </w:pPr>
      <w:r w:rsidRPr="00075492">
        <w:rPr>
          <w:i/>
          <w:color w:val="00007F"/>
          <w:sz w:val="20"/>
          <w:lang w:eastAsia="ja-JP"/>
        </w:rPr>
        <w:t xml:space="preserve">Čtení </w:t>
      </w:r>
      <w:r w:rsidRPr="00075492">
        <w:rPr>
          <w:i/>
          <w:color w:val="00007F"/>
          <w:spacing w:val="-3"/>
          <w:sz w:val="20"/>
          <w:lang w:eastAsia="ja-JP"/>
        </w:rPr>
        <w:t xml:space="preserve">může </w:t>
      </w:r>
      <w:r w:rsidRPr="00075492">
        <w:rPr>
          <w:i/>
          <w:color w:val="00007F"/>
          <w:sz w:val="20"/>
          <w:lang w:eastAsia="ja-JP"/>
        </w:rPr>
        <w:t xml:space="preserve">být ukončeno do 1 hodiny po zastavení reakce, </w:t>
      </w:r>
      <w:r w:rsidRPr="00075492">
        <w:rPr>
          <w:i/>
          <w:color w:val="00007F"/>
          <w:spacing w:val="-3"/>
          <w:sz w:val="20"/>
          <w:lang w:eastAsia="ja-JP"/>
        </w:rPr>
        <w:t xml:space="preserve">jestliže </w:t>
      </w:r>
      <w:r w:rsidRPr="00075492">
        <w:rPr>
          <w:i/>
          <w:color w:val="00007F"/>
          <w:sz w:val="20"/>
          <w:lang w:eastAsia="ja-JP"/>
        </w:rPr>
        <w:t>jsou destičky uchovávány ve</w:t>
      </w:r>
      <w:r w:rsidRPr="00075492">
        <w:rPr>
          <w:i/>
          <w:color w:val="00007F"/>
          <w:spacing w:val="24"/>
          <w:sz w:val="20"/>
          <w:lang w:eastAsia="ja-JP"/>
        </w:rPr>
        <w:t xml:space="preserve"> </w:t>
      </w:r>
      <w:r w:rsidRPr="00075492">
        <w:rPr>
          <w:i/>
          <w:color w:val="00007F"/>
          <w:sz w:val="20"/>
          <w:lang w:eastAsia="ja-JP"/>
        </w:rPr>
        <w:t>tmě.</w:t>
      </w:r>
    </w:p>
    <w:p w14:paraId="770C4A18" w14:textId="77777777" w:rsidR="001E30B7" w:rsidRPr="00075492" w:rsidRDefault="001E30B7">
      <w:pPr>
        <w:pStyle w:val="Zkladntext"/>
        <w:rPr>
          <w:i/>
          <w:sz w:val="22"/>
          <w:lang w:eastAsia="ja-JP"/>
        </w:rPr>
      </w:pPr>
    </w:p>
    <w:p w14:paraId="2D83850A" w14:textId="77777777" w:rsidR="001E30B7" w:rsidRPr="00075492" w:rsidRDefault="001E30B7">
      <w:pPr>
        <w:pStyle w:val="Zkladntext"/>
        <w:rPr>
          <w:i/>
          <w:sz w:val="22"/>
          <w:lang w:eastAsia="ja-JP"/>
        </w:rPr>
      </w:pPr>
    </w:p>
    <w:p w14:paraId="29939019" w14:textId="77777777" w:rsidR="001E30B7" w:rsidRPr="00075492" w:rsidRDefault="001E30B7">
      <w:pPr>
        <w:pStyle w:val="Zkladntext"/>
        <w:rPr>
          <w:i/>
          <w:sz w:val="22"/>
          <w:lang w:eastAsia="ja-JP"/>
        </w:rPr>
      </w:pPr>
    </w:p>
    <w:p w14:paraId="1D0BE327" w14:textId="77777777" w:rsidR="001E30B7" w:rsidRPr="00075492" w:rsidRDefault="001E30B7">
      <w:pPr>
        <w:pStyle w:val="Zkladntext"/>
        <w:spacing w:before="1"/>
        <w:rPr>
          <w:i/>
          <w:sz w:val="25"/>
          <w:lang w:eastAsia="ja-JP"/>
        </w:rPr>
      </w:pPr>
    </w:p>
    <w:p w14:paraId="6C16215D" w14:textId="77777777" w:rsidR="001E30B7" w:rsidRPr="00075492" w:rsidRDefault="00B5440F">
      <w:pPr>
        <w:pStyle w:val="Nadpis21"/>
        <w:numPr>
          <w:ilvl w:val="1"/>
          <w:numId w:val="12"/>
        </w:numPr>
        <w:tabs>
          <w:tab w:val="left" w:pos="796"/>
        </w:tabs>
        <w:ind w:left="796" w:hanging="567"/>
        <w:jc w:val="both"/>
        <w:rPr>
          <w:lang w:eastAsia="ja-JP"/>
        </w:rPr>
      </w:pPr>
      <w:bookmarkStart w:id="13" w:name="_TOC_250010"/>
      <w:bookmarkEnd w:id="13"/>
      <w:r w:rsidRPr="00075492">
        <w:rPr>
          <w:lang w:eastAsia="ja-JP"/>
        </w:rPr>
        <w:t>Čtení</w:t>
      </w:r>
    </w:p>
    <w:p w14:paraId="280AD097" w14:textId="2AB91E4C" w:rsidR="001E30B7" w:rsidRPr="00075492" w:rsidRDefault="00B5440F">
      <w:pPr>
        <w:pStyle w:val="Zkladntext"/>
        <w:spacing w:before="208" w:line="290" w:lineRule="auto"/>
        <w:ind w:left="229"/>
        <w:rPr>
          <w:lang w:eastAsia="ja-JP"/>
        </w:rPr>
      </w:pPr>
      <w:r w:rsidRPr="00075492">
        <w:rPr>
          <w:lang w:eastAsia="ja-JP"/>
        </w:rPr>
        <w:t>Čtěte ve světelném záření o vlnové délce 450 nm (OD</w:t>
      </w:r>
      <w:r w:rsidR="00664D6F" w:rsidRPr="00075492">
        <w:rPr>
          <w:lang w:eastAsia="ja-JP"/>
        </w:rPr>
        <w:t xml:space="preserve"> </w:t>
      </w:r>
      <w:r w:rsidRPr="00075492">
        <w:rPr>
          <w:lang w:eastAsia="ja-JP"/>
        </w:rPr>
        <w:t xml:space="preserve">450). </w:t>
      </w:r>
      <w:r w:rsidR="000B6138" w:rsidRPr="00075492">
        <w:rPr>
          <w:lang w:eastAsia="ja-JP"/>
        </w:rPr>
        <w:t>Spektrof</w:t>
      </w:r>
      <w:r w:rsidRPr="00075492">
        <w:rPr>
          <w:lang w:eastAsia="ja-JP"/>
        </w:rPr>
        <w:t>otometr musí být nejprve nastaven tak, aby</w:t>
      </w:r>
      <w:r w:rsidR="00990EC2" w:rsidRPr="00075492">
        <w:rPr>
          <w:lang w:eastAsia="ja-JP"/>
        </w:rPr>
        <w:t> </w:t>
      </w:r>
      <w:r w:rsidR="000B6138" w:rsidRPr="00075492">
        <w:rPr>
          <w:lang w:eastAsia="ja-JP"/>
        </w:rPr>
        <w:t xml:space="preserve">nevykazoval </w:t>
      </w:r>
      <w:r w:rsidRPr="00075492">
        <w:rPr>
          <w:lang w:eastAsia="ja-JP"/>
        </w:rPr>
        <w:t>žádný signál na prázdnou mikrodestičku (blanked on air).</w:t>
      </w:r>
    </w:p>
    <w:p w14:paraId="41F10899" w14:textId="77777777" w:rsidR="001E30B7" w:rsidRPr="00075492" w:rsidRDefault="001E30B7">
      <w:pPr>
        <w:pStyle w:val="Zkladntext"/>
        <w:rPr>
          <w:sz w:val="22"/>
          <w:lang w:eastAsia="ja-JP"/>
        </w:rPr>
      </w:pPr>
    </w:p>
    <w:p w14:paraId="56E3A3F5" w14:textId="77777777" w:rsidR="001E30B7" w:rsidRPr="00075492" w:rsidRDefault="001E30B7">
      <w:pPr>
        <w:pStyle w:val="Zkladntext"/>
        <w:spacing w:before="6"/>
        <w:rPr>
          <w:sz w:val="23"/>
          <w:lang w:eastAsia="ja-JP"/>
        </w:rPr>
      </w:pPr>
    </w:p>
    <w:p w14:paraId="7615C7B1" w14:textId="77777777" w:rsidR="001E30B7" w:rsidRPr="00075492" w:rsidRDefault="00B5440F">
      <w:pPr>
        <w:pStyle w:val="Zkladntext"/>
        <w:spacing w:line="290" w:lineRule="auto"/>
        <w:ind w:left="229"/>
        <w:rPr>
          <w:lang w:eastAsia="ja-JP"/>
        </w:rPr>
      </w:pPr>
      <w:r w:rsidRPr="00075492">
        <w:rPr>
          <w:lang w:eastAsia="ja-JP"/>
        </w:rPr>
        <w:t>Spočítejte pro každé sérum procentuální inhibici ve srovnání s negativní kontrolou. Tato hodnota se získá následujícím způsobem:</w:t>
      </w:r>
    </w:p>
    <w:p w14:paraId="3C9ABB66" w14:textId="77777777" w:rsidR="001E30B7" w:rsidRPr="00075492" w:rsidRDefault="001E30B7">
      <w:pPr>
        <w:pStyle w:val="Zkladntext"/>
        <w:rPr>
          <w:lang w:eastAsia="ja-JP"/>
        </w:rPr>
      </w:pPr>
    </w:p>
    <w:p w14:paraId="171419B0" w14:textId="77777777" w:rsidR="001E30B7" w:rsidRPr="00075492" w:rsidRDefault="003F31A7">
      <w:pPr>
        <w:pStyle w:val="Zkladntext"/>
        <w:spacing w:before="6"/>
        <w:rPr>
          <w:sz w:val="26"/>
          <w:lang w:eastAsia="ja-JP"/>
        </w:rPr>
      </w:pPr>
      <w:r w:rsidRPr="00075492">
        <w:rPr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B289AE6" wp14:editId="6FCB3707">
                <wp:simplePos x="0" y="0"/>
                <wp:positionH relativeFrom="page">
                  <wp:posOffset>617220</wp:posOffset>
                </wp:positionH>
                <wp:positionV relativeFrom="paragraph">
                  <wp:posOffset>219075</wp:posOffset>
                </wp:positionV>
                <wp:extent cx="5413375" cy="905510"/>
                <wp:effectExtent l="0" t="0" r="0" b="0"/>
                <wp:wrapTopAndBottom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905510"/>
                          <a:chOff x="972" y="345"/>
                          <a:chExt cx="8525" cy="1426"/>
                        </a:xfrm>
                      </wpg:grpSpPr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79" y="352"/>
                            <a:ext cx="8511" cy="1412"/>
                          </a:xfrm>
                          <a:prstGeom prst="rect">
                            <a:avLst/>
                          </a:prstGeom>
                          <a:solidFill>
                            <a:srgbClr val="DD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79" y="352"/>
                            <a:ext cx="8511" cy="141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602" y="557"/>
                            <a:ext cx="6337" cy="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54769" w14:textId="77777777" w:rsidR="001E30B7" w:rsidRDefault="00B5440F">
                              <w:pPr>
                                <w:spacing w:line="268" w:lineRule="exact"/>
                                <w:ind w:left="138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7F"/>
                                  <w:sz w:val="24"/>
                                </w:rPr>
                                <w:t>OD 450 analyzovaného séra</w:t>
                              </w:r>
                            </w:p>
                            <w:p w14:paraId="15715B97" w14:textId="77777777" w:rsidR="001E30B7" w:rsidRDefault="00B5440F">
                              <w:pPr>
                                <w:spacing w:before="12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7F"/>
                                  <w:sz w:val="24"/>
                                </w:rPr>
                                <w:t>--------------------------------------------------------------------- x 100</w:t>
                              </w:r>
                            </w:p>
                            <w:p w14:paraId="38D37E88" w14:textId="77777777" w:rsidR="001E30B7" w:rsidRDefault="00B5440F">
                              <w:pPr>
                                <w:spacing w:before="122"/>
                                <w:ind w:left="65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7F"/>
                                  <w:sz w:val="24"/>
                                </w:rPr>
                                <w:t>průměrem OD 450 negativních</w:t>
                              </w:r>
                              <w:r>
                                <w:rPr>
                                  <w:b/>
                                  <w:color w:val="00007F"/>
                                  <w:spacing w:val="5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7F"/>
                                  <w:sz w:val="24"/>
                                </w:rPr>
                                <w:t>kontrol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960"/>
                            <a:ext cx="88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671ED" w14:textId="77777777" w:rsidR="001E30B7" w:rsidRDefault="00B5440F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7F"/>
                                  <w:sz w:val="24"/>
                                </w:rPr>
                                <w:t>S/P %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289AE6" id="Group 3" o:spid="_x0000_s1027" style="position:absolute;margin-left:48.6pt;margin-top:17.25pt;width:426.25pt;height:71.3pt;z-index:-251654144;mso-wrap-distance-left:0;mso-wrap-distance-right:0;mso-position-horizontal-relative:page" coordorigin="972,345" coordsize="8525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">
                <v:rect id="Rectangle 7" o:spid="_x0000_s1028" style="position:absolute;left:979;top:352;width:8511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" fillcolor="#dff" stroked="f"/>
                <v:rect id="Rectangle 6" o:spid="_x0000_s1029" style="position:absolute;left:979;top:352;width:8511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" filled="f" strokecolor="#00007f" strokeweight=".72pt"/>
                <v:shape id="Text Box 5" o:spid="_x0000_s1030" type="#_x0000_t202" style="position:absolute;left:2602;top:557;width:6337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1654769" w14:textId="77777777" w:rsidR="001E30B7" w:rsidRDefault="00B5440F">
                        <w:pPr>
                          <w:spacing w:line="268" w:lineRule="exact"/>
                          <w:ind w:left="13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7F"/>
                            <w:sz w:val="24"/>
                          </w:rPr>
                          <w:t>OD 450 analyzovaného séra</w:t>
                        </w:r>
                      </w:p>
                      <w:p w14:paraId="15715B97" w14:textId="77777777" w:rsidR="001E30B7" w:rsidRDefault="00B5440F">
                        <w:pPr>
                          <w:spacing w:before="1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7F"/>
                            <w:sz w:val="24"/>
                          </w:rPr>
                          <w:t>--------------------------------------------------------------------- x 100</w:t>
                        </w:r>
                      </w:p>
                      <w:p w14:paraId="38D37E88" w14:textId="77777777" w:rsidR="001E30B7" w:rsidRDefault="00B5440F">
                        <w:pPr>
                          <w:spacing w:before="122"/>
                          <w:ind w:left="6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7F"/>
                            <w:sz w:val="24"/>
                          </w:rPr>
                          <w:t>průměrem OD 450 negativních</w:t>
                        </w:r>
                        <w:r>
                          <w:rPr>
                            <w:b/>
                            <w:color w:val="00007F"/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7F"/>
                            <w:sz w:val="24"/>
                          </w:rPr>
                          <w:t>kontrol</w:t>
                        </w:r>
                      </w:p>
                    </w:txbxContent>
                  </v:textbox>
                </v:shape>
                <v:shape id="Text Box 4" o:spid="_x0000_s1031" type="#_x0000_t202" style="position:absolute;left:1199;top:960;width:88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76671ED" w14:textId="77777777" w:rsidR="001E30B7" w:rsidRDefault="00B5440F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7F"/>
                            <w:sz w:val="24"/>
                          </w:rPr>
                          <w:t>S/P % =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2A4269" w14:textId="77777777" w:rsidR="001E30B7" w:rsidRPr="00075492" w:rsidRDefault="001E30B7">
      <w:pPr>
        <w:rPr>
          <w:sz w:val="26"/>
          <w:lang w:eastAsia="ja-JP"/>
        </w:rPr>
        <w:sectPr w:rsidR="001E30B7" w:rsidRPr="00075492">
          <w:pgSz w:w="11900" w:h="16820"/>
          <w:pgMar w:top="1460" w:right="700" w:bottom="1060" w:left="620" w:header="754" w:footer="871" w:gutter="0"/>
          <w:cols w:space="708"/>
        </w:sectPr>
      </w:pPr>
    </w:p>
    <w:p w14:paraId="6542AF4D" w14:textId="77777777" w:rsidR="001E30B7" w:rsidRPr="00075492" w:rsidRDefault="00B5440F">
      <w:pPr>
        <w:pStyle w:val="Nadpis11"/>
        <w:numPr>
          <w:ilvl w:val="0"/>
          <w:numId w:val="3"/>
        </w:numPr>
        <w:tabs>
          <w:tab w:val="left" w:pos="795"/>
          <w:tab w:val="left" w:pos="796"/>
        </w:tabs>
        <w:spacing w:before="79"/>
        <w:rPr>
          <w:lang w:eastAsia="ja-JP"/>
        </w:rPr>
      </w:pPr>
      <w:bookmarkStart w:id="14" w:name="_TOC_250009"/>
      <w:r w:rsidRPr="00075492">
        <w:rPr>
          <w:lang w:eastAsia="ja-JP"/>
        </w:rPr>
        <w:lastRenderedPageBreak/>
        <w:t>Validační</w:t>
      </w:r>
      <w:r w:rsidRPr="00075492">
        <w:rPr>
          <w:spacing w:val="2"/>
          <w:lang w:eastAsia="ja-JP"/>
        </w:rPr>
        <w:t xml:space="preserve"> </w:t>
      </w:r>
      <w:bookmarkEnd w:id="14"/>
      <w:r w:rsidRPr="00075492">
        <w:rPr>
          <w:lang w:eastAsia="ja-JP"/>
        </w:rPr>
        <w:t>kritéria</w:t>
      </w:r>
    </w:p>
    <w:p w14:paraId="4A4C123C" w14:textId="77777777" w:rsidR="001E30B7" w:rsidRPr="00075492" w:rsidRDefault="001E30B7">
      <w:pPr>
        <w:pStyle w:val="Zkladntext"/>
        <w:spacing w:before="5"/>
        <w:rPr>
          <w:b/>
          <w:sz w:val="34"/>
          <w:lang w:eastAsia="ja-JP"/>
        </w:rPr>
      </w:pPr>
    </w:p>
    <w:p w14:paraId="63646BE6" w14:textId="7867F954" w:rsidR="001E30B7" w:rsidRPr="00075492" w:rsidRDefault="00B5440F">
      <w:pPr>
        <w:pStyle w:val="Zkladntext"/>
        <w:ind w:left="229"/>
        <w:jc w:val="both"/>
        <w:rPr>
          <w:lang w:eastAsia="ja-JP"/>
        </w:rPr>
      </w:pPr>
      <w:r w:rsidRPr="00075492">
        <w:rPr>
          <w:lang w:eastAsia="ja-JP"/>
        </w:rPr>
        <w:t xml:space="preserve">Výsledek může být uvážený a </w:t>
      </w:r>
      <w:r w:rsidR="00664D6F" w:rsidRPr="00075492">
        <w:rPr>
          <w:lang w:eastAsia="ja-JP"/>
        </w:rPr>
        <w:t xml:space="preserve">věrohodný, </w:t>
      </w:r>
      <w:r w:rsidRPr="00075492">
        <w:rPr>
          <w:lang w:eastAsia="ja-JP"/>
        </w:rPr>
        <w:t>jestliže jsou splněna následující kritéria:</w:t>
      </w:r>
    </w:p>
    <w:p w14:paraId="1E8C4A2C" w14:textId="77777777" w:rsidR="001E30B7" w:rsidRPr="00075492" w:rsidRDefault="003F31A7">
      <w:pPr>
        <w:pStyle w:val="Zkladntext"/>
        <w:spacing w:before="7"/>
        <w:rPr>
          <w:sz w:val="25"/>
          <w:lang w:eastAsia="ja-JP"/>
        </w:rPr>
      </w:pPr>
      <w:r w:rsidRPr="00075492">
        <w:rPr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20B00B3" wp14:editId="5B26C84A">
                <wp:simplePos x="0" y="0"/>
                <wp:positionH relativeFrom="page">
                  <wp:posOffset>850265</wp:posOffset>
                </wp:positionH>
                <wp:positionV relativeFrom="paragraph">
                  <wp:posOffset>217170</wp:posOffset>
                </wp:positionV>
                <wp:extent cx="5715000" cy="1112520"/>
                <wp:effectExtent l="0" t="0" r="0" b="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12520"/>
                        </a:xfrm>
                        <a:prstGeom prst="rect">
                          <a:avLst/>
                        </a:prstGeom>
                        <a:solidFill>
                          <a:srgbClr val="DDFFFF"/>
                        </a:solidFill>
                        <a:ln w="9144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0FD0B" w14:textId="56B55CF9" w:rsidR="001E30B7" w:rsidRDefault="00CE2AA9">
                            <w:pPr>
                              <w:spacing w:before="146"/>
                              <w:ind w:left="947" w:right="94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color w:val="00007F"/>
                              </w:rPr>
                              <w:t xml:space="preserve">Negativní </w:t>
                            </w:r>
                            <w:r w:rsidR="00B5440F">
                              <w:rPr>
                                <w:color w:val="00007F"/>
                              </w:rPr>
                              <w:t xml:space="preserve">kontrola </w:t>
                            </w:r>
                            <w:r w:rsidR="00B5440F">
                              <w:rPr>
                                <w:color w:val="00007F"/>
                                <w:spacing w:val="-4"/>
                              </w:rPr>
                              <w:t xml:space="preserve">má </w:t>
                            </w:r>
                            <w:r w:rsidR="00B5440F">
                              <w:rPr>
                                <w:b/>
                                <w:color w:val="00007F"/>
                                <w:u w:val="thick" w:color="00007F"/>
                              </w:rPr>
                              <w:t>minimální průměrnou OD 450 hodnotu 0</w:t>
                            </w:r>
                            <w:r w:rsidR="00D073CE">
                              <w:rPr>
                                <w:b/>
                                <w:color w:val="00007F"/>
                                <w:u w:val="thick" w:color="00007F"/>
                              </w:rPr>
                              <w:t>,</w:t>
                            </w:r>
                            <w:r w:rsidR="00B5440F">
                              <w:rPr>
                                <w:b/>
                                <w:color w:val="00007F"/>
                                <w:u w:val="thick" w:color="00007F"/>
                              </w:rPr>
                              <w:t>800</w:t>
                            </w:r>
                          </w:p>
                          <w:p w14:paraId="77C835BB" w14:textId="77777777" w:rsidR="001E30B7" w:rsidRDefault="00B5440F">
                            <w:pPr>
                              <w:spacing w:before="208"/>
                              <w:ind w:left="2"/>
                              <w:jc w:val="center"/>
                            </w:pPr>
                            <w:r>
                              <w:rPr>
                                <w:color w:val="00007F"/>
                              </w:rPr>
                              <w:t>a</w:t>
                            </w:r>
                          </w:p>
                          <w:p w14:paraId="56C2439D" w14:textId="77777777" w:rsidR="001E30B7" w:rsidRDefault="00B5440F">
                            <w:pPr>
                              <w:spacing w:before="203"/>
                              <w:ind w:left="947" w:right="944"/>
                              <w:jc w:val="center"/>
                            </w:pPr>
                            <w:r>
                              <w:rPr>
                                <w:b/>
                                <w:color w:val="00007F"/>
                              </w:rPr>
                              <w:t xml:space="preserve">procentuální inhibice </w:t>
                            </w:r>
                            <w:r>
                              <w:rPr>
                                <w:color w:val="00007F"/>
                              </w:rPr>
                              <w:t xml:space="preserve">pozitivní kontroly je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rovna nebo nižší než</w:t>
                            </w:r>
                            <w:r>
                              <w:rPr>
                                <w:b/>
                                <w:color w:val="00007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20</w:t>
                            </w:r>
                            <w:r w:rsidR="00664D6F">
                              <w:rPr>
                                <w:b/>
                                <w:color w:val="00007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%</w:t>
                            </w:r>
                            <w:r>
                              <w:rPr>
                                <w:color w:val="00007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0B00B3" id="Text Box 2" o:spid="_x0000_s1032" type="#_x0000_t202" style="position:absolute;margin-left:66.95pt;margin-top:17.1pt;width:450pt;height:87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" fillcolor="#dff" strokecolor="#00007f" strokeweight=".72pt">
                <v:textbox inset="0,0,0,0">
                  <w:txbxContent>
                    <w:p w14:paraId="0510FD0B" w14:textId="56B55CF9" w:rsidR="001E30B7" w:rsidRDefault="00CE2AA9">
                      <w:pPr>
                        <w:spacing w:before="146"/>
                        <w:ind w:left="947" w:right="949"/>
                        <w:jc w:val="center"/>
                        <w:rPr>
                          <w:b/>
                        </w:rPr>
                      </w:pPr>
                      <w:r>
                        <w:rPr>
                          <w:color w:val="00007F"/>
                        </w:rPr>
                        <w:t xml:space="preserve">Negativní </w:t>
                      </w:r>
                      <w:r w:rsidR="00B5440F">
                        <w:rPr>
                          <w:color w:val="00007F"/>
                        </w:rPr>
                        <w:t xml:space="preserve">kontrola </w:t>
                      </w:r>
                      <w:r w:rsidR="00B5440F">
                        <w:rPr>
                          <w:color w:val="00007F"/>
                          <w:spacing w:val="-4"/>
                        </w:rPr>
                        <w:t xml:space="preserve">má </w:t>
                      </w:r>
                      <w:r w:rsidR="00B5440F">
                        <w:rPr>
                          <w:b/>
                          <w:color w:val="00007F"/>
                          <w:u w:val="thick" w:color="00007F"/>
                        </w:rPr>
                        <w:t xml:space="preserve">minimální průměrnou OD 450 hodnotu </w:t>
                      </w:r>
                      <w:r w:rsidR="00B5440F">
                        <w:rPr>
                          <w:b/>
                          <w:color w:val="00007F"/>
                          <w:u w:val="thick" w:color="00007F"/>
                        </w:rPr>
                        <w:t>0</w:t>
                      </w:r>
                      <w:r w:rsidR="00D073CE">
                        <w:rPr>
                          <w:b/>
                          <w:color w:val="00007F"/>
                          <w:u w:val="thick" w:color="00007F"/>
                        </w:rPr>
                        <w:t>,</w:t>
                      </w:r>
                      <w:bookmarkStart w:id="15" w:name="_GoBack"/>
                      <w:bookmarkEnd w:id="15"/>
                      <w:r w:rsidR="00B5440F">
                        <w:rPr>
                          <w:b/>
                          <w:color w:val="00007F"/>
                          <w:u w:val="thick" w:color="00007F"/>
                        </w:rPr>
                        <w:t>800</w:t>
                      </w:r>
                    </w:p>
                    <w:p w14:paraId="77C835BB" w14:textId="77777777" w:rsidR="001E30B7" w:rsidRDefault="00B5440F">
                      <w:pPr>
                        <w:spacing w:before="208"/>
                        <w:ind w:left="2"/>
                        <w:jc w:val="center"/>
                      </w:pPr>
                      <w:r>
                        <w:rPr>
                          <w:color w:val="00007F"/>
                        </w:rPr>
                        <w:t>a</w:t>
                      </w:r>
                    </w:p>
                    <w:p w14:paraId="56C2439D" w14:textId="77777777" w:rsidR="001E30B7" w:rsidRDefault="00B5440F">
                      <w:pPr>
                        <w:spacing w:before="203"/>
                        <w:ind w:left="947" w:right="944"/>
                        <w:jc w:val="center"/>
                      </w:pPr>
                      <w:r>
                        <w:rPr>
                          <w:b/>
                          <w:color w:val="00007F"/>
                        </w:rPr>
                        <w:t xml:space="preserve">procentuální inhibice </w:t>
                      </w:r>
                      <w:r>
                        <w:rPr>
                          <w:color w:val="00007F"/>
                        </w:rPr>
                        <w:t xml:space="preserve">pozitivní kontroly je </w:t>
                      </w:r>
                      <w:r>
                        <w:rPr>
                          <w:b/>
                          <w:color w:val="00007F"/>
                        </w:rPr>
                        <w:t>rovna nebo nižší než</w:t>
                      </w:r>
                      <w:r>
                        <w:rPr>
                          <w:b/>
                          <w:color w:val="00007F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20</w:t>
                      </w:r>
                      <w:r w:rsidR="00664D6F">
                        <w:rPr>
                          <w:b/>
                          <w:color w:val="00007F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%</w:t>
                      </w:r>
                      <w:r>
                        <w:rPr>
                          <w:color w:val="00007F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0637E1" w14:textId="77777777" w:rsidR="001E30B7" w:rsidRPr="00075492" w:rsidRDefault="001E30B7">
      <w:pPr>
        <w:pStyle w:val="Zkladntext"/>
        <w:rPr>
          <w:sz w:val="22"/>
          <w:lang w:eastAsia="ja-JP"/>
        </w:rPr>
      </w:pPr>
    </w:p>
    <w:p w14:paraId="149A6791" w14:textId="77777777" w:rsidR="001E30B7" w:rsidRPr="00075492" w:rsidRDefault="001E30B7">
      <w:pPr>
        <w:pStyle w:val="Zkladntext"/>
        <w:rPr>
          <w:sz w:val="22"/>
          <w:lang w:eastAsia="ja-JP"/>
        </w:rPr>
      </w:pPr>
    </w:p>
    <w:p w14:paraId="0283DB54" w14:textId="77777777" w:rsidR="001E30B7" w:rsidRPr="00075492" w:rsidRDefault="001E30B7">
      <w:pPr>
        <w:pStyle w:val="Zkladntext"/>
        <w:rPr>
          <w:sz w:val="22"/>
          <w:lang w:eastAsia="ja-JP"/>
        </w:rPr>
      </w:pPr>
    </w:p>
    <w:p w14:paraId="1781DB18" w14:textId="77777777" w:rsidR="001E30B7" w:rsidRPr="00075492" w:rsidRDefault="001E30B7">
      <w:pPr>
        <w:pStyle w:val="Zkladntext"/>
        <w:rPr>
          <w:sz w:val="22"/>
          <w:lang w:eastAsia="ja-JP"/>
        </w:rPr>
      </w:pPr>
    </w:p>
    <w:p w14:paraId="6BBED653" w14:textId="77777777" w:rsidR="001E30B7" w:rsidRPr="00075492" w:rsidRDefault="001E30B7">
      <w:pPr>
        <w:pStyle w:val="Zkladntext"/>
        <w:spacing w:before="10"/>
        <w:rPr>
          <w:sz w:val="24"/>
          <w:lang w:eastAsia="ja-JP"/>
        </w:rPr>
      </w:pPr>
    </w:p>
    <w:p w14:paraId="13311E40" w14:textId="77777777" w:rsidR="001E30B7" w:rsidRPr="00075492" w:rsidRDefault="00B5440F">
      <w:pPr>
        <w:pStyle w:val="Nadpis11"/>
        <w:numPr>
          <w:ilvl w:val="0"/>
          <w:numId w:val="3"/>
        </w:numPr>
        <w:tabs>
          <w:tab w:val="left" w:pos="795"/>
          <w:tab w:val="left" w:pos="796"/>
        </w:tabs>
        <w:spacing w:before="1"/>
        <w:rPr>
          <w:lang w:eastAsia="ja-JP"/>
        </w:rPr>
      </w:pPr>
      <w:bookmarkStart w:id="15" w:name="_TOC_250008"/>
      <w:bookmarkEnd w:id="15"/>
      <w:r w:rsidRPr="00075492">
        <w:rPr>
          <w:lang w:eastAsia="ja-JP"/>
        </w:rPr>
        <w:t>Interpretace</w:t>
      </w:r>
    </w:p>
    <w:p w14:paraId="5E622689" w14:textId="77777777" w:rsidR="001E30B7" w:rsidRPr="00075492" w:rsidRDefault="001E30B7">
      <w:pPr>
        <w:pStyle w:val="Zkladntext"/>
        <w:rPr>
          <w:b/>
          <w:sz w:val="30"/>
          <w:lang w:eastAsia="ja-JP"/>
        </w:rPr>
      </w:pPr>
    </w:p>
    <w:p w14:paraId="766D32D4" w14:textId="77777777" w:rsidR="001E30B7" w:rsidRPr="00075492" w:rsidRDefault="001E30B7">
      <w:pPr>
        <w:pStyle w:val="Zkladntext"/>
        <w:spacing w:before="3"/>
        <w:rPr>
          <w:b/>
          <w:sz w:val="38"/>
          <w:lang w:eastAsia="ja-JP"/>
        </w:rPr>
      </w:pPr>
    </w:p>
    <w:p w14:paraId="5643DFC8" w14:textId="77777777" w:rsidR="001E30B7" w:rsidRPr="00075492" w:rsidRDefault="00B5440F">
      <w:pPr>
        <w:pStyle w:val="Odstavecseseznamem"/>
        <w:numPr>
          <w:ilvl w:val="0"/>
          <w:numId w:val="2"/>
        </w:numPr>
        <w:tabs>
          <w:tab w:val="left" w:pos="513"/>
        </w:tabs>
        <w:spacing w:before="1" w:line="285" w:lineRule="auto"/>
        <w:ind w:right="149"/>
        <w:rPr>
          <w:sz w:val="20"/>
          <w:lang w:eastAsia="ja-JP"/>
        </w:rPr>
      </w:pPr>
      <w:r w:rsidRPr="00075492">
        <w:rPr>
          <w:sz w:val="20"/>
          <w:lang w:eastAsia="ja-JP"/>
        </w:rPr>
        <w:t xml:space="preserve">Vzorky (individuální séra nebo směsi </w:t>
      </w:r>
      <w:r w:rsidRPr="00075492">
        <w:rPr>
          <w:spacing w:val="-3"/>
          <w:sz w:val="20"/>
          <w:lang w:eastAsia="ja-JP"/>
        </w:rPr>
        <w:t>sér</w:t>
      </w:r>
      <w:r w:rsidRPr="00075492">
        <w:rPr>
          <w:sz w:val="20"/>
          <w:lang w:eastAsia="ja-JP"/>
        </w:rPr>
        <w:t xml:space="preserve">) s </w:t>
      </w:r>
      <w:r w:rsidRPr="00075492">
        <w:rPr>
          <w:b/>
          <w:sz w:val="20"/>
          <w:lang w:eastAsia="ja-JP"/>
        </w:rPr>
        <w:t xml:space="preserve">S/P % </w:t>
      </w:r>
      <w:r w:rsidRPr="00075492">
        <w:rPr>
          <w:sz w:val="20"/>
          <w:lang w:eastAsia="ja-JP"/>
        </w:rPr>
        <w:t xml:space="preserve">rovnou nebo vyšším než </w:t>
      </w:r>
      <w:r w:rsidRPr="00075492">
        <w:rPr>
          <w:b/>
          <w:sz w:val="20"/>
          <w:lang w:eastAsia="ja-JP"/>
        </w:rPr>
        <w:t xml:space="preserve">40 % </w:t>
      </w:r>
      <w:r w:rsidRPr="00075492">
        <w:rPr>
          <w:sz w:val="20"/>
          <w:lang w:eastAsia="ja-JP"/>
        </w:rPr>
        <w:t xml:space="preserve">jsou považovány, že pochází od zvířat, které </w:t>
      </w:r>
      <w:r w:rsidRPr="00075492">
        <w:rPr>
          <w:spacing w:val="-3"/>
          <w:sz w:val="20"/>
          <w:lang w:eastAsia="ja-JP"/>
        </w:rPr>
        <w:t xml:space="preserve">nejsou </w:t>
      </w:r>
      <w:r w:rsidRPr="00075492">
        <w:rPr>
          <w:sz w:val="20"/>
          <w:lang w:eastAsia="ja-JP"/>
        </w:rPr>
        <w:t>nosiči specifických protilátek proti antigenu viru BVL</w:t>
      </w:r>
      <w:r w:rsidRPr="00075492">
        <w:rPr>
          <w:spacing w:val="-2"/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gP51.</w:t>
      </w:r>
    </w:p>
    <w:p w14:paraId="04ECE3BC" w14:textId="77777777" w:rsidR="001E30B7" w:rsidRPr="00075492" w:rsidRDefault="00B5440F">
      <w:pPr>
        <w:pStyle w:val="Odstavecseseznamem"/>
        <w:numPr>
          <w:ilvl w:val="0"/>
          <w:numId w:val="2"/>
        </w:numPr>
        <w:tabs>
          <w:tab w:val="left" w:pos="513"/>
        </w:tabs>
        <w:spacing w:before="116" w:line="285" w:lineRule="auto"/>
        <w:ind w:right="145"/>
        <w:rPr>
          <w:sz w:val="20"/>
          <w:lang w:eastAsia="ja-JP"/>
        </w:rPr>
      </w:pPr>
      <w:r w:rsidRPr="00075492">
        <w:rPr>
          <w:sz w:val="20"/>
          <w:lang w:eastAsia="ja-JP"/>
        </w:rPr>
        <w:t xml:space="preserve">Vzorky (individuální séra nebo směsi </w:t>
      </w:r>
      <w:r w:rsidRPr="00075492">
        <w:rPr>
          <w:spacing w:val="-3"/>
          <w:sz w:val="20"/>
          <w:lang w:eastAsia="ja-JP"/>
        </w:rPr>
        <w:t>sér</w:t>
      </w:r>
      <w:r w:rsidRPr="00075492">
        <w:rPr>
          <w:sz w:val="20"/>
          <w:lang w:eastAsia="ja-JP"/>
        </w:rPr>
        <w:t xml:space="preserve">) s </w:t>
      </w:r>
      <w:r w:rsidRPr="00075492">
        <w:rPr>
          <w:b/>
          <w:sz w:val="20"/>
          <w:lang w:eastAsia="ja-JP"/>
        </w:rPr>
        <w:t xml:space="preserve">S/P % </w:t>
      </w:r>
      <w:r w:rsidRPr="00075492">
        <w:rPr>
          <w:sz w:val="20"/>
          <w:lang w:eastAsia="ja-JP"/>
        </w:rPr>
        <w:t xml:space="preserve">nižším než </w:t>
      </w:r>
      <w:r w:rsidRPr="00075492">
        <w:rPr>
          <w:b/>
          <w:sz w:val="20"/>
          <w:lang w:eastAsia="ja-JP"/>
        </w:rPr>
        <w:t xml:space="preserve">40 % </w:t>
      </w:r>
      <w:r w:rsidRPr="00075492">
        <w:rPr>
          <w:sz w:val="20"/>
          <w:lang w:eastAsia="ja-JP"/>
        </w:rPr>
        <w:t>jsou považovány</w:t>
      </w:r>
      <w:r w:rsidR="00BC4DC8" w:rsidRPr="00075492">
        <w:rPr>
          <w:sz w:val="20"/>
          <w:lang w:eastAsia="ja-JP"/>
        </w:rPr>
        <w:t>, že pochází od zvířat</w:t>
      </w:r>
      <w:r w:rsidRPr="00075492">
        <w:rPr>
          <w:sz w:val="20"/>
          <w:lang w:eastAsia="ja-JP"/>
        </w:rPr>
        <w:t>, které jsou nosiči specifických protilátek proti antigenu viru</w:t>
      </w:r>
      <w:r w:rsidRPr="00075492">
        <w:rPr>
          <w:spacing w:val="-3"/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BVL</w:t>
      </w:r>
    </w:p>
    <w:p w14:paraId="0EE9623D" w14:textId="77777777" w:rsidR="001E30B7" w:rsidRPr="00075492" w:rsidRDefault="001E30B7">
      <w:pPr>
        <w:pStyle w:val="Zkladntext"/>
        <w:rPr>
          <w:sz w:val="22"/>
          <w:lang w:eastAsia="ja-JP"/>
        </w:rPr>
      </w:pPr>
    </w:p>
    <w:p w14:paraId="2A6A87D1" w14:textId="77777777" w:rsidR="001E30B7" w:rsidRPr="00075492" w:rsidRDefault="001E30B7">
      <w:pPr>
        <w:pStyle w:val="Zkladntext"/>
        <w:rPr>
          <w:sz w:val="22"/>
          <w:lang w:eastAsia="ja-JP"/>
        </w:rPr>
      </w:pPr>
    </w:p>
    <w:p w14:paraId="53E9259B" w14:textId="77777777" w:rsidR="001E30B7" w:rsidRPr="00075492" w:rsidRDefault="001E30B7">
      <w:pPr>
        <w:pStyle w:val="Zkladntext"/>
        <w:rPr>
          <w:sz w:val="22"/>
          <w:lang w:eastAsia="ja-JP"/>
        </w:rPr>
      </w:pPr>
    </w:p>
    <w:p w14:paraId="32548C7E" w14:textId="77777777" w:rsidR="001E30B7" w:rsidRPr="00075492" w:rsidRDefault="001E30B7">
      <w:pPr>
        <w:pStyle w:val="Zkladntext"/>
        <w:spacing w:before="8"/>
        <w:rPr>
          <w:sz w:val="19"/>
          <w:lang w:eastAsia="ja-JP"/>
        </w:rPr>
      </w:pPr>
    </w:p>
    <w:p w14:paraId="709E87CD" w14:textId="77777777" w:rsidR="001E30B7" w:rsidRPr="00075492" w:rsidRDefault="00B5440F">
      <w:pPr>
        <w:pStyle w:val="Nadpis11"/>
        <w:numPr>
          <w:ilvl w:val="0"/>
          <w:numId w:val="3"/>
        </w:numPr>
        <w:tabs>
          <w:tab w:val="left" w:pos="795"/>
          <w:tab w:val="left" w:pos="796"/>
        </w:tabs>
        <w:spacing w:before="1"/>
        <w:rPr>
          <w:lang w:eastAsia="ja-JP"/>
        </w:rPr>
      </w:pPr>
      <w:bookmarkStart w:id="16" w:name="_TOC_250007"/>
      <w:bookmarkEnd w:id="16"/>
      <w:r w:rsidRPr="00075492">
        <w:rPr>
          <w:lang w:eastAsia="ja-JP"/>
        </w:rPr>
        <w:t>Shrnutí</w:t>
      </w:r>
    </w:p>
    <w:p w14:paraId="0CCCAF00" w14:textId="77777777" w:rsidR="001E30B7" w:rsidRPr="00075492" w:rsidRDefault="001E30B7">
      <w:pPr>
        <w:pStyle w:val="Zkladntext"/>
        <w:rPr>
          <w:b/>
          <w:lang w:eastAsia="ja-JP"/>
        </w:rPr>
      </w:pPr>
    </w:p>
    <w:p w14:paraId="2362394A" w14:textId="77777777" w:rsidR="001E30B7" w:rsidRPr="00075492" w:rsidRDefault="001E30B7">
      <w:pPr>
        <w:pStyle w:val="Zkladntext"/>
        <w:spacing w:before="6"/>
        <w:rPr>
          <w:b/>
          <w:sz w:val="11"/>
          <w:lang w:eastAsia="ja-JP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3446"/>
        <w:gridCol w:w="3451"/>
      </w:tblGrid>
      <w:tr w:rsidR="001E30B7" w:rsidRPr="00075492" w14:paraId="7B96DD5A" w14:textId="77777777">
        <w:trPr>
          <w:trHeight w:val="479"/>
        </w:trPr>
        <w:tc>
          <w:tcPr>
            <w:tcW w:w="3451" w:type="dxa"/>
          </w:tcPr>
          <w:p w14:paraId="0A3C9EC2" w14:textId="77777777" w:rsidR="001E30B7" w:rsidRPr="00075492" w:rsidRDefault="001E30B7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446" w:type="dxa"/>
          </w:tcPr>
          <w:p w14:paraId="52A327E8" w14:textId="77777777" w:rsidR="001E30B7" w:rsidRPr="00075492" w:rsidRDefault="00B5440F">
            <w:pPr>
              <w:pStyle w:val="TableParagraph"/>
              <w:spacing w:before="114"/>
              <w:ind w:left="105"/>
              <w:rPr>
                <w:b/>
                <w:sz w:val="20"/>
                <w:lang w:eastAsia="ja-JP"/>
              </w:rPr>
            </w:pPr>
            <w:r w:rsidRPr="00075492">
              <w:rPr>
                <w:b/>
                <w:sz w:val="20"/>
                <w:lang w:eastAsia="ja-JP"/>
              </w:rPr>
              <w:t>interpretace</w:t>
            </w:r>
          </w:p>
        </w:tc>
        <w:tc>
          <w:tcPr>
            <w:tcW w:w="3451" w:type="dxa"/>
          </w:tcPr>
          <w:p w14:paraId="583EC84B" w14:textId="77777777" w:rsidR="001E30B7" w:rsidRPr="00075492" w:rsidRDefault="00B5440F">
            <w:pPr>
              <w:pStyle w:val="TableParagraph"/>
              <w:spacing w:before="114"/>
              <w:ind w:left="110"/>
              <w:rPr>
                <w:b/>
                <w:sz w:val="20"/>
                <w:lang w:eastAsia="ja-JP"/>
              </w:rPr>
            </w:pPr>
            <w:r w:rsidRPr="00075492">
              <w:rPr>
                <w:b/>
                <w:sz w:val="20"/>
                <w:lang w:eastAsia="ja-JP"/>
              </w:rPr>
              <w:t>interpretace</w:t>
            </w:r>
          </w:p>
        </w:tc>
      </w:tr>
      <w:tr w:rsidR="001E30B7" w:rsidRPr="00075492" w14:paraId="7D68DE83" w14:textId="77777777">
        <w:trPr>
          <w:trHeight w:val="479"/>
        </w:trPr>
        <w:tc>
          <w:tcPr>
            <w:tcW w:w="3451" w:type="dxa"/>
          </w:tcPr>
          <w:p w14:paraId="65B6CC6A" w14:textId="77777777" w:rsidR="001E30B7" w:rsidRPr="00075492" w:rsidRDefault="001E30B7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446" w:type="dxa"/>
          </w:tcPr>
          <w:p w14:paraId="30CCEF20" w14:textId="77777777" w:rsidR="001E30B7" w:rsidRPr="00075492" w:rsidRDefault="00B5440F">
            <w:pPr>
              <w:pStyle w:val="TableParagraph"/>
              <w:spacing w:before="114"/>
              <w:ind w:left="105"/>
              <w:rPr>
                <w:sz w:val="20"/>
                <w:lang w:eastAsia="ja-JP"/>
              </w:rPr>
            </w:pPr>
            <w:r w:rsidRPr="00075492">
              <w:rPr>
                <w:sz w:val="20"/>
                <w:lang w:eastAsia="ja-JP"/>
              </w:rPr>
              <w:t>pozitivní</w:t>
            </w:r>
          </w:p>
        </w:tc>
        <w:tc>
          <w:tcPr>
            <w:tcW w:w="3451" w:type="dxa"/>
          </w:tcPr>
          <w:p w14:paraId="40FE78B0" w14:textId="77777777" w:rsidR="001E30B7" w:rsidRPr="00075492" w:rsidRDefault="00B5440F">
            <w:pPr>
              <w:pStyle w:val="TableParagraph"/>
              <w:spacing w:before="114"/>
              <w:ind w:left="110"/>
              <w:rPr>
                <w:sz w:val="20"/>
                <w:lang w:eastAsia="ja-JP"/>
              </w:rPr>
            </w:pPr>
            <w:r w:rsidRPr="00075492">
              <w:rPr>
                <w:sz w:val="20"/>
                <w:lang w:eastAsia="ja-JP"/>
              </w:rPr>
              <w:t>negativní</w:t>
            </w:r>
          </w:p>
        </w:tc>
      </w:tr>
      <w:tr w:rsidR="001E30B7" w:rsidRPr="00075492" w14:paraId="5A7DA7E4" w14:textId="77777777">
        <w:trPr>
          <w:trHeight w:val="479"/>
        </w:trPr>
        <w:tc>
          <w:tcPr>
            <w:tcW w:w="3451" w:type="dxa"/>
          </w:tcPr>
          <w:p w14:paraId="3B2D3AFB" w14:textId="77777777" w:rsidR="001E30B7" w:rsidRPr="00075492" w:rsidRDefault="00B5440F">
            <w:pPr>
              <w:pStyle w:val="TableParagraph"/>
              <w:spacing w:before="114"/>
              <w:ind w:left="110"/>
              <w:rPr>
                <w:sz w:val="20"/>
                <w:lang w:eastAsia="ja-JP"/>
              </w:rPr>
            </w:pPr>
            <w:r w:rsidRPr="00075492">
              <w:rPr>
                <w:b/>
                <w:sz w:val="20"/>
                <w:lang w:eastAsia="ja-JP"/>
              </w:rPr>
              <w:t>vzorky</w:t>
            </w:r>
          </w:p>
        </w:tc>
        <w:tc>
          <w:tcPr>
            <w:tcW w:w="3446" w:type="dxa"/>
          </w:tcPr>
          <w:p w14:paraId="513C7E88" w14:textId="47D4FFBB" w:rsidR="001E30B7" w:rsidRPr="00075492" w:rsidRDefault="00B5440F">
            <w:pPr>
              <w:pStyle w:val="TableParagraph"/>
              <w:spacing w:before="114"/>
              <w:ind w:left="105"/>
              <w:rPr>
                <w:sz w:val="20"/>
                <w:lang w:eastAsia="ja-JP"/>
              </w:rPr>
            </w:pPr>
            <w:r w:rsidRPr="00075492">
              <w:rPr>
                <w:sz w:val="20"/>
                <w:lang w:eastAsia="ja-JP"/>
              </w:rPr>
              <w:t>&lt;</w:t>
            </w:r>
            <w:r w:rsidR="000B6138" w:rsidRPr="00075492">
              <w:rPr>
                <w:sz w:val="20"/>
                <w:lang w:eastAsia="ja-JP"/>
              </w:rPr>
              <w:t xml:space="preserve"> </w:t>
            </w:r>
            <w:r w:rsidRPr="00075492">
              <w:rPr>
                <w:sz w:val="20"/>
                <w:lang w:eastAsia="ja-JP"/>
              </w:rPr>
              <w:t>40</w:t>
            </w:r>
            <w:r w:rsidR="00664D6F" w:rsidRPr="00075492">
              <w:rPr>
                <w:sz w:val="20"/>
                <w:lang w:eastAsia="ja-JP"/>
              </w:rPr>
              <w:t xml:space="preserve"> </w:t>
            </w:r>
            <w:r w:rsidRPr="00075492">
              <w:rPr>
                <w:sz w:val="20"/>
                <w:lang w:eastAsia="ja-JP"/>
              </w:rPr>
              <w:t>%</w:t>
            </w:r>
          </w:p>
        </w:tc>
        <w:tc>
          <w:tcPr>
            <w:tcW w:w="3451" w:type="dxa"/>
          </w:tcPr>
          <w:p w14:paraId="18CF0EF6" w14:textId="77777777" w:rsidR="001E30B7" w:rsidRPr="00075492" w:rsidRDefault="00B5440F">
            <w:pPr>
              <w:pStyle w:val="TableParagraph"/>
              <w:spacing w:before="114"/>
              <w:ind w:left="110"/>
              <w:rPr>
                <w:sz w:val="20"/>
                <w:lang w:eastAsia="ja-JP"/>
              </w:rPr>
            </w:pPr>
            <w:r w:rsidRPr="00075492">
              <w:rPr>
                <w:sz w:val="20"/>
                <w:lang w:eastAsia="ja-JP"/>
              </w:rPr>
              <w:t>≥ 40</w:t>
            </w:r>
            <w:r w:rsidR="00664D6F" w:rsidRPr="00075492">
              <w:rPr>
                <w:sz w:val="20"/>
                <w:lang w:eastAsia="ja-JP"/>
              </w:rPr>
              <w:t xml:space="preserve"> </w:t>
            </w:r>
            <w:r w:rsidRPr="00075492">
              <w:rPr>
                <w:sz w:val="20"/>
                <w:lang w:eastAsia="ja-JP"/>
              </w:rPr>
              <w:t>%</w:t>
            </w:r>
          </w:p>
        </w:tc>
      </w:tr>
    </w:tbl>
    <w:p w14:paraId="219EBC55" w14:textId="77777777" w:rsidR="001E30B7" w:rsidRPr="00075492" w:rsidRDefault="001E30B7">
      <w:pPr>
        <w:pStyle w:val="Zkladntext"/>
        <w:rPr>
          <w:b/>
          <w:sz w:val="30"/>
          <w:lang w:eastAsia="ja-JP"/>
        </w:rPr>
      </w:pPr>
    </w:p>
    <w:p w14:paraId="61ABCEEF" w14:textId="77777777" w:rsidR="001E30B7" w:rsidRPr="00075492" w:rsidRDefault="001E30B7">
      <w:pPr>
        <w:pStyle w:val="Zkladntext"/>
        <w:spacing w:before="7"/>
        <w:rPr>
          <w:b/>
          <w:sz w:val="30"/>
          <w:lang w:eastAsia="ja-JP"/>
        </w:rPr>
      </w:pPr>
    </w:p>
    <w:p w14:paraId="172EA0A9" w14:textId="77777777" w:rsidR="001E30B7" w:rsidRPr="00075492" w:rsidRDefault="00B5440F">
      <w:pPr>
        <w:pStyle w:val="Nadpis11"/>
        <w:numPr>
          <w:ilvl w:val="0"/>
          <w:numId w:val="3"/>
        </w:numPr>
        <w:tabs>
          <w:tab w:val="left" w:pos="795"/>
        </w:tabs>
        <w:ind w:left="795" w:hanging="566"/>
        <w:rPr>
          <w:lang w:eastAsia="ja-JP"/>
        </w:rPr>
      </w:pPr>
      <w:bookmarkStart w:id="17" w:name="_TOC_250006"/>
      <w:r w:rsidRPr="00075492">
        <w:rPr>
          <w:lang w:eastAsia="ja-JP"/>
        </w:rPr>
        <w:t>Likvidace</w:t>
      </w:r>
      <w:r w:rsidRPr="00075492">
        <w:rPr>
          <w:spacing w:val="-3"/>
          <w:lang w:eastAsia="ja-JP"/>
        </w:rPr>
        <w:t xml:space="preserve"> </w:t>
      </w:r>
      <w:bookmarkEnd w:id="17"/>
      <w:r w:rsidRPr="00075492">
        <w:rPr>
          <w:lang w:eastAsia="ja-JP"/>
        </w:rPr>
        <w:t>soupravy</w:t>
      </w:r>
    </w:p>
    <w:p w14:paraId="72D63434" w14:textId="77777777" w:rsidR="001E30B7" w:rsidRPr="00075492" w:rsidRDefault="001E30B7">
      <w:pPr>
        <w:pStyle w:val="Zkladntext"/>
        <w:spacing w:before="10"/>
        <w:rPr>
          <w:b/>
          <w:sz w:val="37"/>
          <w:lang w:eastAsia="ja-JP"/>
        </w:rPr>
      </w:pPr>
    </w:p>
    <w:p w14:paraId="1E9DB3AA" w14:textId="77777777" w:rsidR="001E30B7" w:rsidRPr="00075492" w:rsidRDefault="00B5440F">
      <w:pPr>
        <w:pStyle w:val="Nadpis21"/>
        <w:numPr>
          <w:ilvl w:val="1"/>
          <w:numId w:val="3"/>
        </w:numPr>
        <w:tabs>
          <w:tab w:val="left" w:pos="937"/>
        </w:tabs>
        <w:ind w:hanging="708"/>
        <w:rPr>
          <w:lang w:eastAsia="ja-JP"/>
        </w:rPr>
      </w:pPr>
      <w:bookmarkStart w:id="18" w:name="_TOC_250005"/>
      <w:r w:rsidRPr="00075492">
        <w:rPr>
          <w:lang w:eastAsia="ja-JP"/>
        </w:rPr>
        <w:t>Opatření při náhodném</w:t>
      </w:r>
      <w:r w:rsidRPr="00075492">
        <w:rPr>
          <w:spacing w:val="-4"/>
          <w:lang w:eastAsia="ja-JP"/>
        </w:rPr>
        <w:t xml:space="preserve"> </w:t>
      </w:r>
      <w:bookmarkEnd w:id="18"/>
      <w:r w:rsidRPr="00075492">
        <w:rPr>
          <w:lang w:eastAsia="ja-JP"/>
        </w:rPr>
        <w:t>úniku</w:t>
      </w:r>
    </w:p>
    <w:p w14:paraId="23025581" w14:textId="700A49B4" w:rsidR="001E30B7" w:rsidRPr="00075492" w:rsidRDefault="00B5440F">
      <w:pPr>
        <w:pStyle w:val="Zkladntext"/>
        <w:spacing w:before="208" w:line="292" w:lineRule="auto"/>
        <w:ind w:left="229" w:right="141"/>
        <w:jc w:val="both"/>
        <w:rPr>
          <w:lang w:eastAsia="ja-JP"/>
        </w:rPr>
      </w:pPr>
      <w:r w:rsidRPr="00075492">
        <w:rPr>
          <w:lang w:eastAsia="ja-JP"/>
        </w:rPr>
        <w:t xml:space="preserve">Soupravy jsou </w:t>
      </w:r>
      <w:r w:rsidR="000B6138" w:rsidRPr="00075492">
        <w:rPr>
          <w:lang w:eastAsia="ja-JP"/>
        </w:rPr>
        <w:t xml:space="preserve">připraveny </w:t>
      </w:r>
      <w:r w:rsidRPr="00075492">
        <w:rPr>
          <w:lang w:eastAsia="ja-JP"/>
        </w:rPr>
        <w:t>a baleny způsobem, který neumožňuje náhodný únik kapalin ve větším rozsahu. V případě rozlití nebo netěsnosti některé lahvičky může dojít k lokálnímu úniku roztoku. V takovém případě uniklou kapalinu zasypte savým materiálem</w:t>
      </w:r>
      <w:r w:rsidR="00BC4DC8" w:rsidRPr="00075492">
        <w:rPr>
          <w:lang w:eastAsia="ja-JP"/>
        </w:rPr>
        <w:t xml:space="preserve"> (piliny, perlit a</w:t>
      </w:r>
      <w:r w:rsidRPr="00075492">
        <w:rPr>
          <w:lang w:eastAsia="ja-JP"/>
        </w:rPr>
        <w:t xml:space="preserve">pod.) Po odsátí kapaliny odstraňte savý materiál a místo opláchněte proudem vody. Zabraňte kontaktu s kůží a </w:t>
      </w:r>
      <w:r w:rsidR="00664D6F" w:rsidRPr="00075492">
        <w:rPr>
          <w:lang w:eastAsia="ja-JP"/>
        </w:rPr>
        <w:t>očima – používejte</w:t>
      </w:r>
      <w:r w:rsidRPr="00075492">
        <w:rPr>
          <w:lang w:eastAsia="ja-JP"/>
        </w:rPr>
        <w:t xml:space="preserve"> osobní ochranné pracovní prostředky (gumové rukavice).</w:t>
      </w:r>
    </w:p>
    <w:p w14:paraId="2B96FA0D" w14:textId="77777777" w:rsidR="001E30B7" w:rsidRPr="00075492" w:rsidRDefault="001E30B7">
      <w:pPr>
        <w:spacing w:line="292" w:lineRule="auto"/>
        <w:jc w:val="both"/>
        <w:rPr>
          <w:lang w:eastAsia="ja-JP"/>
        </w:rPr>
        <w:sectPr w:rsidR="001E30B7" w:rsidRPr="00075492">
          <w:pgSz w:w="11900" w:h="16820"/>
          <w:pgMar w:top="1460" w:right="700" w:bottom="1060" w:left="620" w:header="754" w:footer="871" w:gutter="0"/>
          <w:cols w:space="708"/>
        </w:sectPr>
      </w:pPr>
    </w:p>
    <w:p w14:paraId="5A038370" w14:textId="77777777" w:rsidR="001E30B7" w:rsidRPr="00075492" w:rsidRDefault="00B5440F">
      <w:pPr>
        <w:pStyle w:val="Nadpis21"/>
        <w:numPr>
          <w:ilvl w:val="1"/>
          <w:numId w:val="3"/>
        </w:numPr>
        <w:tabs>
          <w:tab w:val="left" w:pos="937"/>
        </w:tabs>
        <w:spacing w:before="117"/>
        <w:ind w:hanging="708"/>
        <w:rPr>
          <w:lang w:eastAsia="ja-JP"/>
        </w:rPr>
      </w:pPr>
      <w:bookmarkStart w:id="19" w:name="_TOC_250004"/>
      <w:r w:rsidRPr="00075492">
        <w:rPr>
          <w:lang w:eastAsia="ja-JP"/>
        </w:rPr>
        <w:lastRenderedPageBreak/>
        <w:t>Vlastní likvidace diagnostické</w:t>
      </w:r>
      <w:r w:rsidRPr="00075492">
        <w:rPr>
          <w:spacing w:val="-10"/>
          <w:lang w:eastAsia="ja-JP"/>
        </w:rPr>
        <w:t xml:space="preserve"> </w:t>
      </w:r>
      <w:bookmarkEnd w:id="19"/>
      <w:r w:rsidRPr="00075492">
        <w:rPr>
          <w:lang w:eastAsia="ja-JP"/>
        </w:rPr>
        <w:t>soupravy</w:t>
      </w:r>
    </w:p>
    <w:p w14:paraId="53D63ACD" w14:textId="6EBF9D27" w:rsidR="001E30B7" w:rsidRPr="00075492" w:rsidRDefault="00B5440F">
      <w:pPr>
        <w:pStyle w:val="Odstavecseseznamem"/>
        <w:numPr>
          <w:ilvl w:val="0"/>
          <w:numId w:val="1"/>
        </w:numPr>
        <w:tabs>
          <w:tab w:val="left" w:pos="513"/>
        </w:tabs>
        <w:spacing w:before="208" w:line="331" w:lineRule="auto"/>
        <w:ind w:right="2502"/>
        <w:rPr>
          <w:sz w:val="20"/>
          <w:lang w:eastAsia="ja-JP"/>
        </w:rPr>
      </w:pPr>
      <w:r w:rsidRPr="00075492">
        <w:rPr>
          <w:sz w:val="20"/>
          <w:lang w:eastAsia="ja-JP"/>
        </w:rPr>
        <w:t xml:space="preserve">Dezinfekce čerstvě připraveným 5% roztokem </w:t>
      </w:r>
      <w:r w:rsidR="000B6138" w:rsidRPr="00075492">
        <w:rPr>
          <w:spacing w:val="-3"/>
          <w:sz w:val="20"/>
          <w:lang w:eastAsia="ja-JP"/>
        </w:rPr>
        <w:t>chlornanu sodného</w:t>
      </w:r>
      <w:r w:rsidRPr="00075492">
        <w:rPr>
          <w:sz w:val="20"/>
          <w:lang w:eastAsia="ja-JP"/>
        </w:rPr>
        <w:t xml:space="preserve"> po dobu 60 minut nebo</w:t>
      </w:r>
    </w:p>
    <w:p w14:paraId="5C9A9F84" w14:textId="77777777" w:rsidR="001E30B7" w:rsidRPr="00075492" w:rsidRDefault="00B5440F">
      <w:pPr>
        <w:pStyle w:val="Odstavecseseznamem"/>
        <w:numPr>
          <w:ilvl w:val="0"/>
          <w:numId w:val="1"/>
        </w:numPr>
        <w:tabs>
          <w:tab w:val="left" w:pos="513"/>
        </w:tabs>
        <w:spacing w:before="85" w:line="331" w:lineRule="auto"/>
        <w:ind w:right="5738"/>
        <w:rPr>
          <w:sz w:val="20"/>
          <w:lang w:eastAsia="ja-JP"/>
        </w:rPr>
      </w:pPr>
      <w:r w:rsidRPr="00075492">
        <w:rPr>
          <w:sz w:val="20"/>
          <w:lang w:eastAsia="ja-JP"/>
        </w:rPr>
        <w:t>parní sterilizace při 120 °C po dobu min 60 minut nebo</w:t>
      </w:r>
    </w:p>
    <w:p w14:paraId="32E66B03" w14:textId="77777777" w:rsidR="001E30B7" w:rsidRPr="00075492" w:rsidRDefault="00B5440F">
      <w:pPr>
        <w:pStyle w:val="Odstavecseseznamem"/>
        <w:numPr>
          <w:ilvl w:val="0"/>
          <w:numId w:val="1"/>
        </w:numPr>
        <w:tabs>
          <w:tab w:val="left" w:pos="513"/>
        </w:tabs>
        <w:spacing w:before="85"/>
        <w:rPr>
          <w:sz w:val="20"/>
          <w:lang w:eastAsia="ja-JP"/>
        </w:rPr>
      </w:pPr>
      <w:r w:rsidRPr="00075492">
        <w:rPr>
          <w:sz w:val="20"/>
          <w:lang w:eastAsia="ja-JP"/>
        </w:rPr>
        <w:t xml:space="preserve">spálením </w:t>
      </w:r>
      <w:r w:rsidRPr="00075492">
        <w:rPr>
          <w:spacing w:val="4"/>
          <w:sz w:val="20"/>
          <w:lang w:eastAsia="ja-JP"/>
        </w:rPr>
        <w:t xml:space="preserve">ve </w:t>
      </w:r>
      <w:r w:rsidRPr="00075492">
        <w:rPr>
          <w:sz w:val="20"/>
          <w:lang w:eastAsia="ja-JP"/>
        </w:rPr>
        <w:t>spalovně biologických</w:t>
      </w:r>
      <w:r w:rsidRPr="00075492">
        <w:rPr>
          <w:spacing w:val="-13"/>
          <w:sz w:val="20"/>
          <w:lang w:eastAsia="ja-JP"/>
        </w:rPr>
        <w:t xml:space="preserve"> </w:t>
      </w:r>
      <w:r w:rsidRPr="00075492">
        <w:rPr>
          <w:sz w:val="20"/>
          <w:lang w:eastAsia="ja-JP"/>
        </w:rPr>
        <w:t>odpadů.</w:t>
      </w:r>
    </w:p>
    <w:p w14:paraId="506CE42F" w14:textId="77777777" w:rsidR="001E30B7" w:rsidRPr="00075492" w:rsidRDefault="001E30B7">
      <w:pPr>
        <w:pStyle w:val="Zkladntext"/>
        <w:spacing w:before="3"/>
        <w:rPr>
          <w:sz w:val="27"/>
          <w:lang w:eastAsia="ja-JP"/>
        </w:rPr>
      </w:pPr>
    </w:p>
    <w:p w14:paraId="7C7ACC64" w14:textId="47FCD48F" w:rsidR="001E30B7" w:rsidRPr="00075492" w:rsidRDefault="00B5440F" w:rsidP="00FB5966">
      <w:pPr>
        <w:pStyle w:val="Zkladntext"/>
        <w:ind w:left="229"/>
        <w:rPr>
          <w:lang w:eastAsia="ja-JP"/>
        </w:rPr>
      </w:pPr>
      <w:r w:rsidRPr="00075492">
        <w:rPr>
          <w:lang w:eastAsia="ja-JP"/>
        </w:rPr>
        <w:t xml:space="preserve">Každé zneškodnění odpadů musí probíhat v souladu s vnitrostátní i místní </w:t>
      </w:r>
      <w:r w:rsidR="00664D6F" w:rsidRPr="00075492">
        <w:rPr>
          <w:lang w:eastAsia="ja-JP"/>
        </w:rPr>
        <w:t>legislativou,</w:t>
      </w:r>
      <w:r w:rsidRPr="00075492">
        <w:rPr>
          <w:lang w:eastAsia="ja-JP"/>
        </w:rPr>
        <w:t xml:space="preserve"> resp. administrativními opatřeními.</w:t>
      </w:r>
    </w:p>
    <w:p w14:paraId="0E00190F" w14:textId="77777777" w:rsidR="001E30B7" w:rsidRPr="00075492" w:rsidRDefault="001E30B7">
      <w:pPr>
        <w:pStyle w:val="Zkladntext"/>
        <w:rPr>
          <w:sz w:val="22"/>
          <w:lang w:eastAsia="ja-JP"/>
        </w:rPr>
      </w:pPr>
    </w:p>
    <w:p w14:paraId="34CE0A53" w14:textId="77777777" w:rsidR="001E30B7" w:rsidRPr="00075492" w:rsidRDefault="001E30B7">
      <w:pPr>
        <w:pStyle w:val="Zkladntext"/>
        <w:rPr>
          <w:sz w:val="22"/>
          <w:lang w:eastAsia="ja-JP"/>
        </w:rPr>
      </w:pPr>
    </w:p>
    <w:p w14:paraId="5F6EDCA1" w14:textId="77777777" w:rsidR="001E30B7" w:rsidRPr="00075492" w:rsidRDefault="001E30B7">
      <w:pPr>
        <w:pStyle w:val="Zkladntext"/>
        <w:spacing w:before="10"/>
        <w:rPr>
          <w:sz w:val="22"/>
          <w:lang w:eastAsia="ja-JP"/>
        </w:rPr>
      </w:pPr>
    </w:p>
    <w:p w14:paraId="3B12FB75" w14:textId="77777777" w:rsidR="001E30B7" w:rsidRPr="00075492" w:rsidRDefault="00B5440F">
      <w:pPr>
        <w:pStyle w:val="Nadpis21"/>
        <w:numPr>
          <w:ilvl w:val="1"/>
          <w:numId w:val="3"/>
        </w:numPr>
        <w:tabs>
          <w:tab w:val="left" w:pos="1003"/>
          <w:tab w:val="left" w:pos="1004"/>
        </w:tabs>
        <w:ind w:left="1003" w:hanging="775"/>
        <w:rPr>
          <w:lang w:eastAsia="ja-JP"/>
        </w:rPr>
      </w:pPr>
      <w:bookmarkStart w:id="20" w:name="_TOC_250003"/>
      <w:r w:rsidRPr="00075492">
        <w:rPr>
          <w:lang w:eastAsia="ja-JP"/>
        </w:rPr>
        <w:t>Způsob zneškodnění kontaminovaného</w:t>
      </w:r>
      <w:r w:rsidRPr="00075492">
        <w:rPr>
          <w:spacing w:val="2"/>
          <w:lang w:eastAsia="ja-JP"/>
        </w:rPr>
        <w:t xml:space="preserve"> </w:t>
      </w:r>
      <w:bookmarkEnd w:id="20"/>
      <w:r w:rsidRPr="00075492">
        <w:rPr>
          <w:lang w:eastAsia="ja-JP"/>
        </w:rPr>
        <w:t>obalu:</w:t>
      </w:r>
    </w:p>
    <w:p w14:paraId="624591B7" w14:textId="4F8347C8" w:rsidR="001E30B7" w:rsidRPr="00075492" w:rsidRDefault="000B6138">
      <w:pPr>
        <w:pStyle w:val="Zkladntext"/>
        <w:spacing w:before="203"/>
        <w:ind w:left="229"/>
        <w:rPr>
          <w:lang w:eastAsia="ja-JP"/>
        </w:rPr>
      </w:pPr>
      <w:r w:rsidRPr="00075492">
        <w:rPr>
          <w:lang w:eastAsia="ja-JP"/>
        </w:rPr>
        <w:t>Odpad likvidujte podle místních právních předpisů</w:t>
      </w:r>
      <w:r w:rsidR="00B5440F" w:rsidRPr="00075492">
        <w:rPr>
          <w:lang w:eastAsia="ja-JP"/>
        </w:rPr>
        <w:t>.</w:t>
      </w:r>
    </w:p>
    <w:p w14:paraId="21F40DFF" w14:textId="77777777" w:rsidR="001E30B7" w:rsidRPr="00075492" w:rsidRDefault="001E30B7">
      <w:pPr>
        <w:rPr>
          <w:lang w:eastAsia="ja-JP"/>
        </w:rPr>
        <w:sectPr w:rsidR="001E30B7" w:rsidRPr="00075492">
          <w:pgSz w:w="11900" w:h="16820"/>
          <w:pgMar w:top="1460" w:right="700" w:bottom="1060" w:left="620" w:header="754" w:footer="871" w:gutter="0"/>
          <w:cols w:space="708"/>
        </w:sectPr>
      </w:pPr>
    </w:p>
    <w:p w14:paraId="2AC9B46C" w14:textId="77777777" w:rsidR="001E30B7" w:rsidRPr="00075492" w:rsidRDefault="00B5440F">
      <w:pPr>
        <w:pStyle w:val="Nadpis11"/>
        <w:spacing w:before="79"/>
        <w:ind w:left="229" w:firstLine="0"/>
        <w:rPr>
          <w:lang w:eastAsia="ja-JP"/>
        </w:rPr>
      </w:pPr>
      <w:bookmarkStart w:id="21" w:name="_TOC_250002"/>
      <w:bookmarkEnd w:id="21"/>
      <w:r w:rsidRPr="00075492">
        <w:rPr>
          <w:lang w:eastAsia="ja-JP"/>
        </w:rPr>
        <w:lastRenderedPageBreak/>
        <w:t>Dodatek – Kontakty</w:t>
      </w:r>
    </w:p>
    <w:p w14:paraId="171B6356" w14:textId="77777777" w:rsidR="001E30B7" w:rsidRPr="00075492" w:rsidRDefault="001E30B7">
      <w:pPr>
        <w:pStyle w:val="Zkladntext"/>
        <w:spacing w:before="3"/>
        <w:rPr>
          <w:b/>
          <w:sz w:val="43"/>
          <w:lang w:eastAsia="ja-JP"/>
        </w:rPr>
      </w:pPr>
    </w:p>
    <w:p w14:paraId="10BE9464" w14:textId="17E6E154" w:rsidR="001E30B7" w:rsidRPr="00075492" w:rsidRDefault="00B5440F">
      <w:pPr>
        <w:pStyle w:val="Nadpis21"/>
        <w:spacing w:before="1"/>
        <w:ind w:left="301" w:firstLine="0"/>
        <w:rPr>
          <w:lang w:eastAsia="ja-JP"/>
        </w:rPr>
      </w:pPr>
      <w:bookmarkStart w:id="22" w:name="_TOC_250001"/>
      <w:bookmarkEnd w:id="22"/>
      <w:r w:rsidRPr="00075492">
        <w:rPr>
          <w:lang w:eastAsia="ja-JP"/>
        </w:rPr>
        <w:t>Výrobce</w:t>
      </w:r>
    </w:p>
    <w:p w14:paraId="7A4F7201" w14:textId="0F5F0B1E" w:rsidR="001E30B7" w:rsidRPr="00075492" w:rsidRDefault="004C26D7">
      <w:pPr>
        <w:pStyle w:val="Zkladntext"/>
        <w:spacing w:before="7"/>
        <w:rPr>
          <w:b/>
          <w:sz w:val="27"/>
          <w:lang w:eastAsia="ja-JP"/>
        </w:rPr>
      </w:pPr>
      <w:r w:rsidRPr="00075492">
        <w:rPr>
          <w:b/>
          <w:sz w:val="27"/>
          <w:lang w:bidi="ar-SA"/>
        </w:rPr>
        <w:drawing>
          <wp:anchor distT="0" distB="0" distL="114300" distR="114300" simplePos="0" relativeHeight="251665408" behindDoc="1" locked="0" layoutInCell="1" allowOverlap="0" wp14:anchorId="79DEA2FC" wp14:editId="273615E6">
            <wp:simplePos x="0" y="0"/>
            <wp:positionH relativeFrom="column">
              <wp:posOffset>196850</wp:posOffset>
            </wp:positionH>
            <wp:positionV relativeFrom="paragraph">
              <wp:posOffset>79375</wp:posOffset>
            </wp:positionV>
            <wp:extent cx="709200" cy="367200"/>
            <wp:effectExtent l="0" t="0" r="0" b="0"/>
            <wp:wrapTight wrapText="bothSides">
              <wp:wrapPolygon edited="0">
                <wp:start x="0" y="0"/>
                <wp:lineTo x="0" y="20180"/>
                <wp:lineTo x="20903" y="20180"/>
                <wp:lineTo x="20903" y="0"/>
                <wp:lineTo x="0" y="0"/>
              </wp:wrapPolygon>
            </wp:wrapTight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00" cy="3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57A9C" w14:textId="77777777" w:rsidR="001E30B7" w:rsidRPr="00075492" w:rsidRDefault="001E30B7">
      <w:pPr>
        <w:pStyle w:val="Zkladntext"/>
        <w:rPr>
          <w:b/>
          <w:sz w:val="26"/>
          <w:lang w:eastAsia="ja-JP"/>
        </w:rPr>
      </w:pPr>
    </w:p>
    <w:p w14:paraId="1CCDA264" w14:textId="77777777" w:rsidR="001E30B7" w:rsidRPr="00075492" w:rsidRDefault="001E30B7">
      <w:pPr>
        <w:pStyle w:val="Zkladntext"/>
        <w:rPr>
          <w:b/>
          <w:sz w:val="26"/>
          <w:lang w:eastAsia="ja-JP"/>
        </w:rPr>
      </w:pPr>
    </w:p>
    <w:p w14:paraId="17DBA980" w14:textId="77777777" w:rsidR="001E30B7" w:rsidRPr="00075492" w:rsidRDefault="001E30B7">
      <w:pPr>
        <w:pStyle w:val="Zkladntext"/>
        <w:rPr>
          <w:b/>
          <w:sz w:val="26"/>
          <w:lang w:eastAsia="ja-JP"/>
        </w:rPr>
      </w:pPr>
    </w:p>
    <w:p w14:paraId="61025ECD" w14:textId="77777777" w:rsidR="001E30B7" w:rsidRPr="00075492" w:rsidRDefault="001E30B7">
      <w:pPr>
        <w:pStyle w:val="Zkladntext"/>
        <w:rPr>
          <w:b/>
          <w:sz w:val="26"/>
          <w:lang w:eastAsia="ja-JP"/>
        </w:rPr>
      </w:pPr>
    </w:p>
    <w:p w14:paraId="32FBCD5E" w14:textId="77777777" w:rsidR="001E30B7" w:rsidRPr="00075492" w:rsidRDefault="001E30B7">
      <w:pPr>
        <w:pStyle w:val="Zkladntext"/>
        <w:rPr>
          <w:b/>
          <w:sz w:val="26"/>
          <w:lang w:eastAsia="ja-JP"/>
        </w:rPr>
      </w:pPr>
    </w:p>
    <w:p w14:paraId="01026266" w14:textId="77777777" w:rsidR="001E30B7" w:rsidRPr="00075492" w:rsidRDefault="001E30B7">
      <w:pPr>
        <w:pStyle w:val="Zkladntext"/>
        <w:rPr>
          <w:b/>
          <w:sz w:val="26"/>
          <w:lang w:eastAsia="ja-JP"/>
        </w:rPr>
      </w:pPr>
    </w:p>
    <w:p w14:paraId="53858EF6" w14:textId="77777777" w:rsidR="001E30B7" w:rsidRPr="00075492" w:rsidRDefault="001E30B7">
      <w:pPr>
        <w:pStyle w:val="Zkladntext"/>
        <w:rPr>
          <w:b/>
          <w:sz w:val="26"/>
          <w:lang w:eastAsia="ja-JP"/>
        </w:rPr>
      </w:pPr>
    </w:p>
    <w:p w14:paraId="45CA5E24" w14:textId="77777777" w:rsidR="001E30B7" w:rsidRPr="00075492" w:rsidRDefault="001E30B7">
      <w:pPr>
        <w:pStyle w:val="Zkladntext"/>
        <w:spacing w:before="5"/>
        <w:rPr>
          <w:b/>
          <w:sz w:val="35"/>
          <w:lang w:eastAsia="ja-JP"/>
        </w:rPr>
      </w:pPr>
    </w:p>
    <w:p w14:paraId="7F8A6A29" w14:textId="77777777" w:rsidR="001E30B7" w:rsidRPr="00075492" w:rsidRDefault="00664D6F">
      <w:pPr>
        <w:pStyle w:val="Nadpis21"/>
        <w:ind w:left="301" w:firstLine="0"/>
        <w:rPr>
          <w:lang w:eastAsia="ja-JP"/>
        </w:rPr>
      </w:pPr>
      <w:bookmarkStart w:id="23" w:name="_TOC_250000"/>
      <w:bookmarkEnd w:id="23"/>
      <w:r w:rsidRPr="00075492">
        <w:rPr>
          <w:lang w:eastAsia="ja-JP"/>
        </w:rPr>
        <w:t>Držitel rozhodnutí o schválené/</w:t>
      </w:r>
      <w:r w:rsidR="00B5440F" w:rsidRPr="00075492">
        <w:rPr>
          <w:lang w:eastAsia="ja-JP"/>
        </w:rPr>
        <w:t>Výhradní zástupce v ČR a SR</w:t>
      </w:r>
      <w:r w:rsidRPr="00075492">
        <w:rPr>
          <w:lang w:eastAsia="ja-JP"/>
        </w:rPr>
        <w:t>:</w:t>
      </w:r>
    </w:p>
    <w:p w14:paraId="7C1793FD" w14:textId="77777777" w:rsidR="001E30B7" w:rsidRPr="00075492" w:rsidRDefault="00B5440F">
      <w:pPr>
        <w:pStyle w:val="Zkladntext"/>
        <w:spacing w:before="1"/>
        <w:rPr>
          <w:b/>
          <w:sz w:val="18"/>
          <w:lang w:eastAsia="ja-JP"/>
        </w:rPr>
      </w:pPr>
      <w:r w:rsidRPr="00075492">
        <w:rPr>
          <w:lang w:bidi="ar-SA"/>
        </w:rPr>
        <w:drawing>
          <wp:anchor distT="0" distB="0" distL="0" distR="0" simplePos="0" relativeHeight="7" behindDoc="0" locked="0" layoutInCell="1" allowOverlap="1" wp14:anchorId="6F10B639" wp14:editId="6F2B8AEF">
            <wp:simplePos x="0" y="0"/>
            <wp:positionH relativeFrom="page">
              <wp:posOffset>591312</wp:posOffset>
            </wp:positionH>
            <wp:positionV relativeFrom="paragraph">
              <wp:posOffset>157184</wp:posOffset>
            </wp:positionV>
            <wp:extent cx="1250155" cy="357187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155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953CBC" w14:textId="77777777" w:rsidR="001E30B7" w:rsidRPr="00075492" w:rsidRDefault="00B5440F">
      <w:pPr>
        <w:pStyle w:val="Nadpis41"/>
        <w:ind w:firstLine="0"/>
        <w:rPr>
          <w:lang w:eastAsia="ja-JP"/>
        </w:rPr>
      </w:pPr>
      <w:r w:rsidRPr="00075492">
        <w:rPr>
          <w:lang w:eastAsia="ja-JP"/>
        </w:rPr>
        <w:t>O.K. SERVIS BioPro, s.r.o.</w:t>
      </w:r>
    </w:p>
    <w:p w14:paraId="0B47BA76" w14:textId="77777777" w:rsidR="001E30B7" w:rsidRPr="00075492" w:rsidRDefault="00B5440F">
      <w:pPr>
        <w:pStyle w:val="Zkladntext"/>
        <w:spacing w:before="130" w:line="355" w:lineRule="auto"/>
        <w:ind w:left="1424" w:right="3440" w:hanging="1124"/>
        <w:rPr>
          <w:lang w:eastAsia="ja-JP"/>
        </w:rPr>
      </w:pPr>
      <w:r w:rsidRPr="00075492">
        <w:rPr>
          <w:b/>
          <w:lang w:eastAsia="ja-JP"/>
        </w:rPr>
        <w:t>Kanceláře</w:t>
      </w:r>
      <w:r w:rsidRPr="00075492">
        <w:rPr>
          <w:lang w:eastAsia="ja-JP"/>
        </w:rPr>
        <w:t xml:space="preserve">: Bořetická, 193 00 Praha 9 - Horní Počernice, Česká republika tel.: +420 281 091 460, fax: +420 281 866 264, </w:t>
      </w:r>
      <w:hyperlink r:id="rId16">
        <w:r w:rsidRPr="00075492">
          <w:rPr>
            <w:lang w:eastAsia="ja-JP"/>
          </w:rPr>
          <w:t>info@oks.cz</w:t>
        </w:r>
      </w:hyperlink>
    </w:p>
    <w:p w14:paraId="59C90341" w14:textId="7A65AA28" w:rsidR="001E30B7" w:rsidRPr="00075492" w:rsidRDefault="00B5440F">
      <w:pPr>
        <w:pStyle w:val="Zkladntext"/>
        <w:tabs>
          <w:tab w:val="left" w:pos="1405"/>
        </w:tabs>
        <w:spacing w:before="1" w:line="355" w:lineRule="auto"/>
        <w:ind w:left="1424" w:right="3647" w:hanging="1124"/>
        <w:rPr>
          <w:lang w:eastAsia="ja-JP"/>
        </w:rPr>
      </w:pPr>
      <w:r w:rsidRPr="00075492">
        <w:rPr>
          <w:b/>
          <w:lang w:eastAsia="ja-JP"/>
        </w:rPr>
        <w:t>Servis</w:t>
      </w:r>
      <w:r w:rsidRPr="00075492">
        <w:rPr>
          <w:lang w:eastAsia="ja-JP"/>
        </w:rPr>
        <w:t>:</w:t>
      </w:r>
      <w:r w:rsidRPr="00075492">
        <w:rPr>
          <w:lang w:eastAsia="ja-JP"/>
        </w:rPr>
        <w:tab/>
        <w:t>Bořetická, 193 00 Praha 9 - Horní Počernice, Česká republika tel.: +420 281 091 460, fax: +420 281 866 264,</w:t>
      </w:r>
      <w:r w:rsidRPr="00075492">
        <w:rPr>
          <w:spacing w:val="-19"/>
          <w:lang w:eastAsia="ja-JP"/>
        </w:rPr>
        <w:t xml:space="preserve"> </w:t>
      </w:r>
      <w:r w:rsidR="00664D6F" w:rsidRPr="00075492">
        <w:rPr>
          <w:color w:val="0000FF"/>
          <w:u w:val="single" w:color="0000FF"/>
          <w:lang w:eastAsia="ja-JP"/>
        </w:rPr>
        <w:t>servis@oks.cz</w:t>
      </w:r>
    </w:p>
    <w:p w14:paraId="0F8EABE8" w14:textId="77777777" w:rsidR="001E30B7" w:rsidRPr="00075492" w:rsidRDefault="00B5440F">
      <w:pPr>
        <w:spacing w:line="226" w:lineRule="exact"/>
        <w:ind w:left="301"/>
        <w:rPr>
          <w:sz w:val="20"/>
          <w:lang w:eastAsia="ja-JP"/>
        </w:rPr>
      </w:pPr>
      <w:r w:rsidRPr="00075492">
        <w:rPr>
          <w:b/>
          <w:sz w:val="20"/>
          <w:lang w:eastAsia="ja-JP"/>
        </w:rPr>
        <w:t>Infolinka</w:t>
      </w:r>
      <w:r w:rsidRPr="00075492">
        <w:rPr>
          <w:sz w:val="20"/>
          <w:lang w:eastAsia="ja-JP"/>
        </w:rPr>
        <w:t>: +420 841 111 114</w:t>
      </w:r>
    </w:p>
    <w:p w14:paraId="6F65AE35" w14:textId="77777777" w:rsidR="001E30B7" w:rsidRPr="00075492" w:rsidRDefault="00B84C3D">
      <w:pPr>
        <w:pStyle w:val="Zkladntext"/>
        <w:spacing w:before="15"/>
        <w:ind w:left="1396"/>
        <w:rPr>
          <w:lang w:eastAsia="ja-JP"/>
        </w:rPr>
      </w:pPr>
      <w:hyperlink r:id="rId17">
        <w:r w:rsidR="00B5440F" w:rsidRPr="00075492">
          <w:rPr>
            <w:lang w:eastAsia="ja-JP"/>
          </w:rPr>
          <w:t>www.biopro.cz</w:t>
        </w:r>
      </w:hyperlink>
    </w:p>
    <w:p w14:paraId="2AD919AC" w14:textId="77777777" w:rsidR="001E30B7" w:rsidRPr="00075492" w:rsidRDefault="001E30B7">
      <w:pPr>
        <w:pStyle w:val="Zkladntext"/>
        <w:rPr>
          <w:sz w:val="22"/>
          <w:lang w:eastAsia="ja-JP"/>
        </w:rPr>
      </w:pPr>
    </w:p>
    <w:p w14:paraId="4327ACBA" w14:textId="77777777" w:rsidR="001E30B7" w:rsidRPr="00075492" w:rsidRDefault="001E30B7">
      <w:pPr>
        <w:pStyle w:val="Zkladntext"/>
        <w:rPr>
          <w:sz w:val="22"/>
          <w:lang w:eastAsia="ja-JP"/>
        </w:rPr>
      </w:pPr>
    </w:p>
    <w:p w14:paraId="641A2D77" w14:textId="77777777" w:rsidR="001E30B7" w:rsidRPr="00075492" w:rsidRDefault="001E30B7">
      <w:pPr>
        <w:pStyle w:val="Zkladntext"/>
        <w:rPr>
          <w:sz w:val="22"/>
          <w:lang w:eastAsia="ja-JP"/>
        </w:rPr>
      </w:pPr>
    </w:p>
    <w:p w14:paraId="5B4F1C86" w14:textId="77777777" w:rsidR="001E30B7" w:rsidRPr="00075492" w:rsidRDefault="001E30B7">
      <w:pPr>
        <w:pStyle w:val="Zkladntext"/>
        <w:rPr>
          <w:sz w:val="22"/>
          <w:lang w:eastAsia="ja-JP"/>
        </w:rPr>
      </w:pPr>
    </w:p>
    <w:p w14:paraId="050628E9" w14:textId="77777777" w:rsidR="001E30B7" w:rsidRPr="00075492" w:rsidRDefault="00B5440F">
      <w:pPr>
        <w:spacing w:before="161"/>
        <w:ind w:left="301"/>
        <w:rPr>
          <w:b/>
          <w:lang w:eastAsia="ja-JP"/>
        </w:rPr>
      </w:pPr>
      <w:r w:rsidRPr="00075492">
        <w:rPr>
          <w:b/>
          <w:lang w:eastAsia="ja-JP"/>
        </w:rPr>
        <w:t>O.K. SERVIS BioPro SK, s.r.o.</w:t>
      </w:r>
    </w:p>
    <w:p w14:paraId="585C1928" w14:textId="77777777" w:rsidR="001E30B7" w:rsidRPr="00075492" w:rsidRDefault="00B5440F">
      <w:pPr>
        <w:pStyle w:val="Zkladntext"/>
        <w:spacing w:before="179"/>
        <w:ind w:left="301"/>
        <w:rPr>
          <w:lang w:eastAsia="ja-JP"/>
        </w:rPr>
      </w:pPr>
      <w:r w:rsidRPr="00075492">
        <w:rPr>
          <w:b/>
          <w:lang w:eastAsia="ja-JP"/>
        </w:rPr>
        <w:t xml:space="preserve">Kancelář: </w:t>
      </w:r>
      <w:r w:rsidRPr="00075492">
        <w:rPr>
          <w:lang w:eastAsia="ja-JP"/>
        </w:rPr>
        <w:t>Bulharská 70, 821 04 Bratislava, Slovenská republika</w:t>
      </w:r>
    </w:p>
    <w:p w14:paraId="603DFB4E" w14:textId="77777777" w:rsidR="001E30B7" w:rsidRPr="00075492" w:rsidRDefault="00B5440F">
      <w:pPr>
        <w:pStyle w:val="Zkladntext"/>
        <w:spacing w:before="5"/>
        <w:ind w:left="1295"/>
        <w:rPr>
          <w:lang w:eastAsia="ja-JP"/>
        </w:rPr>
      </w:pPr>
      <w:r w:rsidRPr="00075492">
        <w:rPr>
          <w:lang w:eastAsia="ja-JP"/>
        </w:rPr>
        <w:t>tel.: +421 243 634 967, fax: +421 233 331 785</w:t>
      </w:r>
    </w:p>
    <w:p w14:paraId="44DECF21" w14:textId="77777777" w:rsidR="001E30B7" w:rsidRPr="00075492" w:rsidRDefault="00B84C3D">
      <w:pPr>
        <w:pStyle w:val="Zkladntext"/>
        <w:ind w:left="1295"/>
        <w:rPr>
          <w:lang w:eastAsia="ja-JP"/>
        </w:rPr>
      </w:pPr>
      <w:hyperlink r:id="rId18">
        <w:r w:rsidR="00B5440F" w:rsidRPr="00075492">
          <w:rPr>
            <w:lang w:eastAsia="ja-JP"/>
          </w:rPr>
          <w:t>bratislava@oks.cz</w:t>
        </w:r>
      </w:hyperlink>
    </w:p>
    <w:p w14:paraId="32BCFF21" w14:textId="77777777" w:rsidR="001E30B7" w:rsidRPr="00075492" w:rsidRDefault="00B5440F">
      <w:pPr>
        <w:tabs>
          <w:tab w:val="left" w:pos="1304"/>
        </w:tabs>
        <w:spacing w:before="59"/>
        <w:ind w:left="301"/>
        <w:rPr>
          <w:sz w:val="20"/>
          <w:lang w:eastAsia="ja-JP"/>
        </w:rPr>
      </w:pPr>
      <w:r w:rsidRPr="00075492">
        <w:rPr>
          <w:b/>
          <w:sz w:val="20"/>
          <w:lang w:eastAsia="ja-JP"/>
        </w:rPr>
        <w:t>Servis:</w:t>
      </w:r>
      <w:r w:rsidRPr="00075492">
        <w:rPr>
          <w:b/>
          <w:sz w:val="20"/>
          <w:lang w:eastAsia="ja-JP"/>
        </w:rPr>
        <w:tab/>
      </w:r>
      <w:r w:rsidRPr="00075492">
        <w:rPr>
          <w:sz w:val="20"/>
          <w:lang w:eastAsia="ja-JP"/>
        </w:rPr>
        <w:t>tel.: +421 220 512</w:t>
      </w:r>
      <w:r w:rsidRPr="00075492">
        <w:rPr>
          <w:spacing w:val="-12"/>
          <w:sz w:val="20"/>
          <w:lang w:eastAsia="ja-JP"/>
        </w:rPr>
        <w:t xml:space="preserve"> </w:t>
      </w:r>
      <w:r w:rsidRPr="00075492">
        <w:rPr>
          <w:spacing w:val="-2"/>
          <w:sz w:val="20"/>
          <w:lang w:eastAsia="ja-JP"/>
        </w:rPr>
        <w:t>703</w:t>
      </w:r>
    </w:p>
    <w:sectPr w:rsidR="001E30B7" w:rsidRPr="00075492" w:rsidSect="001E30B7">
      <w:pgSz w:w="11900" w:h="16820"/>
      <w:pgMar w:top="1460" w:right="700" w:bottom="1060" w:left="620" w:header="754" w:footer="8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9AF2B" w14:textId="77777777" w:rsidR="00B84C3D" w:rsidRDefault="00B84C3D" w:rsidP="001E30B7">
      <w:r>
        <w:separator/>
      </w:r>
    </w:p>
  </w:endnote>
  <w:endnote w:type="continuationSeparator" w:id="0">
    <w:p w14:paraId="5E1011BB" w14:textId="77777777" w:rsidR="00B84C3D" w:rsidRDefault="00B84C3D" w:rsidP="001E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C42AD" w14:textId="77777777" w:rsidR="001E30B7" w:rsidRDefault="003F31A7">
    <w:pPr>
      <w:pStyle w:val="Zkladn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724352" behindDoc="1" locked="0" layoutInCell="1" allowOverlap="1" wp14:anchorId="2B742E25" wp14:editId="231AF9CA">
              <wp:simplePos x="0" y="0"/>
              <wp:positionH relativeFrom="page">
                <wp:posOffset>527050</wp:posOffset>
              </wp:positionH>
              <wp:positionV relativeFrom="page">
                <wp:posOffset>9987915</wp:posOffset>
              </wp:positionV>
              <wp:extent cx="843280" cy="1689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28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60FBD" w14:textId="4CB9424B" w:rsidR="001E30B7" w:rsidRDefault="001E30B7">
                          <w:pPr>
                            <w:pStyle w:val="Zkladntext"/>
                            <w:spacing w:before="15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742E25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1.5pt;margin-top:786.45pt;width:66.4pt;height:13.3pt;z-index:-2525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JfisA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k/gySuCEwlG4TNL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" filled="f" stroked="f">
              <v:textbox inset="0,0,0,0">
                <w:txbxContent>
                  <w:p w14:paraId="2A060FBD" w14:textId="4CB9424B" w:rsidR="001E30B7" w:rsidRDefault="001E30B7">
                    <w:pPr>
                      <w:pStyle w:val="Zkladntext"/>
                      <w:spacing w:before="15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725376" behindDoc="1" locked="0" layoutInCell="1" allowOverlap="1" wp14:anchorId="5CED84A3" wp14:editId="1F063B48">
              <wp:simplePos x="0" y="0"/>
              <wp:positionH relativeFrom="page">
                <wp:posOffset>5492115</wp:posOffset>
              </wp:positionH>
              <wp:positionV relativeFrom="page">
                <wp:posOffset>9987915</wp:posOffset>
              </wp:positionV>
              <wp:extent cx="1271905" cy="1689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190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19369" w14:textId="77777777" w:rsidR="001E30B7" w:rsidRDefault="00B5440F">
                          <w:pPr>
                            <w:pStyle w:val="Zkladntext"/>
                            <w:spacing w:before="15"/>
                            <w:ind w:left="20"/>
                          </w:pPr>
                          <w:r>
                            <w:t xml:space="preserve">Strana </w:t>
                          </w:r>
                          <w:r w:rsidR="001E30B7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1E30B7">
                            <w:fldChar w:fldCharType="separate"/>
                          </w:r>
                          <w:r w:rsidR="00075492">
                            <w:rPr>
                              <w:noProof/>
                            </w:rPr>
                            <w:t>6</w:t>
                          </w:r>
                          <w:r w:rsidR="001E30B7">
                            <w:fldChar w:fldCharType="end"/>
                          </w:r>
                          <w:r>
                            <w:t xml:space="preserve"> (celkem 11)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D84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432.45pt;margin-top:786.45pt;width:100.15pt;height:13.3pt;z-index:-2525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zb2sAIAALA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" filled="f" stroked="f">
              <v:textbox inset="0,0,0,0">
                <w:txbxContent>
                  <w:p w14:paraId="3A419369" w14:textId="77777777" w:rsidR="001E30B7" w:rsidRDefault="00B5440F">
                    <w:pPr>
                      <w:pStyle w:val="Zkladntext"/>
                      <w:spacing w:before="15"/>
                      <w:ind w:left="20"/>
                    </w:pPr>
                    <w:r>
                      <w:t xml:space="preserve">Strana </w:t>
                    </w:r>
                    <w:r w:rsidR="001E30B7">
                      <w:fldChar w:fldCharType="begin"/>
                    </w:r>
                    <w:r>
                      <w:instrText xml:space="preserve"> PAGE </w:instrText>
                    </w:r>
                    <w:r w:rsidR="001E30B7">
                      <w:fldChar w:fldCharType="separate"/>
                    </w:r>
                    <w:r w:rsidR="00075492">
                      <w:rPr>
                        <w:noProof/>
                      </w:rPr>
                      <w:t>6</w:t>
                    </w:r>
                    <w:r w:rsidR="001E30B7">
                      <w:fldChar w:fldCharType="end"/>
                    </w:r>
                    <w:r>
                      <w:t xml:space="preserve"> (celkem 11)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2DCEB" w14:textId="77777777" w:rsidR="00B84C3D" w:rsidRDefault="00B84C3D" w:rsidP="001E30B7">
      <w:r>
        <w:separator/>
      </w:r>
    </w:p>
  </w:footnote>
  <w:footnote w:type="continuationSeparator" w:id="0">
    <w:p w14:paraId="227C6FC7" w14:textId="77777777" w:rsidR="00B84C3D" w:rsidRDefault="00B84C3D" w:rsidP="001E3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4BDD2" w14:textId="0A10D701" w:rsidR="00155418" w:rsidRPr="00664D6F" w:rsidRDefault="00155418" w:rsidP="00155418">
    <w:pPr>
      <w:widowControl/>
      <w:autoSpaceDE/>
      <w:autoSpaceDN/>
      <w:jc w:val="both"/>
      <w:rPr>
        <w:rFonts w:ascii="Calibri" w:eastAsia="Times New Roman" w:hAnsi="Calibri" w:cs="Calibri"/>
        <w:bCs/>
        <w:sz w:val="24"/>
        <w:lang w:bidi="ar-SA"/>
      </w:rPr>
    </w:pPr>
    <w:r w:rsidRPr="00664D6F">
      <w:rPr>
        <w:rFonts w:ascii="Calibri" w:eastAsia="Times New Roman" w:hAnsi="Calibri" w:cs="Calibri"/>
        <w:bCs/>
        <w:sz w:val="24"/>
        <w:lang w:bidi="ar-SA"/>
      </w:rPr>
      <w:t>Text návodu k použití součást dokumentace schválené rozhodnutím sp.</w:t>
    </w:r>
    <w:r w:rsidR="00990EC2">
      <w:rPr>
        <w:rFonts w:ascii="Calibri" w:eastAsia="Times New Roman" w:hAnsi="Calibri" w:cs="Calibri"/>
        <w:bCs/>
        <w:sz w:val="24"/>
        <w:lang w:bidi="ar-SA"/>
      </w:rPr>
      <w:t> </w:t>
    </w:r>
    <w:r w:rsidRPr="00664D6F">
      <w:rPr>
        <w:rFonts w:ascii="Calibri" w:eastAsia="Times New Roman" w:hAnsi="Calibri" w:cs="Calibri"/>
        <w:bCs/>
        <w:sz w:val="24"/>
        <w:lang w:bidi="ar-SA"/>
      </w:rPr>
      <w:t>zn.</w:t>
    </w:r>
    <w:r w:rsidR="00990EC2">
      <w:rPr>
        <w:rFonts w:ascii="Calibri" w:eastAsia="Times New Roman" w:hAnsi="Calibri" w:cs="Calibri"/>
        <w:bCs/>
        <w:sz w:val="24"/>
        <w:lang w:bidi="ar-SA"/>
      </w:rPr>
      <w:t> </w:t>
    </w:r>
    <w:sdt>
      <w:sdtPr>
        <w:rPr>
          <w:rFonts w:ascii="Calibri" w:eastAsia="Times New Roman" w:hAnsi="Calibri" w:cs="Calibri"/>
          <w:sz w:val="24"/>
          <w:lang w:bidi="ar-SA"/>
        </w:rPr>
        <w:id w:val="1260562473"/>
        <w:placeholder>
          <w:docPart w:val="3AE6B78CB8C84478B9A36BD706E871DC"/>
        </w:placeholder>
        <w:text/>
      </w:sdtPr>
      <w:sdtEndPr/>
      <w:sdtContent>
        <w:r w:rsidRPr="00664D6F">
          <w:rPr>
            <w:rFonts w:ascii="Calibri" w:eastAsia="Times New Roman" w:hAnsi="Calibri" w:cs="Calibri"/>
            <w:sz w:val="24"/>
            <w:lang w:bidi="ar-SA"/>
          </w:rPr>
          <w:t>USKVBL/4488/2024/POD</w:t>
        </w:r>
      </w:sdtContent>
    </w:sdt>
    <w:r w:rsidR="00990EC2">
      <w:rPr>
        <w:rFonts w:ascii="Calibri" w:eastAsia="Times New Roman" w:hAnsi="Calibri" w:cs="Calibri"/>
        <w:bCs/>
        <w:sz w:val="24"/>
        <w:lang w:bidi="ar-SA"/>
      </w:rPr>
      <w:t>, č.j. </w:t>
    </w:r>
    <w:sdt>
      <w:sdtPr>
        <w:rPr>
          <w:rFonts w:ascii="Calibri" w:eastAsia="Times New Roman" w:hAnsi="Calibri" w:cs="Calibri"/>
          <w:sz w:val="24"/>
          <w:lang w:bidi="ar-SA"/>
        </w:rPr>
        <w:id w:val="-1713117291"/>
        <w:placeholder>
          <w:docPart w:val="3AE6B78CB8C84478B9A36BD706E871DC"/>
        </w:placeholder>
        <w:text/>
      </w:sdtPr>
      <w:sdtEndPr/>
      <w:sdtContent>
        <w:r w:rsidR="00B13EE1" w:rsidRPr="00B13EE1">
          <w:rPr>
            <w:rFonts w:ascii="Calibri" w:eastAsia="Times New Roman" w:hAnsi="Calibri" w:cs="Calibri"/>
            <w:sz w:val="24"/>
            <w:lang w:bidi="ar-SA"/>
          </w:rPr>
          <w:t>USKVBL/6455/2024/REG-Gro</w:t>
        </w:r>
      </w:sdtContent>
    </w:sdt>
    <w:r w:rsidRPr="00664D6F">
      <w:rPr>
        <w:rFonts w:ascii="Calibri" w:eastAsia="Times New Roman" w:hAnsi="Calibri" w:cs="Calibri"/>
        <w:bCs/>
        <w:sz w:val="24"/>
        <w:lang w:bidi="ar-SA"/>
      </w:rPr>
      <w:t xml:space="preserve"> ze dne </w:t>
    </w:r>
    <w:sdt>
      <w:sdtPr>
        <w:rPr>
          <w:rFonts w:ascii="Calibri" w:eastAsia="Times New Roman" w:hAnsi="Calibri" w:cs="Calibri"/>
          <w:bCs/>
          <w:sz w:val="24"/>
          <w:lang w:bidi="ar-SA"/>
        </w:rPr>
        <w:id w:val="-1550073081"/>
        <w:placeholder>
          <w:docPart w:val="B6D37BFDB68347B0A192492325D71A32"/>
        </w:placeholder>
        <w:date w:fullDate="2024-05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13EE1">
          <w:rPr>
            <w:rFonts w:ascii="Calibri" w:eastAsia="Times New Roman" w:hAnsi="Calibri" w:cs="Calibri"/>
            <w:bCs/>
            <w:sz w:val="24"/>
            <w:lang w:bidi="ar-SA"/>
          </w:rPr>
          <w:t>13.5.2024</w:t>
        </w:r>
      </w:sdtContent>
    </w:sdt>
    <w:r w:rsidRPr="00664D6F">
      <w:rPr>
        <w:rFonts w:ascii="Calibri" w:eastAsia="Times New Roman" w:hAnsi="Calibri" w:cs="Calibri"/>
        <w:bCs/>
        <w:sz w:val="24"/>
        <w:lang w:bidi="ar-SA"/>
      </w:rPr>
      <w:t xml:space="preserve"> o </w:t>
    </w:r>
    <w:sdt>
      <w:sdtPr>
        <w:rPr>
          <w:rFonts w:ascii="Calibri" w:eastAsia="Times New Roman" w:hAnsi="Calibri" w:cs="Calibri"/>
          <w:sz w:val="24"/>
          <w:lang w:bidi="ar-SA"/>
        </w:rPr>
        <w:id w:val="1214077647"/>
        <w:placeholder>
          <w:docPart w:val="A89EFA9DBA4D4EB0938D3EB9BECF04D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doby platnosti rozhodnutí o schválení veterinárního přípravku" w:value="prodloužení doby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D261B0">
          <w:rPr>
            <w:rFonts w:ascii="Calibri" w:eastAsia="Times New Roman" w:hAnsi="Calibri" w:cs="Calibri"/>
            <w:sz w:val="24"/>
            <w:lang w:bidi="ar-SA"/>
          </w:rPr>
          <w:t>prodloužení doby platnosti rozhodnutí o schválení veterinárního přípravku</w:t>
        </w:r>
      </w:sdtContent>
    </w:sdt>
    <w:r w:rsidRPr="00664D6F">
      <w:rPr>
        <w:rFonts w:ascii="Calibri" w:eastAsia="Times New Roman" w:hAnsi="Calibri" w:cs="Calibri"/>
        <w:bCs/>
        <w:sz w:val="24"/>
        <w:lang w:bidi="ar-SA"/>
      </w:rPr>
      <w:t xml:space="preserve"> ELISA </w:t>
    </w:r>
    <w:r w:rsidR="009904CC">
      <w:rPr>
        <w:rFonts w:ascii="Calibri" w:eastAsia="Times New Roman" w:hAnsi="Calibri" w:cs="Calibri"/>
        <w:bCs/>
        <w:sz w:val="24"/>
        <w:lang w:bidi="ar-SA"/>
      </w:rPr>
      <w:t xml:space="preserve">souprava </w:t>
    </w:r>
    <w:r w:rsidRPr="00664D6F">
      <w:rPr>
        <w:rFonts w:ascii="Calibri" w:eastAsia="Times New Roman" w:hAnsi="Calibri" w:cs="Calibri"/>
        <w:bCs/>
        <w:sz w:val="24"/>
        <w:lang w:bidi="ar-SA"/>
      </w:rPr>
      <w:t>pro stanovení protilátek proti viru enzootické bovinní leukózy</w:t>
    </w:r>
  </w:p>
  <w:p w14:paraId="0A22FC2E" w14:textId="77777777" w:rsidR="00AA4E9A" w:rsidRDefault="00AA4E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BE141" w14:textId="77777777" w:rsidR="001E30B7" w:rsidRDefault="003F31A7">
    <w:pPr>
      <w:pStyle w:val="Zkladn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722304" behindDoc="1" locked="0" layoutInCell="1" allowOverlap="1" wp14:anchorId="754A4267" wp14:editId="3CE26041">
              <wp:simplePos x="0" y="0"/>
              <wp:positionH relativeFrom="page">
                <wp:posOffset>521335</wp:posOffset>
              </wp:positionH>
              <wp:positionV relativeFrom="page">
                <wp:posOffset>838835</wp:posOffset>
              </wp:positionV>
              <wp:extent cx="6517005" cy="12700"/>
              <wp:effectExtent l="0" t="0" r="0" b="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17005" cy="12700"/>
                      </a:xfrm>
                      <a:custGeom>
                        <a:avLst/>
                        <a:gdLst>
                          <a:gd name="T0" fmla="+- 0 821 821"/>
                          <a:gd name="T1" fmla="*/ T0 w 10263"/>
                          <a:gd name="T2" fmla="+- 0 1340 1321"/>
                          <a:gd name="T3" fmla="*/ 1340 h 20"/>
                          <a:gd name="T4" fmla="+- 0 11083 821"/>
                          <a:gd name="T5" fmla="*/ T4 w 10263"/>
                          <a:gd name="T6" fmla="+- 0 1340 1321"/>
                          <a:gd name="T7" fmla="*/ 1340 h 20"/>
                          <a:gd name="T8" fmla="+- 0 821 821"/>
                          <a:gd name="T9" fmla="*/ T8 w 10263"/>
                          <a:gd name="T10" fmla="+- 0 1321 1321"/>
                          <a:gd name="T11" fmla="*/ 1321 h 20"/>
                          <a:gd name="T12" fmla="+- 0 11083 821"/>
                          <a:gd name="T13" fmla="*/ T12 w 10263"/>
                          <a:gd name="T14" fmla="+- 0 1321 1321"/>
                          <a:gd name="T15" fmla="*/ 1321 h 2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10263" h="20">
                            <a:moveTo>
                              <a:pt x="0" y="19"/>
                            </a:moveTo>
                            <a:lnTo>
                              <a:pt x="10262" y="19"/>
                            </a:lnTo>
                            <a:moveTo>
                              <a:pt x="0" y="0"/>
                            </a:moveTo>
                            <a:lnTo>
                              <a:pt x="10262" y="0"/>
                            </a:lnTo>
                          </a:path>
                        </a:pathLst>
                      </a:cu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15A7FEB" id="AutoShape 4" o:spid="_x0000_s1026" style="position:absolute;margin-left:41.05pt;margin-top:66.05pt;width:513.15pt;height:1pt;z-index:-2525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" path="m,19r10262,m,l10262,e" filled="f" strokeweight=".48pt">
              <v:path arrowok="t" o:connecttype="custom" o:connectlocs="0,850900;6516370,850900;0,838835;6516370,838835" o:connectangles="0,0,0,0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723328" behindDoc="1" locked="0" layoutInCell="1" allowOverlap="1" wp14:anchorId="53937AC0" wp14:editId="5BD8E91F">
              <wp:simplePos x="0" y="0"/>
              <wp:positionH relativeFrom="page">
                <wp:posOffset>1523365</wp:posOffset>
              </wp:positionH>
              <wp:positionV relativeFrom="page">
                <wp:posOffset>650875</wp:posOffset>
              </wp:positionV>
              <wp:extent cx="5408930" cy="1549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8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623DE6" w14:textId="33B548DE" w:rsidR="001E30B7" w:rsidRDefault="00B5440F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Serologická diagnostika Enzootické bovinní leukózy ze séra–screening metodou </w:t>
                          </w:r>
                          <w:r w:rsidR="00664D6F">
                            <w:rPr>
                              <w:sz w:val="18"/>
                            </w:rPr>
                            <w:t>ELISA – návod</w:t>
                          </w:r>
                          <w:r>
                            <w:rPr>
                              <w:sz w:val="18"/>
                            </w:rPr>
                            <w:t xml:space="preserve"> k obsluze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937A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119.95pt;margin-top:51.25pt;width:425.9pt;height:12.2pt;z-index:-2525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" filled="f" stroked="f">
              <v:textbox inset="0,0,0,0">
                <w:txbxContent>
                  <w:p w14:paraId="7A623DE6" w14:textId="33B548DE" w:rsidR="001E30B7" w:rsidRDefault="00B5440F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Serologická diagnostika Enzootické bovinní leukózy ze séra–screening metodou </w:t>
                    </w:r>
                    <w:r w:rsidR="00664D6F">
                      <w:rPr>
                        <w:sz w:val="18"/>
                      </w:rPr>
                      <w:t>ELISA – návod</w:t>
                    </w:r>
                    <w:r>
                      <w:rPr>
                        <w:sz w:val="18"/>
                      </w:rPr>
                      <w:t xml:space="preserve"> k obsluze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3FEB"/>
    <w:multiLevelType w:val="hybridMultilevel"/>
    <w:tmpl w:val="A3101BD2"/>
    <w:lvl w:ilvl="0" w:tplc="8D883ADE">
      <w:numFmt w:val="bullet"/>
      <w:lvlText w:val="•"/>
      <w:lvlJc w:val="left"/>
      <w:pPr>
        <w:ind w:left="310" w:hanging="183"/>
      </w:pPr>
      <w:rPr>
        <w:rFonts w:ascii="Arial" w:eastAsia="Arial" w:hAnsi="Arial" w:cs="Arial" w:hint="default"/>
        <w:w w:val="100"/>
        <w:sz w:val="20"/>
        <w:szCs w:val="20"/>
        <w:lang w:val="cs-CZ" w:eastAsia="cs-CZ" w:bidi="cs-CZ"/>
      </w:rPr>
    </w:lvl>
    <w:lvl w:ilvl="1" w:tplc="B802994E">
      <w:numFmt w:val="bullet"/>
      <w:lvlText w:val="•"/>
      <w:lvlJc w:val="left"/>
      <w:pPr>
        <w:ind w:left="825" w:hanging="183"/>
      </w:pPr>
      <w:rPr>
        <w:rFonts w:hint="default"/>
        <w:lang w:val="cs-CZ" w:eastAsia="cs-CZ" w:bidi="cs-CZ"/>
      </w:rPr>
    </w:lvl>
    <w:lvl w:ilvl="2" w:tplc="E4A2A454">
      <w:numFmt w:val="bullet"/>
      <w:lvlText w:val="•"/>
      <w:lvlJc w:val="left"/>
      <w:pPr>
        <w:ind w:left="1331" w:hanging="183"/>
      </w:pPr>
      <w:rPr>
        <w:rFonts w:hint="default"/>
        <w:lang w:val="cs-CZ" w:eastAsia="cs-CZ" w:bidi="cs-CZ"/>
      </w:rPr>
    </w:lvl>
    <w:lvl w:ilvl="3" w:tplc="AA4835FE">
      <w:numFmt w:val="bullet"/>
      <w:lvlText w:val="•"/>
      <w:lvlJc w:val="left"/>
      <w:pPr>
        <w:ind w:left="1836" w:hanging="183"/>
      </w:pPr>
      <w:rPr>
        <w:rFonts w:hint="default"/>
        <w:lang w:val="cs-CZ" w:eastAsia="cs-CZ" w:bidi="cs-CZ"/>
      </w:rPr>
    </w:lvl>
    <w:lvl w:ilvl="4" w:tplc="DBB8A080">
      <w:numFmt w:val="bullet"/>
      <w:lvlText w:val="•"/>
      <w:lvlJc w:val="left"/>
      <w:pPr>
        <w:ind w:left="2342" w:hanging="183"/>
      </w:pPr>
      <w:rPr>
        <w:rFonts w:hint="default"/>
        <w:lang w:val="cs-CZ" w:eastAsia="cs-CZ" w:bidi="cs-CZ"/>
      </w:rPr>
    </w:lvl>
    <w:lvl w:ilvl="5" w:tplc="EEDC2C80">
      <w:numFmt w:val="bullet"/>
      <w:lvlText w:val="•"/>
      <w:lvlJc w:val="left"/>
      <w:pPr>
        <w:ind w:left="2848" w:hanging="183"/>
      </w:pPr>
      <w:rPr>
        <w:rFonts w:hint="default"/>
        <w:lang w:val="cs-CZ" w:eastAsia="cs-CZ" w:bidi="cs-CZ"/>
      </w:rPr>
    </w:lvl>
    <w:lvl w:ilvl="6" w:tplc="761CAD40">
      <w:numFmt w:val="bullet"/>
      <w:lvlText w:val="•"/>
      <w:lvlJc w:val="left"/>
      <w:pPr>
        <w:ind w:left="3353" w:hanging="183"/>
      </w:pPr>
      <w:rPr>
        <w:rFonts w:hint="default"/>
        <w:lang w:val="cs-CZ" w:eastAsia="cs-CZ" w:bidi="cs-CZ"/>
      </w:rPr>
    </w:lvl>
    <w:lvl w:ilvl="7" w:tplc="FD205950">
      <w:numFmt w:val="bullet"/>
      <w:lvlText w:val="•"/>
      <w:lvlJc w:val="left"/>
      <w:pPr>
        <w:ind w:left="3859" w:hanging="183"/>
      </w:pPr>
      <w:rPr>
        <w:rFonts w:hint="default"/>
        <w:lang w:val="cs-CZ" w:eastAsia="cs-CZ" w:bidi="cs-CZ"/>
      </w:rPr>
    </w:lvl>
    <w:lvl w:ilvl="8" w:tplc="C1522240">
      <w:numFmt w:val="bullet"/>
      <w:lvlText w:val="•"/>
      <w:lvlJc w:val="left"/>
      <w:pPr>
        <w:ind w:left="4364" w:hanging="183"/>
      </w:pPr>
      <w:rPr>
        <w:rFonts w:hint="default"/>
        <w:lang w:val="cs-CZ" w:eastAsia="cs-CZ" w:bidi="cs-CZ"/>
      </w:rPr>
    </w:lvl>
  </w:abstractNum>
  <w:abstractNum w:abstractNumId="1" w15:restartNumberingAfterBreak="0">
    <w:nsid w:val="05D319E5"/>
    <w:multiLevelType w:val="hybridMultilevel"/>
    <w:tmpl w:val="1BA6341C"/>
    <w:lvl w:ilvl="0" w:tplc="9230E3B4">
      <w:start w:val="1"/>
      <w:numFmt w:val="decimal"/>
      <w:lvlText w:val="%1."/>
      <w:lvlJc w:val="left"/>
      <w:pPr>
        <w:ind w:left="512" w:hanging="284"/>
      </w:pPr>
      <w:rPr>
        <w:rFonts w:ascii="Arial" w:eastAsia="Arial" w:hAnsi="Arial" w:cs="Arial" w:hint="default"/>
        <w:spacing w:val="-2"/>
        <w:w w:val="100"/>
        <w:sz w:val="20"/>
        <w:szCs w:val="20"/>
        <w:lang w:val="cs-CZ" w:eastAsia="cs-CZ" w:bidi="cs-CZ"/>
      </w:rPr>
    </w:lvl>
    <w:lvl w:ilvl="1" w:tplc="0F069C12">
      <w:numFmt w:val="bullet"/>
      <w:lvlText w:val="•"/>
      <w:lvlJc w:val="left"/>
      <w:pPr>
        <w:ind w:left="1526" w:hanging="284"/>
      </w:pPr>
      <w:rPr>
        <w:rFonts w:hint="default"/>
        <w:lang w:val="cs-CZ" w:eastAsia="cs-CZ" w:bidi="cs-CZ"/>
      </w:rPr>
    </w:lvl>
    <w:lvl w:ilvl="2" w:tplc="085605A2">
      <w:numFmt w:val="bullet"/>
      <w:lvlText w:val="•"/>
      <w:lvlJc w:val="left"/>
      <w:pPr>
        <w:ind w:left="2532" w:hanging="284"/>
      </w:pPr>
      <w:rPr>
        <w:rFonts w:hint="default"/>
        <w:lang w:val="cs-CZ" w:eastAsia="cs-CZ" w:bidi="cs-CZ"/>
      </w:rPr>
    </w:lvl>
    <w:lvl w:ilvl="3" w:tplc="6ADA947E">
      <w:numFmt w:val="bullet"/>
      <w:lvlText w:val="•"/>
      <w:lvlJc w:val="left"/>
      <w:pPr>
        <w:ind w:left="3538" w:hanging="284"/>
      </w:pPr>
      <w:rPr>
        <w:rFonts w:hint="default"/>
        <w:lang w:val="cs-CZ" w:eastAsia="cs-CZ" w:bidi="cs-CZ"/>
      </w:rPr>
    </w:lvl>
    <w:lvl w:ilvl="4" w:tplc="22CC49B4">
      <w:numFmt w:val="bullet"/>
      <w:lvlText w:val="•"/>
      <w:lvlJc w:val="left"/>
      <w:pPr>
        <w:ind w:left="4544" w:hanging="284"/>
      </w:pPr>
      <w:rPr>
        <w:rFonts w:hint="default"/>
        <w:lang w:val="cs-CZ" w:eastAsia="cs-CZ" w:bidi="cs-CZ"/>
      </w:rPr>
    </w:lvl>
    <w:lvl w:ilvl="5" w:tplc="D2545C74">
      <w:numFmt w:val="bullet"/>
      <w:lvlText w:val="•"/>
      <w:lvlJc w:val="left"/>
      <w:pPr>
        <w:ind w:left="5550" w:hanging="284"/>
      </w:pPr>
      <w:rPr>
        <w:rFonts w:hint="default"/>
        <w:lang w:val="cs-CZ" w:eastAsia="cs-CZ" w:bidi="cs-CZ"/>
      </w:rPr>
    </w:lvl>
    <w:lvl w:ilvl="6" w:tplc="27F8C5A6">
      <w:numFmt w:val="bullet"/>
      <w:lvlText w:val="•"/>
      <w:lvlJc w:val="left"/>
      <w:pPr>
        <w:ind w:left="6556" w:hanging="284"/>
      </w:pPr>
      <w:rPr>
        <w:rFonts w:hint="default"/>
        <w:lang w:val="cs-CZ" w:eastAsia="cs-CZ" w:bidi="cs-CZ"/>
      </w:rPr>
    </w:lvl>
    <w:lvl w:ilvl="7" w:tplc="F99684E2">
      <w:numFmt w:val="bullet"/>
      <w:lvlText w:val="•"/>
      <w:lvlJc w:val="left"/>
      <w:pPr>
        <w:ind w:left="7562" w:hanging="284"/>
      </w:pPr>
      <w:rPr>
        <w:rFonts w:hint="default"/>
        <w:lang w:val="cs-CZ" w:eastAsia="cs-CZ" w:bidi="cs-CZ"/>
      </w:rPr>
    </w:lvl>
    <w:lvl w:ilvl="8" w:tplc="6624DBD6">
      <w:numFmt w:val="bullet"/>
      <w:lvlText w:val="•"/>
      <w:lvlJc w:val="left"/>
      <w:pPr>
        <w:ind w:left="8568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15D42683"/>
    <w:multiLevelType w:val="hybridMultilevel"/>
    <w:tmpl w:val="76F40684"/>
    <w:lvl w:ilvl="0" w:tplc="70B43E66">
      <w:start w:val="1"/>
      <w:numFmt w:val="decimal"/>
      <w:lvlText w:val="%1."/>
      <w:lvlJc w:val="left"/>
      <w:pPr>
        <w:ind w:left="229" w:hanging="250"/>
      </w:pPr>
      <w:rPr>
        <w:rFonts w:ascii="Arial" w:eastAsia="Arial" w:hAnsi="Arial" w:cs="Arial" w:hint="default"/>
        <w:i/>
        <w:color w:val="00007F"/>
        <w:spacing w:val="-2"/>
        <w:w w:val="100"/>
        <w:sz w:val="20"/>
        <w:szCs w:val="20"/>
        <w:lang w:val="cs-CZ" w:eastAsia="cs-CZ" w:bidi="cs-CZ"/>
      </w:rPr>
    </w:lvl>
    <w:lvl w:ilvl="1" w:tplc="4126BB86">
      <w:numFmt w:val="bullet"/>
      <w:lvlText w:val="•"/>
      <w:lvlJc w:val="left"/>
      <w:pPr>
        <w:ind w:left="1256" w:hanging="250"/>
      </w:pPr>
      <w:rPr>
        <w:rFonts w:hint="default"/>
        <w:lang w:val="cs-CZ" w:eastAsia="cs-CZ" w:bidi="cs-CZ"/>
      </w:rPr>
    </w:lvl>
    <w:lvl w:ilvl="2" w:tplc="AA40F11E">
      <w:numFmt w:val="bullet"/>
      <w:lvlText w:val="•"/>
      <w:lvlJc w:val="left"/>
      <w:pPr>
        <w:ind w:left="2292" w:hanging="250"/>
      </w:pPr>
      <w:rPr>
        <w:rFonts w:hint="default"/>
        <w:lang w:val="cs-CZ" w:eastAsia="cs-CZ" w:bidi="cs-CZ"/>
      </w:rPr>
    </w:lvl>
    <w:lvl w:ilvl="3" w:tplc="C7185DFA">
      <w:numFmt w:val="bullet"/>
      <w:lvlText w:val="•"/>
      <w:lvlJc w:val="left"/>
      <w:pPr>
        <w:ind w:left="3328" w:hanging="250"/>
      </w:pPr>
      <w:rPr>
        <w:rFonts w:hint="default"/>
        <w:lang w:val="cs-CZ" w:eastAsia="cs-CZ" w:bidi="cs-CZ"/>
      </w:rPr>
    </w:lvl>
    <w:lvl w:ilvl="4" w:tplc="9E188B32">
      <w:numFmt w:val="bullet"/>
      <w:lvlText w:val="•"/>
      <w:lvlJc w:val="left"/>
      <w:pPr>
        <w:ind w:left="4364" w:hanging="250"/>
      </w:pPr>
      <w:rPr>
        <w:rFonts w:hint="default"/>
        <w:lang w:val="cs-CZ" w:eastAsia="cs-CZ" w:bidi="cs-CZ"/>
      </w:rPr>
    </w:lvl>
    <w:lvl w:ilvl="5" w:tplc="9162C3E8">
      <w:numFmt w:val="bullet"/>
      <w:lvlText w:val="•"/>
      <w:lvlJc w:val="left"/>
      <w:pPr>
        <w:ind w:left="5400" w:hanging="250"/>
      </w:pPr>
      <w:rPr>
        <w:rFonts w:hint="default"/>
        <w:lang w:val="cs-CZ" w:eastAsia="cs-CZ" w:bidi="cs-CZ"/>
      </w:rPr>
    </w:lvl>
    <w:lvl w:ilvl="6" w:tplc="0FF0BDFC">
      <w:numFmt w:val="bullet"/>
      <w:lvlText w:val="•"/>
      <w:lvlJc w:val="left"/>
      <w:pPr>
        <w:ind w:left="6436" w:hanging="250"/>
      </w:pPr>
      <w:rPr>
        <w:rFonts w:hint="default"/>
        <w:lang w:val="cs-CZ" w:eastAsia="cs-CZ" w:bidi="cs-CZ"/>
      </w:rPr>
    </w:lvl>
    <w:lvl w:ilvl="7" w:tplc="F14CA054">
      <w:numFmt w:val="bullet"/>
      <w:lvlText w:val="•"/>
      <w:lvlJc w:val="left"/>
      <w:pPr>
        <w:ind w:left="7472" w:hanging="250"/>
      </w:pPr>
      <w:rPr>
        <w:rFonts w:hint="default"/>
        <w:lang w:val="cs-CZ" w:eastAsia="cs-CZ" w:bidi="cs-CZ"/>
      </w:rPr>
    </w:lvl>
    <w:lvl w:ilvl="8" w:tplc="4562470A">
      <w:numFmt w:val="bullet"/>
      <w:lvlText w:val="•"/>
      <w:lvlJc w:val="left"/>
      <w:pPr>
        <w:ind w:left="8508" w:hanging="250"/>
      </w:pPr>
      <w:rPr>
        <w:rFonts w:hint="default"/>
        <w:lang w:val="cs-CZ" w:eastAsia="cs-CZ" w:bidi="cs-CZ"/>
      </w:rPr>
    </w:lvl>
  </w:abstractNum>
  <w:abstractNum w:abstractNumId="3" w15:restartNumberingAfterBreak="0">
    <w:nsid w:val="16FD09FD"/>
    <w:multiLevelType w:val="hybridMultilevel"/>
    <w:tmpl w:val="D9FE790A"/>
    <w:lvl w:ilvl="0" w:tplc="F1FCD762">
      <w:numFmt w:val="bullet"/>
      <w:lvlText w:val=""/>
      <w:lvlJc w:val="left"/>
      <w:pPr>
        <w:ind w:left="512" w:hanging="284"/>
      </w:pPr>
      <w:rPr>
        <w:rFonts w:ascii="Symbol" w:eastAsia="Symbol" w:hAnsi="Symbol" w:cs="Symbol" w:hint="default"/>
        <w:w w:val="100"/>
        <w:sz w:val="20"/>
        <w:szCs w:val="20"/>
        <w:lang w:val="cs-CZ" w:eastAsia="cs-CZ" w:bidi="cs-CZ"/>
      </w:rPr>
    </w:lvl>
    <w:lvl w:ilvl="1" w:tplc="5E3E0294">
      <w:numFmt w:val="bullet"/>
      <w:lvlText w:val="•"/>
      <w:lvlJc w:val="left"/>
      <w:pPr>
        <w:ind w:left="1526" w:hanging="284"/>
      </w:pPr>
      <w:rPr>
        <w:rFonts w:hint="default"/>
        <w:lang w:val="cs-CZ" w:eastAsia="cs-CZ" w:bidi="cs-CZ"/>
      </w:rPr>
    </w:lvl>
    <w:lvl w:ilvl="2" w:tplc="2D6AAED6">
      <w:numFmt w:val="bullet"/>
      <w:lvlText w:val="•"/>
      <w:lvlJc w:val="left"/>
      <w:pPr>
        <w:ind w:left="2532" w:hanging="284"/>
      </w:pPr>
      <w:rPr>
        <w:rFonts w:hint="default"/>
        <w:lang w:val="cs-CZ" w:eastAsia="cs-CZ" w:bidi="cs-CZ"/>
      </w:rPr>
    </w:lvl>
    <w:lvl w:ilvl="3" w:tplc="FADEBD84">
      <w:numFmt w:val="bullet"/>
      <w:lvlText w:val="•"/>
      <w:lvlJc w:val="left"/>
      <w:pPr>
        <w:ind w:left="3538" w:hanging="284"/>
      </w:pPr>
      <w:rPr>
        <w:rFonts w:hint="default"/>
        <w:lang w:val="cs-CZ" w:eastAsia="cs-CZ" w:bidi="cs-CZ"/>
      </w:rPr>
    </w:lvl>
    <w:lvl w:ilvl="4" w:tplc="00144632">
      <w:numFmt w:val="bullet"/>
      <w:lvlText w:val="•"/>
      <w:lvlJc w:val="left"/>
      <w:pPr>
        <w:ind w:left="4544" w:hanging="284"/>
      </w:pPr>
      <w:rPr>
        <w:rFonts w:hint="default"/>
        <w:lang w:val="cs-CZ" w:eastAsia="cs-CZ" w:bidi="cs-CZ"/>
      </w:rPr>
    </w:lvl>
    <w:lvl w:ilvl="5" w:tplc="7054D7BC">
      <w:numFmt w:val="bullet"/>
      <w:lvlText w:val="•"/>
      <w:lvlJc w:val="left"/>
      <w:pPr>
        <w:ind w:left="5550" w:hanging="284"/>
      </w:pPr>
      <w:rPr>
        <w:rFonts w:hint="default"/>
        <w:lang w:val="cs-CZ" w:eastAsia="cs-CZ" w:bidi="cs-CZ"/>
      </w:rPr>
    </w:lvl>
    <w:lvl w:ilvl="6" w:tplc="017080EE">
      <w:numFmt w:val="bullet"/>
      <w:lvlText w:val="•"/>
      <w:lvlJc w:val="left"/>
      <w:pPr>
        <w:ind w:left="6556" w:hanging="284"/>
      </w:pPr>
      <w:rPr>
        <w:rFonts w:hint="default"/>
        <w:lang w:val="cs-CZ" w:eastAsia="cs-CZ" w:bidi="cs-CZ"/>
      </w:rPr>
    </w:lvl>
    <w:lvl w:ilvl="7" w:tplc="ABCC4A12">
      <w:numFmt w:val="bullet"/>
      <w:lvlText w:val="•"/>
      <w:lvlJc w:val="left"/>
      <w:pPr>
        <w:ind w:left="7562" w:hanging="284"/>
      </w:pPr>
      <w:rPr>
        <w:rFonts w:hint="default"/>
        <w:lang w:val="cs-CZ" w:eastAsia="cs-CZ" w:bidi="cs-CZ"/>
      </w:rPr>
    </w:lvl>
    <w:lvl w:ilvl="8" w:tplc="EEFCDD00">
      <w:numFmt w:val="bullet"/>
      <w:lvlText w:val="•"/>
      <w:lvlJc w:val="left"/>
      <w:pPr>
        <w:ind w:left="8568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18A815D8"/>
    <w:multiLevelType w:val="hybridMultilevel"/>
    <w:tmpl w:val="8D38454E"/>
    <w:lvl w:ilvl="0" w:tplc="56BE3518">
      <w:numFmt w:val="bullet"/>
      <w:lvlText w:val=""/>
      <w:lvlJc w:val="left"/>
      <w:pPr>
        <w:ind w:left="282" w:hanging="154"/>
      </w:pPr>
      <w:rPr>
        <w:rFonts w:ascii="Symbol" w:eastAsia="Symbol" w:hAnsi="Symbol" w:cs="Symbol" w:hint="default"/>
        <w:w w:val="100"/>
        <w:sz w:val="20"/>
        <w:szCs w:val="20"/>
        <w:lang w:val="cs-CZ" w:eastAsia="cs-CZ" w:bidi="cs-CZ"/>
      </w:rPr>
    </w:lvl>
    <w:lvl w:ilvl="1" w:tplc="4F422884">
      <w:numFmt w:val="bullet"/>
      <w:lvlText w:val="•"/>
      <w:lvlJc w:val="left"/>
      <w:pPr>
        <w:ind w:left="789" w:hanging="154"/>
      </w:pPr>
      <w:rPr>
        <w:rFonts w:hint="default"/>
        <w:lang w:val="cs-CZ" w:eastAsia="cs-CZ" w:bidi="cs-CZ"/>
      </w:rPr>
    </w:lvl>
    <w:lvl w:ilvl="2" w:tplc="AA68F70A">
      <w:numFmt w:val="bullet"/>
      <w:lvlText w:val="•"/>
      <w:lvlJc w:val="left"/>
      <w:pPr>
        <w:ind w:left="1299" w:hanging="154"/>
      </w:pPr>
      <w:rPr>
        <w:rFonts w:hint="default"/>
        <w:lang w:val="cs-CZ" w:eastAsia="cs-CZ" w:bidi="cs-CZ"/>
      </w:rPr>
    </w:lvl>
    <w:lvl w:ilvl="3" w:tplc="05A4D388">
      <w:numFmt w:val="bullet"/>
      <w:lvlText w:val="•"/>
      <w:lvlJc w:val="left"/>
      <w:pPr>
        <w:ind w:left="1808" w:hanging="154"/>
      </w:pPr>
      <w:rPr>
        <w:rFonts w:hint="default"/>
        <w:lang w:val="cs-CZ" w:eastAsia="cs-CZ" w:bidi="cs-CZ"/>
      </w:rPr>
    </w:lvl>
    <w:lvl w:ilvl="4" w:tplc="A71A21FE">
      <w:numFmt w:val="bullet"/>
      <w:lvlText w:val="•"/>
      <w:lvlJc w:val="left"/>
      <w:pPr>
        <w:ind w:left="2318" w:hanging="154"/>
      </w:pPr>
      <w:rPr>
        <w:rFonts w:hint="default"/>
        <w:lang w:val="cs-CZ" w:eastAsia="cs-CZ" w:bidi="cs-CZ"/>
      </w:rPr>
    </w:lvl>
    <w:lvl w:ilvl="5" w:tplc="74E03FCC">
      <w:numFmt w:val="bullet"/>
      <w:lvlText w:val="•"/>
      <w:lvlJc w:val="left"/>
      <w:pPr>
        <w:ind w:left="2828" w:hanging="154"/>
      </w:pPr>
      <w:rPr>
        <w:rFonts w:hint="default"/>
        <w:lang w:val="cs-CZ" w:eastAsia="cs-CZ" w:bidi="cs-CZ"/>
      </w:rPr>
    </w:lvl>
    <w:lvl w:ilvl="6" w:tplc="C2F60350">
      <w:numFmt w:val="bullet"/>
      <w:lvlText w:val="•"/>
      <w:lvlJc w:val="left"/>
      <w:pPr>
        <w:ind w:left="3337" w:hanging="154"/>
      </w:pPr>
      <w:rPr>
        <w:rFonts w:hint="default"/>
        <w:lang w:val="cs-CZ" w:eastAsia="cs-CZ" w:bidi="cs-CZ"/>
      </w:rPr>
    </w:lvl>
    <w:lvl w:ilvl="7" w:tplc="587056F0">
      <w:numFmt w:val="bullet"/>
      <w:lvlText w:val="•"/>
      <w:lvlJc w:val="left"/>
      <w:pPr>
        <w:ind w:left="3847" w:hanging="154"/>
      </w:pPr>
      <w:rPr>
        <w:rFonts w:hint="default"/>
        <w:lang w:val="cs-CZ" w:eastAsia="cs-CZ" w:bidi="cs-CZ"/>
      </w:rPr>
    </w:lvl>
    <w:lvl w:ilvl="8" w:tplc="BC549612">
      <w:numFmt w:val="bullet"/>
      <w:lvlText w:val="•"/>
      <w:lvlJc w:val="left"/>
      <w:pPr>
        <w:ind w:left="4356" w:hanging="154"/>
      </w:pPr>
      <w:rPr>
        <w:rFonts w:hint="default"/>
        <w:lang w:val="cs-CZ" w:eastAsia="cs-CZ" w:bidi="cs-CZ"/>
      </w:rPr>
    </w:lvl>
  </w:abstractNum>
  <w:abstractNum w:abstractNumId="5" w15:restartNumberingAfterBreak="0">
    <w:nsid w:val="1C8A1F56"/>
    <w:multiLevelType w:val="hybridMultilevel"/>
    <w:tmpl w:val="DD549A6A"/>
    <w:lvl w:ilvl="0" w:tplc="3F88CD52">
      <w:numFmt w:val="bullet"/>
      <w:lvlText w:val=""/>
      <w:lvlJc w:val="left"/>
      <w:pPr>
        <w:ind w:left="282" w:hanging="212"/>
      </w:pPr>
      <w:rPr>
        <w:rFonts w:ascii="Symbol" w:eastAsia="Symbol" w:hAnsi="Symbol" w:cs="Symbol" w:hint="default"/>
        <w:w w:val="100"/>
        <w:sz w:val="20"/>
        <w:szCs w:val="20"/>
        <w:lang w:val="cs-CZ" w:eastAsia="cs-CZ" w:bidi="cs-CZ"/>
      </w:rPr>
    </w:lvl>
    <w:lvl w:ilvl="1" w:tplc="3AAEB7F0">
      <w:numFmt w:val="bullet"/>
      <w:lvlText w:val="•"/>
      <w:lvlJc w:val="left"/>
      <w:pPr>
        <w:ind w:left="789" w:hanging="212"/>
      </w:pPr>
      <w:rPr>
        <w:rFonts w:hint="default"/>
        <w:lang w:val="cs-CZ" w:eastAsia="cs-CZ" w:bidi="cs-CZ"/>
      </w:rPr>
    </w:lvl>
    <w:lvl w:ilvl="2" w:tplc="289A07D2">
      <w:numFmt w:val="bullet"/>
      <w:lvlText w:val="•"/>
      <w:lvlJc w:val="left"/>
      <w:pPr>
        <w:ind w:left="1299" w:hanging="212"/>
      </w:pPr>
      <w:rPr>
        <w:rFonts w:hint="default"/>
        <w:lang w:val="cs-CZ" w:eastAsia="cs-CZ" w:bidi="cs-CZ"/>
      </w:rPr>
    </w:lvl>
    <w:lvl w:ilvl="3" w:tplc="455E7F34">
      <w:numFmt w:val="bullet"/>
      <w:lvlText w:val="•"/>
      <w:lvlJc w:val="left"/>
      <w:pPr>
        <w:ind w:left="1808" w:hanging="212"/>
      </w:pPr>
      <w:rPr>
        <w:rFonts w:hint="default"/>
        <w:lang w:val="cs-CZ" w:eastAsia="cs-CZ" w:bidi="cs-CZ"/>
      </w:rPr>
    </w:lvl>
    <w:lvl w:ilvl="4" w:tplc="7C125ABC">
      <w:numFmt w:val="bullet"/>
      <w:lvlText w:val="•"/>
      <w:lvlJc w:val="left"/>
      <w:pPr>
        <w:ind w:left="2318" w:hanging="212"/>
      </w:pPr>
      <w:rPr>
        <w:rFonts w:hint="default"/>
        <w:lang w:val="cs-CZ" w:eastAsia="cs-CZ" w:bidi="cs-CZ"/>
      </w:rPr>
    </w:lvl>
    <w:lvl w:ilvl="5" w:tplc="36888EBC">
      <w:numFmt w:val="bullet"/>
      <w:lvlText w:val="•"/>
      <w:lvlJc w:val="left"/>
      <w:pPr>
        <w:ind w:left="2828" w:hanging="212"/>
      </w:pPr>
      <w:rPr>
        <w:rFonts w:hint="default"/>
        <w:lang w:val="cs-CZ" w:eastAsia="cs-CZ" w:bidi="cs-CZ"/>
      </w:rPr>
    </w:lvl>
    <w:lvl w:ilvl="6" w:tplc="6A189114">
      <w:numFmt w:val="bullet"/>
      <w:lvlText w:val="•"/>
      <w:lvlJc w:val="left"/>
      <w:pPr>
        <w:ind w:left="3337" w:hanging="212"/>
      </w:pPr>
      <w:rPr>
        <w:rFonts w:hint="default"/>
        <w:lang w:val="cs-CZ" w:eastAsia="cs-CZ" w:bidi="cs-CZ"/>
      </w:rPr>
    </w:lvl>
    <w:lvl w:ilvl="7" w:tplc="42D45580">
      <w:numFmt w:val="bullet"/>
      <w:lvlText w:val="•"/>
      <w:lvlJc w:val="left"/>
      <w:pPr>
        <w:ind w:left="3847" w:hanging="212"/>
      </w:pPr>
      <w:rPr>
        <w:rFonts w:hint="default"/>
        <w:lang w:val="cs-CZ" w:eastAsia="cs-CZ" w:bidi="cs-CZ"/>
      </w:rPr>
    </w:lvl>
    <w:lvl w:ilvl="8" w:tplc="854EA6B6">
      <w:numFmt w:val="bullet"/>
      <w:lvlText w:val="•"/>
      <w:lvlJc w:val="left"/>
      <w:pPr>
        <w:ind w:left="4356" w:hanging="212"/>
      </w:pPr>
      <w:rPr>
        <w:rFonts w:hint="default"/>
        <w:lang w:val="cs-CZ" w:eastAsia="cs-CZ" w:bidi="cs-CZ"/>
      </w:rPr>
    </w:lvl>
  </w:abstractNum>
  <w:abstractNum w:abstractNumId="6" w15:restartNumberingAfterBreak="0">
    <w:nsid w:val="23CB524D"/>
    <w:multiLevelType w:val="multilevel"/>
    <w:tmpl w:val="16FC47BC"/>
    <w:lvl w:ilvl="0">
      <w:start w:val="6"/>
      <w:numFmt w:val="decimal"/>
      <w:lvlText w:val="%1."/>
      <w:lvlJc w:val="left"/>
      <w:pPr>
        <w:ind w:left="589" w:hanging="360"/>
      </w:pPr>
      <w:rPr>
        <w:rFonts w:ascii="Arial" w:eastAsia="Arial" w:hAnsi="Arial" w:cs="Arial" w:hint="default"/>
        <w:b/>
        <w:bCs/>
        <w:spacing w:val="-2"/>
        <w:w w:val="99"/>
        <w:sz w:val="28"/>
        <w:szCs w:val="28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93" w:hanging="564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1928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cs-CZ" w:eastAsia="cs-CZ" w:bidi="cs-CZ"/>
      </w:rPr>
    </w:lvl>
    <w:lvl w:ilvl="3">
      <w:numFmt w:val="bullet"/>
      <w:lvlText w:val="•"/>
      <w:lvlJc w:val="left"/>
      <w:pPr>
        <w:ind w:left="3066" w:hanging="284"/>
      </w:pPr>
      <w:rPr>
        <w:rFonts w:ascii="Arial" w:eastAsia="Arial" w:hAnsi="Arial" w:cs="Arial" w:hint="default"/>
        <w:w w:val="100"/>
        <w:sz w:val="20"/>
        <w:szCs w:val="20"/>
        <w:lang w:val="cs-CZ" w:eastAsia="cs-CZ" w:bidi="cs-CZ"/>
      </w:rPr>
    </w:lvl>
    <w:lvl w:ilvl="4">
      <w:numFmt w:val="bullet"/>
      <w:lvlText w:val="•"/>
      <w:lvlJc w:val="left"/>
      <w:pPr>
        <w:ind w:left="4134" w:hanging="284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208" w:hanging="284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282" w:hanging="284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357" w:hanging="284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431" w:hanging="284"/>
      </w:pPr>
      <w:rPr>
        <w:rFonts w:hint="default"/>
        <w:lang w:val="cs-CZ" w:eastAsia="cs-CZ" w:bidi="cs-CZ"/>
      </w:rPr>
    </w:lvl>
  </w:abstractNum>
  <w:abstractNum w:abstractNumId="7" w15:restartNumberingAfterBreak="0">
    <w:nsid w:val="2B5528AE"/>
    <w:multiLevelType w:val="hybridMultilevel"/>
    <w:tmpl w:val="C2E0A2D2"/>
    <w:lvl w:ilvl="0" w:tplc="D4DA6146">
      <w:start w:val="1"/>
      <w:numFmt w:val="decimal"/>
      <w:lvlText w:val="%1."/>
      <w:lvlJc w:val="left"/>
      <w:pPr>
        <w:ind w:left="511" w:hanging="283"/>
      </w:pPr>
      <w:rPr>
        <w:rFonts w:ascii="Arial" w:eastAsia="Arial" w:hAnsi="Arial" w:cs="Arial" w:hint="default"/>
        <w:spacing w:val="-3"/>
        <w:w w:val="100"/>
        <w:sz w:val="20"/>
        <w:szCs w:val="20"/>
        <w:lang w:val="cs-CZ" w:eastAsia="cs-CZ" w:bidi="cs-CZ"/>
      </w:rPr>
    </w:lvl>
    <w:lvl w:ilvl="1" w:tplc="51048916">
      <w:numFmt w:val="bullet"/>
      <w:lvlText w:val="•"/>
      <w:lvlJc w:val="left"/>
      <w:pPr>
        <w:ind w:left="1526" w:hanging="283"/>
      </w:pPr>
      <w:rPr>
        <w:rFonts w:hint="default"/>
        <w:lang w:val="cs-CZ" w:eastAsia="cs-CZ" w:bidi="cs-CZ"/>
      </w:rPr>
    </w:lvl>
    <w:lvl w:ilvl="2" w:tplc="AE941186">
      <w:numFmt w:val="bullet"/>
      <w:lvlText w:val="•"/>
      <w:lvlJc w:val="left"/>
      <w:pPr>
        <w:ind w:left="2532" w:hanging="283"/>
      </w:pPr>
      <w:rPr>
        <w:rFonts w:hint="default"/>
        <w:lang w:val="cs-CZ" w:eastAsia="cs-CZ" w:bidi="cs-CZ"/>
      </w:rPr>
    </w:lvl>
    <w:lvl w:ilvl="3" w:tplc="A8A8BB3A">
      <w:numFmt w:val="bullet"/>
      <w:lvlText w:val="•"/>
      <w:lvlJc w:val="left"/>
      <w:pPr>
        <w:ind w:left="3538" w:hanging="283"/>
      </w:pPr>
      <w:rPr>
        <w:rFonts w:hint="default"/>
        <w:lang w:val="cs-CZ" w:eastAsia="cs-CZ" w:bidi="cs-CZ"/>
      </w:rPr>
    </w:lvl>
    <w:lvl w:ilvl="4" w:tplc="21B0C3C2">
      <w:numFmt w:val="bullet"/>
      <w:lvlText w:val="•"/>
      <w:lvlJc w:val="left"/>
      <w:pPr>
        <w:ind w:left="4544" w:hanging="283"/>
      </w:pPr>
      <w:rPr>
        <w:rFonts w:hint="default"/>
        <w:lang w:val="cs-CZ" w:eastAsia="cs-CZ" w:bidi="cs-CZ"/>
      </w:rPr>
    </w:lvl>
    <w:lvl w:ilvl="5" w:tplc="5CA6E6AE">
      <w:numFmt w:val="bullet"/>
      <w:lvlText w:val="•"/>
      <w:lvlJc w:val="left"/>
      <w:pPr>
        <w:ind w:left="5550" w:hanging="283"/>
      </w:pPr>
      <w:rPr>
        <w:rFonts w:hint="default"/>
        <w:lang w:val="cs-CZ" w:eastAsia="cs-CZ" w:bidi="cs-CZ"/>
      </w:rPr>
    </w:lvl>
    <w:lvl w:ilvl="6" w:tplc="5DB2D71A">
      <w:numFmt w:val="bullet"/>
      <w:lvlText w:val="•"/>
      <w:lvlJc w:val="left"/>
      <w:pPr>
        <w:ind w:left="6556" w:hanging="283"/>
      </w:pPr>
      <w:rPr>
        <w:rFonts w:hint="default"/>
        <w:lang w:val="cs-CZ" w:eastAsia="cs-CZ" w:bidi="cs-CZ"/>
      </w:rPr>
    </w:lvl>
    <w:lvl w:ilvl="7" w:tplc="868A02CC">
      <w:numFmt w:val="bullet"/>
      <w:lvlText w:val="•"/>
      <w:lvlJc w:val="left"/>
      <w:pPr>
        <w:ind w:left="7562" w:hanging="283"/>
      </w:pPr>
      <w:rPr>
        <w:rFonts w:hint="default"/>
        <w:lang w:val="cs-CZ" w:eastAsia="cs-CZ" w:bidi="cs-CZ"/>
      </w:rPr>
    </w:lvl>
    <w:lvl w:ilvl="8" w:tplc="CE2038BC">
      <w:numFmt w:val="bullet"/>
      <w:lvlText w:val="•"/>
      <w:lvlJc w:val="left"/>
      <w:pPr>
        <w:ind w:left="8568" w:hanging="283"/>
      </w:pPr>
      <w:rPr>
        <w:rFonts w:hint="default"/>
        <w:lang w:val="cs-CZ" w:eastAsia="cs-CZ" w:bidi="cs-CZ"/>
      </w:rPr>
    </w:lvl>
  </w:abstractNum>
  <w:abstractNum w:abstractNumId="8" w15:restartNumberingAfterBreak="0">
    <w:nsid w:val="2E4E2207"/>
    <w:multiLevelType w:val="hybridMultilevel"/>
    <w:tmpl w:val="37784166"/>
    <w:lvl w:ilvl="0" w:tplc="4EE63070">
      <w:start w:val="1"/>
      <w:numFmt w:val="decimal"/>
      <w:lvlText w:val="%1."/>
      <w:lvlJc w:val="left"/>
      <w:pPr>
        <w:ind w:left="656" w:hanging="428"/>
      </w:pPr>
      <w:rPr>
        <w:rFonts w:ascii="Arial" w:eastAsia="Arial" w:hAnsi="Arial" w:cs="Arial" w:hint="default"/>
        <w:spacing w:val="-2"/>
        <w:w w:val="100"/>
        <w:sz w:val="20"/>
        <w:szCs w:val="20"/>
        <w:lang w:val="cs-CZ" w:eastAsia="cs-CZ" w:bidi="cs-CZ"/>
      </w:rPr>
    </w:lvl>
    <w:lvl w:ilvl="1" w:tplc="B32075B0">
      <w:numFmt w:val="bullet"/>
      <w:lvlText w:val="•"/>
      <w:lvlJc w:val="left"/>
      <w:pPr>
        <w:ind w:left="1652" w:hanging="428"/>
      </w:pPr>
      <w:rPr>
        <w:rFonts w:hint="default"/>
        <w:lang w:val="cs-CZ" w:eastAsia="cs-CZ" w:bidi="cs-CZ"/>
      </w:rPr>
    </w:lvl>
    <w:lvl w:ilvl="2" w:tplc="775EACC6">
      <w:numFmt w:val="bullet"/>
      <w:lvlText w:val="•"/>
      <w:lvlJc w:val="left"/>
      <w:pPr>
        <w:ind w:left="2644" w:hanging="428"/>
      </w:pPr>
      <w:rPr>
        <w:rFonts w:hint="default"/>
        <w:lang w:val="cs-CZ" w:eastAsia="cs-CZ" w:bidi="cs-CZ"/>
      </w:rPr>
    </w:lvl>
    <w:lvl w:ilvl="3" w:tplc="C73CF516">
      <w:numFmt w:val="bullet"/>
      <w:lvlText w:val="•"/>
      <w:lvlJc w:val="left"/>
      <w:pPr>
        <w:ind w:left="3636" w:hanging="428"/>
      </w:pPr>
      <w:rPr>
        <w:rFonts w:hint="default"/>
        <w:lang w:val="cs-CZ" w:eastAsia="cs-CZ" w:bidi="cs-CZ"/>
      </w:rPr>
    </w:lvl>
    <w:lvl w:ilvl="4" w:tplc="FC025E46">
      <w:numFmt w:val="bullet"/>
      <w:lvlText w:val="•"/>
      <w:lvlJc w:val="left"/>
      <w:pPr>
        <w:ind w:left="4628" w:hanging="428"/>
      </w:pPr>
      <w:rPr>
        <w:rFonts w:hint="default"/>
        <w:lang w:val="cs-CZ" w:eastAsia="cs-CZ" w:bidi="cs-CZ"/>
      </w:rPr>
    </w:lvl>
    <w:lvl w:ilvl="5" w:tplc="37423092">
      <w:numFmt w:val="bullet"/>
      <w:lvlText w:val="•"/>
      <w:lvlJc w:val="left"/>
      <w:pPr>
        <w:ind w:left="5620" w:hanging="428"/>
      </w:pPr>
      <w:rPr>
        <w:rFonts w:hint="default"/>
        <w:lang w:val="cs-CZ" w:eastAsia="cs-CZ" w:bidi="cs-CZ"/>
      </w:rPr>
    </w:lvl>
    <w:lvl w:ilvl="6" w:tplc="98AC865A">
      <w:numFmt w:val="bullet"/>
      <w:lvlText w:val="•"/>
      <w:lvlJc w:val="left"/>
      <w:pPr>
        <w:ind w:left="6612" w:hanging="428"/>
      </w:pPr>
      <w:rPr>
        <w:rFonts w:hint="default"/>
        <w:lang w:val="cs-CZ" w:eastAsia="cs-CZ" w:bidi="cs-CZ"/>
      </w:rPr>
    </w:lvl>
    <w:lvl w:ilvl="7" w:tplc="CB6C89C4">
      <w:numFmt w:val="bullet"/>
      <w:lvlText w:val="•"/>
      <w:lvlJc w:val="left"/>
      <w:pPr>
        <w:ind w:left="7604" w:hanging="428"/>
      </w:pPr>
      <w:rPr>
        <w:rFonts w:hint="default"/>
        <w:lang w:val="cs-CZ" w:eastAsia="cs-CZ" w:bidi="cs-CZ"/>
      </w:rPr>
    </w:lvl>
    <w:lvl w:ilvl="8" w:tplc="C94E6986">
      <w:numFmt w:val="bullet"/>
      <w:lvlText w:val="•"/>
      <w:lvlJc w:val="left"/>
      <w:pPr>
        <w:ind w:left="8596" w:hanging="428"/>
      </w:pPr>
      <w:rPr>
        <w:rFonts w:hint="default"/>
        <w:lang w:val="cs-CZ" w:eastAsia="cs-CZ" w:bidi="cs-CZ"/>
      </w:rPr>
    </w:lvl>
  </w:abstractNum>
  <w:abstractNum w:abstractNumId="9" w15:restartNumberingAfterBreak="0">
    <w:nsid w:val="35C44EB0"/>
    <w:multiLevelType w:val="multilevel"/>
    <w:tmpl w:val="56A6767E"/>
    <w:lvl w:ilvl="0">
      <w:start w:val="1"/>
      <w:numFmt w:val="decimal"/>
      <w:lvlText w:val="%1."/>
      <w:lvlJc w:val="left"/>
      <w:pPr>
        <w:ind w:left="628" w:hanging="399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031" w:hanging="600"/>
      </w:pPr>
      <w:rPr>
        <w:rFonts w:ascii="Arial" w:eastAsia="Arial" w:hAnsi="Arial" w:cs="Arial" w:hint="default"/>
        <w:spacing w:val="-2"/>
        <w:w w:val="100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1220" w:hanging="60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390" w:hanging="60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560" w:hanging="60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30" w:hanging="60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00" w:hanging="60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070" w:hanging="60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240" w:hanging="600"/>
      </w:pPr>
      <w:rPr>
        <w:rFonts w:hint="default"/>
        <w:lang w:val="cs-CZ" w:eastAsia="cs-CZ" w:bidi="cs-CZ"/>
      </w:rPr>
    </w:lvl>
  </w:abstractNum>
  <w:abstractNum w:abstractNumId="10" w15:restartNumberingAfterBreak="0">
    <w:nsid w:val="3BB70CD3"/>
    <w:multiLevelType w:val="hybridMultilevel"/>
    <w:tmpl w:val="61DE0508"/>
    <w:lvl w:ilvl="0" w:tplc="83BAFBFA">
      <w:numFmt w:val="bullet"/>
      <w:lvlText w:val=""/>
      <w:lvlJc w:val="left"/>
      <w:pPr>
        <w:ind w:left="282" w:hanging="154"/>
      </w:pPr>
      <w:rPr>
        <w:rFonts w:ascii="Symbol" w:eastAsia="Symbol" w:hAnsi="Symbol" w:cs="Symbol" w:hint="default"/>
        <w:w w:val="100"/>
        <w:sz w:val="20"/>
        <w:szCs w:val="20"/>
        <w:lang w:val="cs-CZ" w:eastAsia="cs-CZ" w:bidi="cs-CZ"/>
      </w:rPr>
    </w:lvl>
    <w:lvl w:ilvl="1" w:tplc="2F5075FA">
      <w:numFmt w:val="bullet"/>
      <w:lvlText w:val="•"/>
      <w:lvlJc w:val="left"/>
      <w:pPr>
        <w:ind w:left="789" w:hanging="154"/>
      </w:pPr>
      <w:rPr>
        <w:rFonts w:hint="default"/>
        <w:lang w:val="cs-CZ" w:eastAsia="cs-CZ" w:bidi="cs-CZ"/>
      </w:rPr>
    </w:lvl>
    <w:lvl w:ilvl="2" w:tplc="98767342">
      <w:numFmt w:val="bullet"/>
      <w:lvlText w:val="•"/>
      <w:lvlJc w:val="left"/>
      <w:pPr>
        <w:ind w:left="1299" w:hanging="154"/>
      </w:pPr>
      <w:rPr>
        <w:rFonts w:hint="default"/>
        <w:lang w:val="cs-CZ" w:eastAsia="cs-CZ" w:bidi="cs-CZ"/>
      </w:rPr>
    </w:lvl>
    <w:lvl w:ilvl="3" w:tplc="2604AC6A">
      <w:numFmt w:val="bullet"/>
      <w:lvlText w:val="•"/>
      <w:lvlJc w:val="left"/>
      <w:pPr>
        <w:ind w:left="1808" w:hanging="154"/>
      </w:pPr>
      <w:rPr>
        <w:rFonts w:hint="default"/>
        <w:lang w:val="cs-CZ" w:eastAsia="cs-CZ" w:bidi="cs-CZ"/>
      </w:rPr>
    </w:lvl>
    <w:lvl w:ilvl="4" w:tplc="057254A0">
      <w:numFmt w:val="bullet"/>
      <w:lvlText w:val="•"/>
      <w:lvlJc w:val="left"/>
      <w:pPr>
        <w:ind w:left="2318" w:hanging="154"/>
      </w:pPr>
      <w:rPr>
        <w:rFonts w:hint="default"/>
        <w:lang w:val="cs-CZ" w:eastAsia="cs-CZ" w:bidi="cs-CZ"/>
      </w:rPr>
    </w:lvl>
    <w:lvl w:ilvl="5" w:tplc="FB348994">
      <w:numFmt w:val="bullet"/>
      <w:lvlText w:val="•"/>
      <w:lvlJc w:val="left"/>
      <w:pPr>
        <w:ind w:left="2828" w:hanging="154"/>
      </w:pPr>
      <w:rPr>
        <w:rFonts w:hint="default"/>
        <w:lang w:val="cs-CZ" w:eastAsia="cs-CZ" w:bidi="cs-CZ"/>
      </w:rPr>
    </w:lvl>
    <w:lvl w:ilvl="6" w:tplc="6D8619EA">
      <w:numFmt w:val="bullet"/>
      <w:lvlText w:val="•"/>
      <w:lvlJc w:val="left"/>
      <w:pPr>
        <w:ind w:left="3337" w:hanging="154"/>
      </w:pPr>
      <w:rPr>
        <w:rFonts w:hint="default"/>
        <w:lang w:val="cs-CZ" w:eastAsia="cs-CZ" w:bidi="cs-CZ"/>
      </w:rPr>
    </w:lvl>
    <w:lvl w:ilvl="7" w:tplc="9D2E6536">
      <w:numFmt w:val="bullet"/>
      <w:lvlText w:val="•"/>
      <w:lvlJc w:val="left"/>
      <w:pPr>
        <w:ind w:left="3847" w:hanging="154"/>
      </w:pPr>
      <w:rPr>
        <w:rFonts w:hint="default"/>
        <w:lang w:val="cs-CZ" w:eastAsia="cs-CZ" w:bidi="cs-CZ"/>
      </w:rPr>
    </w:lvl>
    <w:lvl w:ilvl="8" w:tplc="2AF663B8">
      <w:numFmt w:val="bullet"/>
      <w:lvlText w:val="•"/>
      <w:lvlJc w:val="left"/>
      <w:pPr>
        <w:ind w:left="4356" w:hanging="154"/>
      </w:pPr>
      <w:rPr>
        <w:rFonts w:hint="default"/>
        <w:lang w:val="cs-CZ" w:eastAsia="cs-CZ" w:bidi="cs-CZ"/>
      </w:rPr>
    </w:lvl>
  </w:abstractNum>
  <w:abstractNum w:abstractNumId="11" w15:restartNumberingAfterBreak="0">
    <w:nsid w:val="4B000A8C"/>
    <w:multiLevelType w:val="hybridMultilevel"/>
    <w:tmpl w:val="A5CE6FEA"/>
    <w:lvl w:ilvl="0" w:tplc="BEA202AA">
      <w:start w:val="1"/>
      <w:numFmt w:val="decimal"/>
      <w:lvlText w:val="%1."/>
      <w:lvlJc w:val="left"/>
      <w:pPr>
        <w:ind w:left="796" w:hanging="567"/>
      </w:pPr>
      <w:rPr>
        <w:rFonts w:ascii="Arial" w:eastAsia="Arial" w:hAnsi="Arial" w:cs="Arial" w:hint="default"/>
        <w:b/>
        <w:bCs/>
        <w:spacing w:val="-2"/>
        <w:w w:val="99"/>
        <w:sz w:val="28"/>
        <w:szCs w:val="28"/>
        <w:lang w:val="cs-CZ" w:eastAsia="cs-CZ" w:bidi="cs-CZ"/>
      </w:rPr>
    </w:lvl>
    <w:lvl w:ilvl="1" w:tplc="83B2C194">
      <w:numFmt w:val="bullet"/>
      <w:lvlText w:val="•"/>
      <w:lvlJc w:val="left"/>
      <w:pPr>
        <w:ind w:left="1778" w:hanging="567"/>
      </w:pPr>
      <w:rPr>
        <w:rFonts w:hint="default"/>
        <w:lang w:val="cs-CZ" w:eastAsia="cs-CZ" w:bidi="cs-CZ"/>
      </w:rPr>
    </w:lvl>
    <w:lvl w:ilvl="2" w:tplc="F462E688">
      <w:numFmt w:val="bullet"/>
      <w:lvlText w:val="•"/>
      <w:lvlJc w:val="left"/>
      <w:pPr>
        <w:ind w:left="2756" w:hanging="567"/>
      </w:pPr>
      <w:rPr>
        <w:rFonts w:hint="default"/>
        <w:lang w:val="cs-CZ" w:eastAsia="cs-CZ" w:bidi="cs-CZ"/>
      </w:rPr>
    </w:lvl>
    <w:lvl w:ilvl="3" w:tplc="6EFC5414">
      <w:numFmt w:val="bullet"/>
      <w:lvlText w:val="•"/>
      <w:lvlJc w:val="left"/>
      <w:pPr>
        <w:ind w:left="3734" w:hanging="567"/>
      </w:pPr>
      <w:rPr>
        <w:rFonts w:hint="default"/>
        <w:lang w:val="cs-CZ" w:eastAsia="cs-CZ" w:bidi="cs-CZ"/>
      </w:rPr>
    </w:lvl>
    <w:lvl w:ilvl="4" w:tplc="FBF217E4">
      <w:numFmt w:val="bullet"/>
      <w:lvlText w:val="•"/>
      <w:lvlJc w:val="left"/>
      <w:pPr>
        <w:ind w:left="4712" w:hanging="567"/>
      </w:pPr>
      <w:rPr>
        <w:rFonts w:hint="default"/>
        <w:lang w:val="cs-CZ" w:eastAsia="cs-CZ" w:bidi="cs-CZ"/>
      </w:rPr>
    </w:lvl>
    <w:lvl w:ilvl="5" w:tplc="FA2E6A68">
      <w:numFmt w:val="bullet"/>
      <w:lvlText w:val="•"/>
      <w:lvlJc w:val="left"/>
      <w:pPr>
        <w:ind w:left="5690" w:hanging="567"/>
      </w:pPr>
      <w:rPr>
        <w:rFonts w:hint="default"/>
        <w:lang w:val="cs-CZ" w:eastAsia="cs-CZ" w:bidi="cs-CZ"/>
      </w:rPr>
    </w:lvl>
    <w:lvl w:ilvl="6" w:tplc="B2224F4A">
      <w:numFmt w:val="bullet"/>
      <w:lvlText w:val="•"/>
      <w:lvlJc w:val="left"/>
      <w:pPr>
        <w:ind w:left="6668" w:hanging="567"/>
      </w:pPr>
      <w:rPr>
        <w:rFonts w:hint="default"/>
        <w:lang w:val="cs-CZ" w:eastAsia="cs-CZ" w:bidi="cs-CZ"/>
      </w:rPr>
    </w:lvl>
    <w:lvl w:ilvl="7" w:tplc="34BA28BA">
      <w:numFmt w:val="bullet"/>
      <w:lvlText w:val="•"/>
      <w:lvlJc w:val="left"/>
      <w:pPr>
        <w:ind w:left="7646" w:hanging="567"/>
      </w:pPr>
      <w:rPr>
        <w:rFonts w:hint="default"/>
        <w:lang w:val="cs-CZ" w:eastAsia="cs-CZ" w:bidi="cs-CZ"/>
      </w:rPr>
    </w:lvl>
    <w:lvl w:ilvl="8" w:tplc="F2D0B746">
      <w:numFmt w:val="bullet"/>
      <w:lvlText w:val="•"/>
      <w:lvlJc w:val="left"/>
      <w:pPr>
        <w:ind w:left="8624" w:hanging="567"/>
      </w:pPr>
      <w:rPr>
        <w:rFonts w:hint="default"/>
        <w:lang w:val="cs-CZ" w:eastAsia="cs-CZ" w:bidi="cs-CZ"/>
      </w:rPr>
    </w:lvl>
  </w:abstractNum>
  <w:abstractNum w:abstractNumId="12" w15:restartNumberingAfterBreak="0">
    <w:nsid w:val="55573AC2"/>
    <w:multiLevelType w:val="hybridMultilevel"/>
    <w:tmpl w:val="AD74D22E"/>
    <w:lvl w:ilvl="0" w:tplc="EAC05050">
      <w:numFmt w:val="bullet"/>
      <w:lvlText w:val="-"/>
      <w:lvlJc w:val="left"/>
      <w:pPr>
        <w:ind w:left="3066" w:hanging="317"/>
      </w:pPr>
      <w:rPr>
        <w:rFonts w:ascii="Arial" w:eastAsia="Arial" w:hAnsi="Arial" w:cs="Arial" w:hint="default"/>
        <w:w w:val="100"/>
        <w:sz w:val="20"/>
        <w:szCs w:val="20"/>
        <w:lang w:val="cs-CZ" w:eastAsia="cs-CZ" w:bidi="cs-CZ"/>
      </w:rPr>
    </w:lvl>
    <w:lvl w:ilvl="1" w:tplc="9342E53A">
      <w:numFmt w:val="bullet"/>
      <w:lvlText w:val="•"/>
      <w:lvlJc w:val="left"/>
      <w:pPr>
        <w:ind w:left="3812" w:hanging="317"/>
      </w:pPr>
      <w:rPr>
        <w:rFonts w:hint="default"/>
        <w:lang w:val="cs-CZ" w:eastAsia="cs-CZ" w:bidi="cs-CZ"/>
      </w:rPr>
    </w:lvl>
    <w:lvl w:ilvl="2" w:tplc="618218D6">
      <w:numFmt w:val="bullet"/>
      <w:lvlText w:val="•"/>
      <w:lvlJc w:val="left"/>
      <w:pPr>
        <w:ind w:left="4564" w:hanging="317"/>
      </w:pPr>
      <w:rPr>
        <w:rFonts w:hint="default"/>
        <w:lang w:val="cs-CZ" w:eastAsia="cs-CZ" w:bidi="cs-CZ"/>
      </w:rPr>
    </w:lvl>
    <w:lvl w:ilvl="3" w:tplc="4BB49610">
      <w:numFmt w:val="bullet"/>
      <w:lvlText w:val="•"/>
      <w:lvlJc w:val="left"/>
      <w:pPr>
        <w:ind w:left="5316" w:hanging="317"/>
      </w:pPr>
      <w:rPr>
        <w:rFonts w:hint="default"/>
        <w:lang w:val="cs-CZ" w:eastAsia="cs-CZ" w:bidi="cs-CZ"/>
      </w:rPr>
    </w:lvl>
    <w:lvl w:ilvl="4" w:tplc="4E5210C8">
      <w:numFmt w:val="bullet"/>
      <w:lvlText w:val="•"/>
      <w:lvlJc w:val="left"/>
      <w:pPr>
        <w:ind w:left="6068" w:hanging="317"/>
      </w:pPr>
      <w:rPr>
        <w:rFonts w:hint="default"/>
        <w:lang w:val="cs-CZ" w:eastAsia="cs-CZ" w:bidi="cs-CZ"/>
      </w:rPr>
    </w:lvl>
    <w:lvl w:ilvl="5" w:tplc="203E4B58">
      <w:numFmt w:val="bullet"/>
      <w:lvlText w:val="•"/>
      <w:lvlJc w:val="left"/>
      <w:pPr>
        <w:ind w:left="6820" w:hanging="317"/>
      </w:pPr>
      <w:rPr>
        <w:rFonts w:hint="default"/>
        <w:lang w:val="cs-CZ" w:eastAsia="cs-CZ" w:bidi="cs-CZ"/>
      </w:rPr>
    </w:lvl>
    <w:lvl w:ilvl="6" w:tplc="EAF2DFA0">
      <w:numFmt w:val="bullet"/>
      <w:lvlText w:val="•"/>
      <w:lvlJc w:val="left"/>
      <w:pPr>
        <w:ind w:left="7572" w:hanging="317"/>
      </w:pPr>
      <w:rPr>
        <w:rFonts w:hint="default"/>
        <w:lang w:val="cs-CZ" w:eastAsia="cs-CZ" w:bidi="cs-CZ"/>
      </w:rPr>
    </w:lvl>
    <w:lvl w:ilvl="7" w:tplc="B540DAE6">
      <w:numFmt w:val="bullet"/>
      <w:lvlText w:val="•"/>
      <w:lvlJc w:val="left"/>
      <w:pPr>
        <w:ind w:left="8324" w:hanging="317"/>
      </w:pPr>
      <w:rPr>
        <w:rFonts w:hint="default"/>
        <w:lang w:val="cs-CZ" w:eastAsia="cs-CZ" w:bidi="cs-CZ"/>
      </w:rPr>
    </w:lvl>
    <w:lvl w:ilvl="8" w:tplc="4B240B7E">
      <w:numFmt w:val="bullet"/>
      <w:lvlText w:val="•"/>
      <w:lvlJc w:val="left"/>
      <w:pPr>
        <w:ind w:left="9076" w:hanging="317"/>
      </w:pPr>
      <w:rPr>
        <w:rFonts w:hint="default"/>
        <w:lang w:val="cs-CZ" w:eastAsia="cs-CZ" w:bidi="cs-CZ"/>
      </w:rPr>
    </w:lvl>
  </w:abstractNum>
  <w:abstractNum w:abstractNumId="13" w15:restartNumberingAfterBreak="0">
    <w:nsid w:val="5934697A"/>
    <w:multiLevelType w:val="hybridMultilevel"/>
    <w:tmpl w:val="6A720BDC"/>
    <w:lvl w:ilvl="0" w:tplc="76728AD4">
      <w:start w:val="1"/>
      <w:numFmt w:val="decimal"/>
      <w:lvlText w:val="%1."/>
      <w:lvlJc w:val="left"/>
      <w:pPr>
        <w:ind w:left="512" w:hanging="284"/>
      </w:pPr>
      <w:rPr>
        <w:rFonts w:ascii="Arial" w:eastAsia="Arial" w:hAnsi="Arial" w:cs="Arial" w:hint="default"/>
        <w:i/>
        <w:color w:val="00007F"/>
        <w:spacing w:val="-2"/>
        <w:w w:val="100"/>
        <w:sz w:val="20"/>
        <w:szCs w:val="20"/>
        <w:lang w:val="cs-CZ" w:eastAsia="cs-CZ" w:bidi="cs-CZ"/>
      </w:rPr>
    </w:lvl>
    <w:lvl w:ilvl="1" w:tplc="61C2B162">
      <w:numFmt w:val="bullet"/>
      <w:lvlText w:val="•"/>
      <w:lvlJc w:val="left"/>
      <w:pPr>
        <w:ind w:left="1526" w:hanging="284"/>
      </w:pPr>
      <w:rPr>
        <w:rFonts w:hint="default"/>
        <w:lang w:val="cs-CZ" w:eastAsia="cs-CZ" w:bidi="cs-CZ"/>
      </w:rPr>
    </w:lvl>
    <w:lvl w:ilvl="2" w:tplc="8B804064">
      <w:numFmt w:val="bullet"/>
      <w:lvlText w:val="•"/>
      <w:lvlJc w:val="left"/>
      <w:pPr>
        <w:ind w:left="2532" w:hanging="284"/>
      </w:pPr>
      <w:rPr>
        <w:rFonts w:hint="default"/>
        <w:lang w:val="cs-CZ" w:eastAsia="cs-CZ" w:bidi="cs-CZ"/>
      </w:rPr>
    </w:lvl>
    <w:lvl w:ilvl="3" w:tplc="AB067078">
      <w:numFmt w:val="bullet"/>
      <w:lvlText w:val="•"/>
      <w:lvlJc w:val="left"/>
      <w:pPr>
        <w:ind w:left="3538" w:hanging="284"/>
      </w:pPr>
      <w:rPr>
        <w:rFonts w:hint="default"/>
        <w:lang w:val="cs-CZ" w:eastAsia="cs-CZ" w:bidi="cs-CZ"/>
      </w:rPr>
    </w:lvl>
    <w:lvl w:ilvl="4" w:tplc="29248DF2">
      <w:numFmt w:val="bullet"/>
      <w:lvlText w:val="•"/>
      <w:lvlJc w:val="left"/>
      <w:pPr>
        <w:ind w:left="4544" w:hanging="284"/>
      </w:pPr>
      <w:rPr>
        <w:rFonts w:hint="default"/>
        <w:lang w:val="cs-CZ" w:eastAsia="cs-CZ" w:bidi="cs-CZ"/>
      </w:rPr>
    </w:lvl>
    <w:lvl w:ilvl="5" w:tplc="225445B0">
      <w:numFmt w:val="bullet"/>
      <w:lvlText w:val="•"/>
      <w:lvlJc w:val="left"/>
      <w:pPr>
        <w:ind w:left="5550" w:hanging="284"/>
      </w:pPr>
      <w:rPr>
        <w:rFonts w:hint="default"/>
        <w:lang w:val="cs-CZ" w:eastAsia="cs-CZ" w:bidi="cs-CZ"/>
      </w:rPr>
    </w:lvl>
    <w:lvl w:ilvl="6" w:tplc="F82A1FF4">
      <w:numFmt w:val="bullet"/>
      <w:lvlText w:val="•"/>
      <w:lvlJc w:val="left"/>
      <w:pPr>
        <w:ind w:left="6556" w:hanging="284"/>
      </w:pPr>
      <w:rPr>
        <w:rFonts w:hint="default"/>
        <w:lang w:val="cs-CZ" w:eastAsia="cs-CZ" w:bidi="cs-CZ"/>
      </w:rPr>
    </w:lvl>
    <w:lvl w:ilvl="7" w:tplc="4156FC8C">
      <w:numFmt w:val="bullet"/>
      <w:lvlText w:val="•"/>
      <w:lvlJc w:val="left"/>
      <w:pPr>
        <w:ind w:left="7562" w:hanging="284"/>
      </w:pPr>
      <w:rPr>
        <w:rFonts w:hint="default"/>
        <w:lang w:val="cs-CZ" w:eastAsia="cs-CZ" w:bidi="cs-CZ"/>
      </w:rPr>
    </w:lvl>
    <w:lvl w:ilvl="8" w:tplc="24984052">
      <w:numFmt w:val="bullet"/>
      <w:lvlText w:val="•"/>
      <w:lvlJc w:val="left"/>
      <w:pPr>
        <w:ind w:left="8568" w:hanging="284"/>
      </w:pPr>
      <w:rPr>
        <w:rFonts w:hint="default"/>
        <w:lang w:val="cs-CZ" w:eastAsia="cs-CZ" w:bidi="cs-CZ"/>
      </w:rPr>
    </w:lvl>
  </w:abstractNum>
  <w:abstractNum w:abstractNumId="14" w15:restartNumberingAfterBreak="0">
    <w:nsid w:val="5DA83BC2"/>
    <w:multiLevelType w:val="hybridMultilevel"/>
    <w:tmpl w:val="9774BF38"/>
    <w:lvl w:ilvl="0" w:tplc="634498B6">
      <w:start w:val="1"/>
      <w:numFmt w:val="decimal"/>
      <w:lvlText w:val="%1)"/>
      <w:lvlJc w:val="left"/>
      <w:pPr>
        <w:ind w:left="464" w:hanging="236"/>
      </w:pPr>
      <w:rPr>
        <w:rFonts w:ascii="Arial" w:eastAsia="Arial" w:hAnsi="Arial" w:cs="Arial" w:hint="default"/>
        <w:spacing w:val="-2"/>
        <w:w w:val="100"/>
        <w:sz w:val="20"/>
        <w:szCs w:val="20"/>
        <w:lang w:val="cs-CZ" w:eastAsia="cs-CZ" w:bidi="cs-CZ"/>
      </w:rPr>
    </w:lvl>
    <w:lvl w:ilvl="1" w:tplc="EEF4C5D0">
      <w:numFmt w:val="bullet"/>
      <w:lvlText w:val="•"/>
      <w:lvlJc w:val="left"/>
      <w:pPr>
        <w:ind w:left="1472" w:hanging="236"/>
      </w:pPr>
      <w:rPr>
        <w:rFonts w:hint="default"/>
        <w:lang w:val="cs-CZ" w:eastAsia="cs-CZ" w:bidi="cs-CZ"/>
      </w:rPr>
    </w:lvl>
    <w:lvl w:ilvl="2" w:tplc="6F101380">
      <w:numFmt w:val="bullet"/>
      <w:lvlText w:val="•"/>
      <w:lvlJc w:val="left"/>
      <w:pPr>
        <w:ind w:left="2484" w:hanging="236"/>
      </w:pPr>
      <w:rPr>
        <w:rFonts w:hint="default"/>
        <w:lang w:val="cs-CZ" w:eastAsia="cs-CZ" w:bidi="cs-CZ"/>
      </w:rPr>
    </w:lvl>
    <w:lvl w:ilvl="3" w:tplc="7336756E">
      <w:numFmt w:val="bullet"/>
      <w:lvlText w:val="•"/>
      <w:lvlJc w:val="left"/>
      <w:pPr>
        <w:ind w:left="3496" w:hanging="236"/>
      </w:pPr>
      <w:rPr>
        <w:rFonts w:hint="default"/>
        <w:lang w:val="cs-CZ" w:eastAsia="cs-CZ" w:bidi="cs-CZ"/>
      </w:rPr>
    </w:lvl>
    <w:lvl w:ilvl="4" w:tplc="8A9852EE">
      <w:numFmt w:val="bullet"/>
      <w:lvlText w:val="•"/>
      <w:lvlJc w:val="left"/>
      <w:pPr>
        <w:ind w:left="4508" w:hanging="236"/>
      </w:pPr>
      <w:rPr>
        <w:rFonts w:hint="default"/>
        <w:lang w:val="cs-CZ" w:eastAsia="cs-CZ" w:bidi="cs-CZ"/>
      </w:rPr>
    </w:lvl>
    <w:lvl w:ilvl="5" w:tplc="DC72A606">
      <w:numFmt w:val="bullet"/>
      <w:lvlText w:val="•"/>
      <w:lvlJc w:val="left"/>
      <w:pPr>
        <w:ind w:left="5520" w:hanging="236"/>
      </w:pPr>
      <w:rPr>
        <w:rFonts w:hint="default"/>
        <w:lang w:val="cs-CZ" w:eastAsia="cs-CZ" w:bidi="cs-CZ"/>
      </w:rPr>
    </w:lvl>
    <w:lvl w:ilvl="6" w:tplc="E89C3A48">
      <w:numFmt w:val="bullet"/>
      <w:lvlText w:val="•"/>
      <w:lvlJc w:val="left"/>
      <w:pPr>
        <w:ind w:left="6532" w:hanging="236"/>
      </w:pPr>
      <w:rPr>
        <w:rFonts w:hint="default"/>
        <w:lang w:val="cs-CZ" w:eastAsia="cs-CZ" w:bidi="cs-CZ"/>
      </w:rPr>
    </w:lvl>
    <w:lvl w:ilvl="7" w:tplc="48BA8502">
      <w:numFmt w:val="bullet"/>
      <w:lvlText w:val="•"/>
      <w:lvlJc w:val="left"/>
      <w:pPr>
        <w:ind w:left="7544" w:hanging="236"/>
      </w:pPr>
      <w:rPr>
        <w:rFonts w:hint="default"/>
        <w:lang w:val="cs-CZ" w:eastAsia="cs-CZ" w:bidi="cs-CZ"/>
      </w:rPr>
    </w:lvl>
    <w:lvl w:ilvl="8" w:tplc="3CD40574">
      <w:numFmt w:val="bullet"/>
      <w:lvlText w:val="•"/>
      <w:lvlJc w:val="left"/>
      <w:pPr>
        <w:ind w:left="8556" w:hanging="236"/>
      </w:pPr>
      <w:rPr>
        <w:rFonts w:hint="default"/>
        <w:lang w:val="cs-CZ" w:eastAsia="cs-CZ" w:bidi="cs-CZ"/>
      </w:rPr>
    </w:lvl>
  </w:abstractNum>
  <w:abstractNum w:abstractNumId="15" w15:restartNumberingAfterBreak="0">
    <w:nsid w:val="61827114"/>
    <w:multiLevelType w:val="hybridMultilevel"/>
    <w:tmpl w:val="C3145916"/>
    <w:lvl w:ilvl="0" w:tplc="0B0AD4F8">
      <w:start w:val="1"/>
      <w:numFmt w:val="decimal"/>
      <w:lvlText w:val="%1."/>
      <w:lvlJc w:val="left"/>
      <w:pPr>
        <w:ind w:left="589" w:hanging="360"/>
      </w:pPr>
      <w:rPr>
        <w:rFonts w:hint="default"/>
        <w:spacing w:val="-2"/>
        <w:w w:val="100"/>
        <w:lang w:val="cs-CZ" w:eastAsia="cs-CZ" w:bidi="cs-CZ"/>
      </w:rPr>
    </w:lvl>
    <w:lvl w:ilvl="1" w:tplc="E07460A4">
      <w:numFmt w:val="bullet"/>
      <w:lvlText w:val="•"/>
      <w:lvlJc w:val="left"/>
      <w:pPr>
        <w:ind w:left="1580" w:hanging="360"/>
      </w:pPr>
      <w:rPr>
        <w:rFonts w:hint="default"/>
        <w:lang w:val="cs-CZ" w:eastAsia="cs-CZ" w:bidi="cs-CZ"/>
      </w:rPr>
    </w:lvl>
    <w:lvl w:ilvl="2" w:tplc="F1502212">
      <w:numFmt w:val="bullet"/>
      <w:lvlText w:val="•"/>
      <w:lvlJc w:val="left"/>
      <w:pPr>
        <w:ind w:left="2580" w:hanging="360"/>
      </w:pPr>
      <w:rPr>
        <w:rFonts w:hint="default"/>
        <w:lang w:val="cs-CZ" w:eastAsia="cs-CZ" w:bidi="cs-CZ"/>
      </w:rPr>
    </w:lvl>
    <w:lvl w:ilvl="3" w:tplc="90126492">
      <w:numFmt w:val="bullet"/>
      <w:lvlText w:val="•"/>
      <w:lvlJc w:val="left"/>
      <w:pPr>
        <w:ind w:left="3580" w:hanging="360"/>
      </w:pPr>
      <w:rPr>
        <w:rFonts w:hint="default"/>
        <w:lang w:val="cs-CZ" w:eastAsia="cs-CZ" w:bidi="cs-CZ"/>
      </w:rPr>
    </w:lvl>
    <w:lvl w:ilvl="4" w:tplc="CDB67B5E">
      <w:numFmt w:val="bullet"/>
      <w:lvlText w:val="•"/>
      <w:lvlJc w:val="left"/>
      <w:pPr>
        <w:ind w:left="4580" w:hanging="360"/>
      </w:pPr>
      <w:rPr>
        <w:rFonts w:hint="default"/>
        <w:lang w:val="cs-CZ" w:eastAsia="cs-CZ" w:bidi="cs-CZ"/>
      </w:rPr>
    </w:lvl>
    <w:lvl w:ilvl="5" w:tplc="6B6A62F0">
      <w:numFmt w:val="bullet"/>
      <w:lvlText w:val="•"/>
      <w:lvlJc w:val="left"/>
      <w:pPr>
        <w:ind w:left="5580" w:hanging="360"/>
      </w:pPr>
      <w:rPr>
        <w:rFonts w:hint="default"/>
        <w:lang w:val="cs-CZ" w:eastAsia="cs-CZ" w:bidi="cs-CZ"/>
      </w:rPr>
    </w:lvl>
    <w:lvl w:ilvl="6" w:tplc="F4108D28">
      <w:numFmt w:val="bullet"/>
      <w:lvlText w:val="•"/>
      <w:lvlJc w:val="left"/>
      <w:pPr>
        <w:ind w:left="6580" w:hanging="360"/>
      </w:pPr>
      <w:rPr>
        <w:rFonts w:hint="default"/>
        <w:lang w:val="cs-CZ" w:eastAsia="cs-CZ" w:bidi="cs-CZ"/>
      </w:rPr>
    </w:lvl>
    <w:lvl w:ilvl="7" w:tplc="DC900904">
      <w:numFmt w:val="bullet"/>
      <w:lvlText w:val="•"/>
      <w:lvlJc w:val="left"/>
      <w:pPr>
        <w:ind w:left="7580" w:hanging="360"/>
      </w:pPr>
      <w:rPr>
        <w:rFonts w:hint="default"/>
        <w:lang w:val="cs-CZ" w:eastAsia="cs-CZ" w:bidi="cs-CZ"/>
      </w:rPr>
    </w:lvl>
    <w:lvl w:ilvl="8" w:tplc="2F30AF88">
      <w:numFmt w:val="bullet"/>
      <w:lvlText w:val="•"/>
      <w:lvlJc w:val="left"/>
      <w:pPr>
        <w:ind w:left="8580" w:hanging="360"/>
      </w:pPr>
      <w:rPr>
        <w:rFonts w:hint="default"/>
        <w:lang w:val="cs-CZ" w:eastAsia="cs-CZ" w:bidi="cs-CZ"/>
      </w:rPr>
    </w:lvl>
  </w:abstractNum>
  <w:abstractNum w:abstractNumId="16" w15:restartNumberingAfterBreak="0">
    <w:nsid w:val="67822C0F"/>
    <w:multiLevelType w:val="hybridMultilevel"/>
    <w:tmpl w:val="E034E61C"/>
    <w:lvl w:ilvl="0" w:tplc="3EC45E50">
      <w:start w:val="1"/>
      <w:numFmt w:val="decimal"/>
      <w:lvlText w:val="%1."/>
      <w:lvlJc w:val="left"/>
      <w:pPr>
        <w:ind w:left="512" w:hanging="284"/>
      </w:pPr>
      <w:rPr>
        <w:rFonts w:ascii="Arial" w:eastAsia="Arial" w:hAnsi="Arial" w:cs="Arial" w:hint="default"/>
        <w:i/>
        <w:color w:val="00007F"/>
        <w:spacing w:val="-2"/>
        <w:w w:val="100"/>
        <w:sz w:val="20"/>
        <w:szCs w:val="20"/>
        <w:lang w:val="cs-CZ" w:eastAsia="cs-CZ" w:bidi="cs-CZ"/>
      </w:rPr>
    </w:lvl>
    <w:lvl w:ilvl="1" w:tplc="86D2BA48">
      <w:numFmt w:val="bullet"/>
      <w:lvlText w:val="•"/>
      <w:lvlJc w:val="left"/>
      <w:pPr>
        <w:ind w:left="1526" w:hanging="284"/>
      </w:pPr>
      <w:rPr>
        <w:rFonts w:hint="default"/>
        <w:lang w:val="cs-CZ" w:eastAsia="cs-CZ" w:bidi="cs-CZ"/>
      </w:rPr>
    </w:lvl>
    <w:lvl w:ilvl="2" w:tplc="D7FEC3C0">
      <w:numFmt w:val="bullet"/>
      <w:lvlText w:val="•"/>
      <w:lvlJc w:val="left"/>
      <w:pPr>
        <w:ind w:left="2532" w:hanging="284"/>
      </w:pPr>
      <w:rPr>
        <w:rFonts w:hint="default"/>
        <w:lang w:val="cs-CZ" w:eastAsia="cs-CZ" w:bidi="cs-CZ"/>
      </w:rPr>
    </w:lvl>
    <w:lvl w:ilvl="3" w:tplc="22AEF67E">
      <w:numFmt w:val="bullet"/>
      <w:lvlText w:val="•"/>
      <w:lvlJc w:val="left"/>
      <w:pPr>
        <w:ind w:left="3538" w:hanging="284"/>
      </w:pPr>
      <w:rPr>
        <w:rFonts w:hint="default"/>
        <w:lang w:val="cs-CZ" w:eastAsia="cs-CZ" w:bidi="cs-CZ"/>
      </w:rPr>
    </w:lvl>
    <w:lvl w:ilvl="4" w:tplc="C43CCBDA">
      <w:numFmt w:val="bullet"/>
      <w:lvlText w:val="•"/>
      <w:lvlJc w:val="left"/>
      <w:pPr>
        <w:ind w:left="4544" w:hanging="284"/>
      </w:pPr>
      <w:rPr>
        <w:rFonts w:hint="default"/>
        <w:lang w:val="cs-CZ" w:eastAsia="cs-CZ" w:bidi="cs-CZ"/>
      </w:rPr>
    </w:lvl>
    <w:lvl w:ilvl="5" w:tplc="E3EC7AA4">
      <w:numFmt w:val="bullet"/>
      <w:lvlText w:val="•"/>
      <w:lvlJc w:val="left"/>
      <w:pPr>
        <w:ind w:left="5550" w:hanging="284"/>
      </w:pPr>
      <w:rPr>
        <w:rFonts w:hint="default"/>
        <w:lang w:val="cs-CZ" w:eastAsia="cs-CZ" w:bidi="cs-CZ"/>
      </w:rPr>
    </w:lvl>
    <w:lvl w:ilvl="6" w:tplc="7C206BAA">
      <w:numFmt w:val="bullet"/>
      <w:lvlText w:val="•"/>
      <w:lvlJc w:val="left"/>
      <w:pPr>
        <w:ind w:left="6556" w:hanging="284"/>
      </w:pPr>
      <w:rPr>
        <w:rFonts w:hint="default"/>
        <w:lang w:val="cs-CZ" w:eastAsia="cs-CZ" w:bidi="cs-CZ"/>
      </w:rPr>
    </w:lvl>
    <w:lvl w:ilvl="7" w:tplc="E248667A">
      <w:numFmt w:val="bullet"/>
      <w:lvlText w:val="•"/>
      <w:lvlJc w:val="left"/>
      <w:pPr>
        <w:ind w:left="7562" w:hanging="284"/>
      </w:pPr>
      <w:rPr>
        <w:rFonts w:hint="default"/>
        <w:lang w:val="cs-CZ" w:eastAsia="cs-CZ" w:bidi="cs-CZ"/>
      </w:rPr>
    </w:lvl>
    <w:lvl w:ilvl="8" w:tplc="B07E70AC">
      <w:numFmt w:val="bullet"/>
      <w:lvlText w:val="•"/>
      <w:lvlJc w:val="left"/>
      <w:pPr>
        <w:ind w:left="8568" w:hanging="284"/>
      </w:pPr>
      <w:rPr>
        <w:rFonts w:hint="default"/>
        <w:lang w:val="cs-CZ" w:eastAsia="cs-CZ" w:bidi="cs-CZ"/>
      </w:rPr>
    </w:lvl>
  </w:abstractNum>
  <w:abstractNum w:abstractNumId="17" w15:restartNumberingAfterBreak="0">
    <w:nsid w:val="72474D4A"/>
    <w:multiLevelType w:val="hybridMultilevel"/>
    <w:tmpl w:val="B5EA74C0"/>
    <w:lvl w:ilvl="0" w:tplc="5BE03248">
      <w:start w:val="1"/>
      <w:numFmt w:val="decimal"/>
      <w:lvlText w:val="%1."/>
      <w:lvlJc w:val="left"/>
      <w:pPr>
        <w:ind w:left="512" w:hanging="284"/>
      </w:pPr>
      <w:rPr>
        <w:rFonts w:ascii="Arial" w:eastAsia="Arial" w:hAnsi="Arial" w:cs="Arial" w:hint="default"/>
        <w:spacing w:val="-2"/>
        <w:w w:val="100"/>
        <w:sz w:val="20"/>
        <w:szCs w:val="20"/>
        <w:lang w:val="cs-CZ" w:eastAsia="cs-CZ" w:bidi="cs-CZ"/>
      </w:rPr>
    </w:lvl>
    <w:lvl w:ilvl="1" w:tplc="4EBE518A">
      <w:numFmt w:val="bullet"/>
      <w:lvlText w:val="•"/>
      <w:lvlJc w:val="left"/>
      <w:pPr>
        <w:ind w:left="1526" w:hanging="284"/>
      </w:pPr>
      <w:rPr>
        <w:rFonts w:hint="default"/>
        <w:lang w:val="cs-CZ" w:eastAsia="cs-CZ" w:bidi="cs-CZ"/>
      </w:rPr>
    </w:lvl>
    <w:lvl w:ilvl="2" w:tplc="9D9E3DC4">
      <w:numFmt w:val="bullet"/>
      <w:lvlText w:val="•"/>
      <w:lvlJc w:val="left"/>
      <w:pPr>
        <w:ind w:left="2532" w:hanging="284"/>
      </w:pPr>
      <w:rPr>
        <w:rFonts w:hint="default"/>
        <w:lang w:val="cs-CZ" w:eastAsia="cs-CZ" w:bidi="cs-CZ"/>
      </w:rPr>
    </w:lvl>
    <w:lvl w:ilvl="3" w:tplc="095EDDA6">
      <w:numFmt w:val="bullet"/>
      <w:lvlText w:val="•"/>
      <w:lvlJc w:val="left"/>
      <w:pPr>
        <w:ind w:left="3538" w:hanging="284"/>
      </w:pPr>
      <w:rPr>
        <w:rFonts w:hint="default"/>
        <w:lang w:val="cs-CZ" w:eastAsia="cs-CZ" w:bidi="cs-CZ"/>
      </w:rPr>
    </w:lvl>
    <w:lvl w:ilvl="4" w:tplc="D4DED228">
      <w:numFmt w:val="bullet"/>
      <w:lvlText w:val="•"/>
      <w:lvlJc w:val="left"/>
      <w:pPr>
        <w:ind w:left="4544" w:hanging="284"/>
      </w:pPr>
      <w:rPr>
        <w:rFonts w:hint="default"/>
        <w:lang w:val="cs-CZ" w:eastAsia="cs-CZ" w:bidi="cs-CZ"/>
      </w:rPr>
    </w:lvl>
    <w:lvl w:ilvl="5" w:tplc="D6A4E070">
      <w:numFmt w:val="bullet"/>
      <w:lvlText w:val="•"/>
      <w:lvlJc w:val="left"/>
      <w:pPr>
        <w:ind w:left="5550" w:hanging="284"/>
      </w:pPr>
      <w:rPr>
        <w:rFonts w:hint="default"/>
        <w:lang w:val="cs-CZ" w:eastAsia="cs-CZ" w:bidi="cs-CZ"/>
      </w:rPr>
    </w:lvl>
    <w:lvl w:ilvl="6" w:tplc="B74EDB56">
      <w:numFmt w:val="bullet"/>
      <w:lvlText w:val="•"/>
      <w:lvlJc w:val="left"/>
      <w:pPr>
        <w:ind w:left="6556" w:hanging="284"/>
      </w:pPr>
      <w:rPr>
        <w:rFonts w:hint="default"/>
        <w:lang w:val="cs-CZ" w:eastAsia="cs-CZ" w:bidi="cs-CZ"/>
      </w:rPr>
    </w:lvl>
    <w:lvl w:ilvl="7" w:tplc="35CE8D9A">
      <w:numFmt w:val="bullet"/>
      <w:lvlText w:val="•"/>
      <w:lvlJc w:val="left"/>
      <w:pPr>
        <w:ind w:left="7562" w:hanging="284"/>
      </w:pPr>
      <w:rPr>
        <w:rFonts w:hint="default"/>
        <w:lang w:val="cs-CZ" w:eastAsia="cs-CZ" w:bidi="cs-CZ"/>
      </w:rPr>
    </w:lvl>
    <w:lvl w:ilvl="8" w:tplc="ED9AAFB2">
      <w:numFmt w:val="bullet"/>
      <w:lvlText w:val="•"/>
      <w:lvlJc w:val="left"/>
      <w:pPr>
        <w:ind w:left="8568" w:hanging="284"/>
      </w:pPr>
      <w:rPr>
        <w:rFonts w:hint="default"/>
        <w:lang w:val="cs-CZ" w:eastAsia="cs-CZ" w:bidi="cs-CZ"/>
      </w:rPr>
    </w:lvl>
  </w:abstractNum>
  <w:abstractNum w:abstractNumId="18" w15:restartNumberingAfterBreak="0">
    <w:nsid w:val="72481066"/>
    <w:multiLevelType w:val="multilevel"/>
    <w:tmpl w:val="6186C9D6"/>
    <w:lvl w:ilvl="0">
      <w:start w:val="7"/>
      <w:numFmt w:val="decimal"/>
      <w:lvlText w:val="%1."/>
      <w:lvlJc w:val="left"/>
      <w:pPr>
        <w:ind w:left="796" w:hanging="567"/>
      </w:pPr>
      <w:rPr>
        <w:rFonts w:ascii="Arial" w:eastAsia="Arial" w:hAnsi="Arial" w:cs="Arial" w:hint="default"/>
        <w:b/>
        <w:bCs/>
        <w:spacing w:val="-2"/>
        <w:w w:val="99"/>
        <w:sz w:val="28"/>
        <w:szCs w:val="28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936" w:hanging="707"/>
      </w:pPr>
      <w:rPr>
        <w:rFonts w:ascii="Arial" w:eastAsia="Arial" w:hAnsi="Arial" w:cs="Arial" w:hint="default"/>
        <w:b/>
        <w:bCs/>
        <w:spacing w:val="-27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011" w:hanging="70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082" w:hanging="70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53" w:hanging="70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224" w:hanging="70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295" w:hanging="70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366" w:hanging="70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437" w:hanging="707"/>
      </w:pPr>
      <w:rPr>
        <w:rFonts w:hint="default"/>
        <w:lang w:val="cs-CZ" w:eastAsia="cs-CZ" w:bidi="cs-CZ"/>
      </w:rPr>
    </w:lvl>
  </w:abstractNum>
  <w:abstractNum w:abstractNumId="19" w15:restartNumberingAfterBreak="0">
    <w:nsid w:val="72A31522"/>
    <w:multiLevelType w:val="hybridMultilevel"/>
    <w:tmpl w:val="C9FC68B4"/>
    <w:lvl w:ilvl="0" w:tplc="51A0EF9A">
      <w:start w:val="1"/>
      <w:numFmt w:val="lowerLetter"/>
      <w:lvlText w:val="%1)"/>
      <w:lvlJc w:val="left"/>
      <w:pPr>
        <w:ind w:left="512" w:hanging="284"/>
      </w:pPr>
      <w:rPr>
        <w:rFonts w:ascii="Arial" w:eastAsia="Arial" w:hAnsi="Arial" w:cs="Arial" w:hint="default"/>
        <w:spacing w:val="-2"/>
        <w:w w:val="100"/>
        <w:sz w:val="20"/>
        <w:szCs w:val="20"/>
        <w:lang w:val="cs-CZ" w:eastAsia="cs-CZ" w:bidi="cs-CZ"/>
      </w:rPr>
    </w:lvl>
    <w:lvl w:ilvl="1" w:tplc="6610DFAA">
      <w:numFmt w:val="bullet"/>
      <w:lvlText w:val="•"/>
      <w:lvlJc w:val="left"/>
      <w:pPr>
        <w:ind w:left="1526" w:hanging="284"/>
      </w:pPr>
      <w:rPr>
        <w:rFonts w:hint="default"/>
        <w:lang w:val="cs-CZ" w:eastAsia="cs-CZ" w:bidi="cs-CZ"/>
      </w:rPr>
    </w:lvl>
    <w:lvl w:ilvl="2" w:tplc="FFB4352E">
      <w:numFmt w:val="bullet"/>
      <w:lvlText w:val="•"/>
      <w:lvlJc w:val="left"/>
      <w:pPr>
        <w:ind w:left="2532" w:hanging="284"/>
      </w:pPr>
      <w:rPr>
        <w:rFonts w:hint="default"/>
        <w:lang w:val="cs-CZ" w:eastAsia="cs-CZ" w:bidi="cs-CZ"/>
      </w:rPr>
    </w:lvl>
    <w:lvl w:ilvl="3" w:tplc="78CCBB5C">
      <w:numFmt w:val="bullet"/>
      <w:lvlText w:val="•"/>
      <w:lvlJc w:val="left"/>
      <w:pPr>
        <w:ind w:left="3538" w:hanging="284"/>
      </w:pPr>
      <w:rPr>
        <w:rFonts w:hint="default"/>
        <w:lang w:val="cs-CZ" w:eastAsia="cs-CZ" w:bidi="cs-CZ"/>
      </w:rPr>
    </w:lvl>
    <w:lvl w:ilvl="4" w:tplc="6AC8EAB0">
      <w:numFmt w:val="bullet"/>
      <w:lvlText w:val="•"/>
      <w:lvlJc w:val="left"/>
      <w:pPr>
        <w:ind w:left="4544" w:hanging="284"/>
      </w:pPr>
      <w:rPr>
        <w:rFonts w:hint="default"/>
        <w:lang w:val="cs-CZ" w:eastAsia="cs-CZ" w:bidi="cs-CZ"/>
      </w:rPr>
    </w:lvl>
    <w:lvl w:ilvl="5" w:tplc="131A2628">
      <w:numFmt w:val="bullet"/>
      <w:lvlText w:val="•"/>
      <w:lvlJc w:val="left"/>
      <w:pPr>
        <w:ind w:left="5550" w:hanging="284"/>
      </w:pPr>
      <w:rPr>
        <w:rFonts w:hint="default"/>
        <w:lang w:val="cs-CZ" w:eastAsia="cs-CZ" w:bidi="cs-CZ"/>
      </w:rPr>
    </w:lvl>
    <w:lvl w:ilvl="6" w:tplc="4A46B554">
      <w:numFmt w:val="bullet"/>
      <w:lvlText w:val="•"/>
      <w:lvlJc w:val="left"/>
      <w:pPr>
        <w:ind w:left="6556" w:hanging="284"/>
      </w:pPr>
      <w:rPr>
        <w:rFonts w:hint="default"/>
        <w:lang w:val="cs-CZ" w:eastAsia="cs-CZ" w:bidi="cs-CZ"/>
      </w:rPr>
    </w:lvl>
    <w:lvl w:ilvl="7" w:tplc="0BDAF156">
      <w:numFmt w:val="bullet"/>
      <w:lvlText w:val="•"/>
      <w:lvlJc w:val="left"/>
      <w:pPr>
        <w:ind w:left="7562" w:hanging="284"/>
      </w:pPr>
      <w:rPr>
        <w:rFonts w:hint="default"/>
        <w:lang w:val="cs-CZ" w:eastAsia="cs-CZ" w:bidi="cs-CZ"/>
      </w:rPr>
    </w:lvl>
    <w:lvl w:ilvl="8" w:tplc="17488F26">
      <w:numFmt w:val="bullet"/>
      <w:lvlText w:val="•"/>
      <w:lvlJc w:val="left"/>
      <w:pPr>
        <w:ind w:left="8568" w:hanging="284"/>
      </w:pPr>
      <w:rPr>
        <w:rFonts w:hint="default"/>
        <w:lang w:val="cs-CZ" w:eastAsia="cs-CZ" w:bidi="cs-CZ"/>
      </w:rPr>
    </w:lvl>
  </w:abstractNum>
  <w:abstractNum w:abstractNumId="20" w15:restartNumberingAfterBreak="0">
    <w:nsid w:val="7651615C"/>
    <w:multiLevelType w:val="hybridMultilevel"/>
    <w:tmpl w:val="93CEEC82"/>
    <w:lvl w:ilvl="0" w:tplc="BC42E07E">
      <w:start w:val="1"/>
      <w:numFmt w:val="decimal"/>
      <w:lvlText w:val="%1."/>
      <w:lvlJc w:val="left"/>
      <w:pPr>
        <w:ind w:left="512" w:hanging="284"/>
      </w:pPr>
      <w:rPr>
        <w:rFonts w:ascii="Arial" w:eastAsia="Arial" w:hAnsi="Arial" w:cs="Arial" w:hint="default"/>
        <w:spacing w:val="-2"/>
        <w:w w:val="100"/>
        <w:sz w:val="20"/>
        <w:szCs w:val="20"/>
        <w:lang w:val="cs-CZ" w:eastAsia="cs-CZ" w:bidi="cs-CZ"/>
      </w:rPr>
    </w:lvl>
    <w:lvl w:ilvl="1" w:tplc="BB4626F2">
      <w:numFmt w:val="bullet"/>
      <w:lvlText w:val="•"/>
      <w:lvlJc w:val="left"/>
      <w:pPr>
        <w:ind w:left="1526" w:hanging="284"/>
      </w:pPr>
      <w:rPr>
        <w:rFonts w:hint="default"/>
        <w:lang w:val="cs-CZ" w:eastAsia="cs-CZ" w:bidi="cs-CZ"/>
      </w:rPr>
    </w:lvl>
    <w:lvl w:ilvl="2" w:tplc="62ACEC64">
      <w:numFmt w:val="bullet"/>
      <w:lvlText w:val="•"/>
      <w:lvlJc w:val="left"/>
      <w:pPr>
        <w:ind w:left="2532" w:hanging="284"/>
      </w:pPr>
      <w:rPr>
        <w:rFonts w:hint="default"/>
        <w:lang w:val="cs-CZ" w:eastAsia="cs-CZ" w:bidi="cs-CZ"/>
      </w:rPr>
    </w:lvl>
    <w:lvl w:ilvl="3" w:tplc="4B600B06">
      <w:numFmt w:val="bullet"/>
      <w:lvlText w:val="•"/>
      <w:lvlJc w:val="left"/>
      <w:pPr>
        <w:ind w:left="3538" w:hanging="284"/>
      </w:pPr>
      <w:rPr>
        <w:rFonts w:hint="default"/>
        <w:lang w:val="cs-CZ" w:eastAsia="cs-CZ" w:bidi="cs-CZ"/>
      </w:rPr>
    </w:lvl>
    <w:lvl w:ilvl="4" w:tplc="4EEC4D64">
      <w:numFmt w:val="bullet"/>
      <w:lvlText w:val="•"/>
      <w:lvlJc w:val="left"/>
      <w:pPr>
        <w:ind w:left="4544" w:hanging="284"/>
      </w:pPr>
      <w:rPr>
        <w:rFonts w:hint="default"/>
        <w:lang w:val="cs-CZ" w:eastAsia="cs-CZ" w:bidi="cs-CZ"/>
      </w:rPr>
    </w:lvl>
    <w:lvl w:ilvl="5" w:tplc="5EC422D8">
      <w:numFmt w:val="bullet"/>
      <w:lvlText w:val="•"/>
      <w:lvlJc w:val="left"/>
      <w:pPr>
        <w:ind w:left="5550" w:hanging="284"/>
      </w:pPr>
      <w:rPr>
        <w:rFonts w:hint="default"/>
        <w:lang w:val="cs-CZ" w:eastAsia="cs-CZ" w:bidi="cs-CZ"/>
      </w:rPr>
    </w:lvl>
    <w:lvl w:ilvl="6" w:tplc="1FEE6792">
      <w:numFmt w:val="bullet"/>
      <w:lvlText w:val="•"/>
      <w:lvlJc w:val="left"/>
      <w:pPr>
        <w:ind w:left="6556" w:hanging="284"/>
      </w:pPr>
      <w:rPr>
        <w:rFonts w:hint="default"/>
        <w:lang w:val="cs-CZ" w:eastAsia="cs-CZ" w:bidi="cs-CZ"/>
      </w:rPr>
    </w:lvl>
    <w:lvl w:ilvl="7" w:tplc="C4D81AE4">
      <w:numFmt w:val="bullet"/>
      <w:lvlText w:val="•"/>
      <w:lvlJc w:val="left"/>
      <w:pPr>
        <w:ind w:left="7562" w:hanging="284"/>
      </w:pPr>
      <w:rPr>
        <w:rFonts w:hint="default"/>
        <w:lang w:val="cs-CZ" w:eastAsia="cs-CZ" w:bidi="cs-CZ"/>
      </w:rPr>
    </w:lvl>
    <w:lvl w:ilvl="8" w:tplc="000ACBA0">
      <w:numFmt w:val="bullet"/>
      <w:lvlText w:val="•"/>
      <w:lvlJc w:val="left"/>
      <w:pPr>
        <w:ind w:left="8568" w:hanging="284"/>
      </w:pPr>
      <w:rPr>
        <w:rFonts w:hint="default"/>
        <w:lang w:val="cs-CZ" w:eastAsia="cs-CZ" w:bidi="cs-CZ"/>
      </w:rPr>
    </w:lvl>
  </w:abstractNum>
  <w:num w:numId="1">
    <w:abstractNumId w:val="19"/>
  </w:num>
  <w:num w:numId="2">
    <w:abstractNumId w:val="3"/>
  </w:num>
  <w:num w:numId="3">
    <w:abstractNumId w:val="18"/>
  </w:num>
  <w:num w:numId="4">
    <w:abstractNumId w:val="13"/>
  </w:num>
  <w:num w:numId="5">
    <w:abstractNumId w:val="17"/>
  </w:num>
  <w:num w:numId="6">
    <w:abstractNumId w:val="16"/>
  </w:num>
  <w:num w:numId="7">
    <w:abstractNumId w:val="20"/>
  </w:num>
  <w:num w:numId="8">
    <w:abstractNumId w:val="7"/>
  </w:num>
  <w:num w:numId="9">
    <w:abstractNumId w:val="1"/>
  </w:num>
  <w:num w:numId="10">
    <w:abstractNumId w:val="2"/>
  </w:num>
  <w:num w:numId="11">
    <w:abstractNumId w:val="12"/>
  </w:num>
  <w:num w:numId="12">
    <w:abstractNumId w:val="6"/>
  </w:num>
  <w:num w:numId="13">
    <w:abstractNumId w:val="8"/>
  </w:num>
  <w:num w:numId="14">
    <w:abstractNumId w:val="15"/>
  </w:num>
  <w:num w:numId="15">
    <w:abstractNumId w:val="10"/>
  </w:num>
  <w:num w:numId="16">
    <w:abstractNumId w:val="0"/>
  </w:num>
  <w:num w:numId="17">
    <w:abstractNumId w:val="5"/>
  </w:num>
  <w:num w:numId="18">
    <w:abstractNumId w:val="4"/>
  </w:num>
  <w:num w:numId="19">
    <w:abstractNumId w:val="14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B7"/>
    <w:rsid w:val="00042298"/>
    <w:rsid w:val="0007266B"/>
    <w:rsid w:val="00075492"/>
    <w:rsid w:val="000B6138"/>
    <w:rsid w:val="00155418"/>
    <w:rsid w:val="001D757F"/>
    <w:rsid w:val="001E30B7"/>
    <w:rsid w:val="00285CA1"/>
    <w:rsid w:val="003F31A7"/>
    <w:rsid w:val="00473C44"/>
    <w:rsid w:val="0047641A"/>
    <w:rsid w:val="004864B3"/>
    <w:rsid w:val="004C26D7"/>
    <w:rsid w:val="005360E5"/>
    <w:rsid w:val="00664598"/>
    <w:rsid w:val="00664D6F"/>
    <w:rsid w:val="008304E3"/>
    <w:rsid w:val="008827CC"/>
    <w:rsid w:val="008C2866"/>
    <w:rsid w:val="008D17A5"/>
    <w:rsid w:val="00904A80"/>
    <w:rsid w:val="0092472D"/>
    <w:rsid w:val="00963701"/>
    <w:rsid w:val="009904CC"/>
    <w:rsid w:val="00990EC2"/>
    <w:rsid w:val="00A01578"/>
    <w:rsid w:val="00A15702"/>
    <w:rsid w:val="00A7243E"/>
    <w:rsid w:val="00AA4E9A"/>
    <w:rsid w:val="00AB33EF"/>
    <w:rsid w:val="00AE0D00"/>
    <w:rsid w:val="00B13EE1"/>
    <w:rsid w:val="00B5440F"/>
    <w:rsid w:val="00B84C3D"/>
    <w:rsid w:val="00BC4DC8"/>
    <w:rsid w:val="00BD77E2"/>
    <w:rsid w:val="00BF2B79"/>
    <w:rsid w:val="00BF61CA"/>
    <w:rsid w:val="00CC61D4"/>
    <w:rsid w:val="00CC6A34"/>
    <w:rsid w:val="00CD0F82"/>
    <w:rsid w:val="00CE2AA9"/>
    <w:rsid w:val="00CF79D9"/>
    <w:rsid w:val="00D073CE"/>
    <w:rsid w:val="00D261B0"/>
    <w:rsid w:val="00E1061B"/>
    <w:rsid w:val="00ED1EAE"/>
    <w:rsid w:val="00F95E54"/>
    <w:rsid w:val="00FB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02DE7"/>
  <w15:docId w15:val="{2301DE0E-AF7B-47D1-B4F4-7C2E741D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1E30B7"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30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bsah11">
    <w:name w:val="Obsah 11"/>
    <w:basedOn w:val="Normln"/>
    <w:uiPriority w:val="1"/>
    <w:qFormat/>
    <w:rsid w:val="001E30B7"/>
    <w:pPr>
      <w:spacing w:before="308"/>
      <w:ind w:left="628" w:hanging="399"/>
    </w:pPr>
    <w:rPr>
      <w:b/>
      <w:bCs/>
      <w:sz w:val="20"/>
      <w:szCs w:val="20"/>
    </w:rPr>
  </w:style>
  <w:style w:type="paragraph" w:customStyle="1" w:styleId="Obsah21">
    <w:name w:val="Obsah 21"/>
    <w:basedOn w:val="Normln"/>
    <w:uiPriority w:val="1"/>
    <w:qFormat/>
    <w:rsid w:val="001E30B7"/>
    <w:pPr>
      <w:spacing w:before="72"/>
      <w:ind w:left="1031" w:hanging="797"/>
    </w:pPr>
    <w:rPr>
      <w:sz w:val="16"/>
      <w:szCs w:val="16"/>
    </w:rPr>
  </w:style>
  <w:style w:type="paragraph" w:customStyle="1" w:styleId="Obsah31">
    <w:name w:val="Obsah 31"/>
    <w:basedOn w:val="Normln"/>
    <w:uiPriority w:val="1"/>
    <w:qFormat/>
    <w:rsid w:val="001E30B7"/>
    <w:pPr>
      <w:spacing w:before="68"/>
      <w:ind w:left="1031" w:hanging="601"/>
    </w:pPr>
    <w:rPr>
      <w:b/>
      <w:bCs/>
      <w:i/>
    </w:rPr>
  </w:style>
  <w:style w:type="paragraph" w:styleId="Zkladntext">
    <w:name w:val="Body Text"/>
    <w:basedOn w:val="Normln"/>
    <w:uiPriority w:val="1"/>
    <w:qFormat/>
    <w:rsid w:val="001E30B7"/>
    <w:rPr>
      <w:sz w:val="20"/>
      <w:szCs w:val="20"/>
    </w:rPr>
  </w:style>
  <w:style w:type="paragraph" w:customStyle="1" w:styleId="Nadpis11">
    <w:name w:val="Nadpis 11"/>
    <w:basedOn w:val="Normln"/>
    <w:uiPriority w:val="1"/>
    <w:qFormat/>
    <w:rsid w:val="001E30B7"/>
    <w:pPr>
      <w:ind w:left="796" w:hanging="567"/>
      <w:outlineLvl w:val="1"/>
    </w:pPr>
    <w:rPr>
      <w:b/>
      <w:bCs/>
      <w:sz w:val="28"/>
      <w:szCs w:val="28"/>
    </w:rPr>
  </w:style>
  <w:style w:type="paragraph" w:customStyle="1" w:styleId="Nadpis21">
    <w:name w:val="Nadpis 21"/>
    <w:basedOn w:val="Normln"/>
    <w:uiPriority w:val="1"/>
    <w:qFormat/>
    <w:rsid w:val="001E30B7"/>
    <w:pPr>
      <w:ind w:left="793" w:hanging="565"/>
      <w:outlineLvl w:val="2"/>
    </w:pPr>
    <w:rPr>
      <w:b/>
      <w:bCs/>
      <w:sz w:val="24"/>
      <w:szCs w:val="24"/>
    </w:rPr>
  </w:style>
  <w:style w:type="paragraph" w:customStyle="1" w:styleId="Nadpis31">
    <w:name w:val="Nadpis 31"/>
    <w:basedOn w:val="Normln"/>
    <w:uiPriority w:val="1"/>
    <w:qFormat/>
    <w:rsid w:val="001E30B7"/>
    <w:pPr>
      <w:ind w:left="301"/>
      <w:outlineLvl w:val="3"/>
    </w:pPr>
    <w:rPr>
      <w:b/>
      <w:bCs/>
    </w:rPr>
  </w:style>
  <w:style w:type="paragraph" w:customStyle="1" w:styleId="Nadpis41">
    <w:name w:val="Nadpis 41"/>
    <w:basedOn w:val="Normln"/>
    <w:uiPriority w:val="1"/>
    <w:qFormat/>
    <w:rsid w:val="001E30B7"/>
    <w:pPr>
      <w:spacing w:before="99"/>
      <w:ind w:left="301" w:hanging="360"/>
      <w:outlineLvl w:val="4"/>
    </w:pPr>
    <w:rPr>
      <w:b/>
      <w:bCs/>
      <w:sz w:val="20"/>
      <w:szCs w:val="20"/>
    </w:rPr>
  </w:style>
  <w:style w:type="paragraph" w:customStyle="1" w:styleId="Nadpis51">
    <w:name w:val="Nadpis 51"/>
    <w:basedOn w:val="Normln"/>
    <w:uiPriority w:val="1"/>
    <w:qFormat/>
    <w:rsid w:val="001E30B7"/>
    <w:pPr>
      <w:ind w:left="229"/>
      <w:outlineLvl w:val="5"/>
    </w:pPr>
    <w:rPr>
      <w:b/>
      <w:bCs/>
      <w:i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1E30B7"/>
    <w:pPr>
      <w:ind w:left="512" w:hanging="284"/>
    </w:pPr>
  </w:style>
  <w:style w:type="paragraph" w:customStyle="1" w:styleId="TableParagraph">
    <w:name w:val="Table Paragraph"/>
    <w:basedOn w:val="Normln"/>
    <w:uiPriority w:val="1"/>
    <w:qFormat/>
    <w:rsid w:val="001E30B7"/>
  </w:style>
  <w:style w:type="paragraph" w:styleId="Textbubliny">
    <w:name w:val="Balloon Text"/>
    <w:basedOn w:val="Normln"/>
    <w:link w:val="TextbublinyChar"/>
    <w:uiPriority w:val="99"/>
    <w:semiHidden/>
    <w:unhideWhenUsed/>
    <w:rsid w:val="00A15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702"/>
    <w:rPr>
      <w:rFonts w:ascii="Tahoma" w:eastAsia="Arial" w:hAnsi="Tahoma" w:cs="Tahoma"/>
      <w:sz w:val="16"/>
      <w:szCs w:val="16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1D75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757F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1D75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757F"/>
    <w:rPr>
      <w:rFonts w:ascii="Arial" w:eastAsia="Arial" w:hAnsi="Arial" w:cs="Arial"/>
      <w:lang w:val="cs-CZ" w:eastAsia="cs-CZ" w:bidi="cs-CZ"/>
    </w:rPr>
  </w:style>
  <w:style w:type="character" w:styleId="Zstupntext">
    <w:name w:val="Placeholder Text"/>
    <w:rsid w:val="00AA4E9A"/>
    <w:rPr>
      <w:color w:val="808080"/>
    </w:rPr>
  </w:style>
  <w:style w:type="character" w:styleId="Siln">
    <w:name w:val="Strong"/>
    <w:uiPriority w:val="22"/>
    <w:qFormat/>
    <w:rsid w:val="00AA4E9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B61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61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6138"/>
    <w:rPr>
      <w:rFonts w:ascii="Arial" w:eastAsia="Arial" w:hAnsi="Arial" w:cs="Arial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1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138"/>
    <w:rPr>
      <w:rFonts w:ascii="Arial" w:eastAsia="Arial" w:hAnsi="Arial" w:cs="Arial"/>
      <w:b/>
      <w:bCs/>
      <w:sz w:val="20"/>
      <w:szCs w:val="20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hyperlink" Target="mailto:bratislava@oks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http://www.biopro.cz/" TargetMode="External"/><Relationship Id="rId17" Type="http://schemas.openxmlformats.org/officeDocument/2006/relationships/hyperlink" Target="http://www.biopro.cz/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oks.cz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atislava@oks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://www.biopro.cz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oks.cz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AE6B78CB8C84478B9A36BD706E871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403A4-AE00-4AA7-A49A-13659F90E1CB}"/>
      </w:docPartPr>
      <w:docPartBody>
        <w:p w:rsidR="003921E5" w:rsidRDefault="00252445" w:rsidP="00252445">
          <w:pPr>
            <w:pStyle w:val="3AE6B78CB8C84478B9A36BD706E871D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6D37BFDB68347B0A192492325D71A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BD80B0-A340-4647-A08F-4C9949821FFD}"/>
      </w:docPartPr>
      <w:docPartBody>
        <w:p w:rsidR="003921E5" w:rsidRDefault="00252445" w:rsidP="00252445">
          <w:pPr>
            <w:pStyle w:val="B6D37BFDB68347B0A192492325D71A3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89EFA9DBA4D4EB0938D3EB9BECF04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F320DB-D9DD-4976-81AA-0F6791417AA9}"/>
      </w:docPartPr>
      <w:docPartBody>
        <w:p w:rsidR="003921E5" w:rsidRDefault="00252445" w:rsidP="00252445">
          <w:pPr>
            <w:pStyle w:val="A89EFA9DBA4D4EB0938D3EB9BECF04D8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45"/>
    <w:rsid w:val="00252445"/>
    <w:rsid w:val="002C0858"/>
    <w:rsid w:val="002F4651"/>
    <w:rsid w:val="00316364"/>
    <w:rsid w:val="003921E5"/>
    <w:rsid w:val="004745D2"/>
    <w:rsid w:val="00921F4E"/>
    <w:rsid w:val="00AE1599"/>
    <w:rsid w:val="00DE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52445"/>
    <w:rPr>
      <w:color w:val="808080"/>
    </w:rPr>
  </w:style>
  <w:style w:type="paragraph" w:customStyle="1" w:styleId="7CD2F1B879D541D3A78D3B18F470CD6D">
    <w:name w:val="7CD2F1B879D541D3A78D3B18F470CD6D"/>
    <w:rsid w:val="00252445"/>
  </w:style>
  <w:style w:type="paragraph" w:customStyle="1" w:styleId="3AE6B78CB8C84478B9A36BD706E871DC">
    <w:name w:val="3AE6B78CB8C84478B9A36BD706E871DC"/>
    <w:rsid w:val="00252445"/>
  </w:style>
  <w:style w:type="paragraph" w:customStyle="1" w:styleId="B6D37BFDB68347B0A192492325D71A32">
    <w:name w:val="B6D37BFDB68347B0A192492325D71A32"/>
    <w:rsid w:val="00252445"/>
  </w:style>
  <w:style w:type="paragraph" w:customStyle="1" w:styleId="A89EFA9DBA4D4EB0938D3EB9BECF04D8">
    <w:name w:val="A89EFA9DBA4D4EB0938D3EB9BECF04D8"/>
    <w:rsid w:val="002524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11</Pages>
  <Words>2197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ELISA Bovine Leukosis Serum blocking P02140 021 - M156.01-0906.doc</vt:lpstr>
    </vt:vector>
  </TitlesOfParts>
  <Company/>
  <LinksUpToDate>false</LinksUpToDate>
  <CharactersWithSpaces>15132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ELISA Bovine Leukosis Serum blocking P02140 021 - M156.01-0906.doc</dc:title>
  <dc:creator>rlevandovska</dc:creator>
  <cp:lastModifiedBy>Nepejchalová Leona</cp:lastModifiedBy>
  <cp:revision>32</cp:revision>
  <cp:lastPrinted>2021-01-21T14:21:00Z</cp:lastPrinted>
  <dcterms:created xsi:type="dcterms:W3CDTF">2021-01-06T10:32:00Z</dcterms:created>
  <dcterms:modified xsi:type="dcterms:W3CDTF">2024-05-16T15:24:00Z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2007-12-10T00:00:00Z</vt:filetime>
  </property>
  <property fmtid="{D5CDD505-2E9C-101B-9397-08002B2CF9AE}" pid="3" name="Creator">
    <vt:lpwstr>pdfFactory www.fineprint.cz</vt:lpwstr>
  </property>
  <property fmtid="{D5CDD505-2E9C-101B-9397-08002B2CF9AE}" pid="4" name="LastSaved">
    <vt:filetime>2019-05-30T00:00:00Z</vt:filetime>
  </property>
</Properties>
</file>