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FB0BE8" w14:textId="77777777" w:rsidR="00FB3178" w:rsidRPr="000C40A6" w:rsidRDefault="00FB3178" w:rsidP="008872C8">
      <w:pPr>
        <w:spacing w:before="6000"/>
        <w:jc w:val="center"/>
        <w:rPr>
          <w:sz w:val="22"/>
          <w:szCs w:val="22"/>
        </w:rPr>
      </w:pPr>
      <w:r w:rsidRPr="000C40A6">
        <w:rPr>
          <w:b/>
          <w:sz w:val="22"/>
          <w:szCs w:val="22"/>
        </w:rPr>
        <w:t>PŘÍBALOVÁ INFORMACE</w:t>
      </w:r>
    </w:p>
    <w:p w14:paraId="08048DEA" w14:textId="0E268F52" w:rsidR="00E95130" w:rsidRPr="000C40A6" w:rsidRDefault="00E95130" w:rsidP="005F1113">
      <w:pPr>
        <w:jc w:val="center"/>
        <w:rPr>
          <w:sz w:val="22"/>
          <w:szCs w:val="22"/>
        </w:rPr>
      </w:pPr>
    </w:p>
    <w:p w14:paraId="31C4FA30" w14:textId="77777777" w:rsidR="00FB3178" w:rsidRPr="000C40A6" w:rsidRDefault="00FB3178" w:rsidP="00E249B9">
      <w:pPr>
        <w:rPr>
          <w:sz w:val="22"/>
          <w:szCs w:val="22"/>
        </w:rPr>
      </w:pPr>
    </w:p>
    <w:p w14:paraId="6CBED568" w14:textId="6F0DB84E" w:rsidR="00FB3178" w:rsidRPr="000C40A6" w:rsidRDefault="008872C8" w:rsidP="00AA25DF">
      <w:pPr>
        <w:ind w:left="567" w:hanging="567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  <w:r w:rsidR="00FB3178" w:rsidRPr="00086452">
        <w:rPr>
          <w:b/>
          <w:sz w:val="22"/>
          <w:szCs w:val="22"/>
          <w:highlight w:val="lightGray"/>
        </w:rPr>
        <w:lastRenderedPageBreak/>
        <w:t>1.</w:t>
      </w:r>
      <w:r w:rsidR="00FB3178" w:rsidRPr="000C40A6">
        <w:rPr>
          <w:b/>
          <w:sz w:val="22"/>
          <w:szCs w:val="22"/>
        </w:rPr>
        <w:tab/>
      </w:r>
      <w:r w:rsidR="000F67C8">
        <w:rPr>
          <w:b/>
          <w:sz w:val="22"/>
          <w:szCs w:val="22"/>
        </w:rPr>
        <w:t xml:space="preserve">Název veterinárního léčivého přípravku </w:t>
      </w:r>
    </w:p>
    <w:p w14:paraId="700DEC0B" w14:textId="77777777" w:rsidR="00FB3178" w:rsidRPr="000C40A6" w:rsidRDefault="00FB3178" w:rsidP="00E249B9">
      <w:pPr>
        <w:rPr>
          <w:b/>
          <w:sz w:val="22"/>
          <w:szCs w:val="22"/>
        </w:rPr>
      </w:pPr>
    </w:p>
    <w:p w14:paraId="6E0200A4" w14:textId="7C963A81" w:rsidR="000F67C8" w:rsidRPr="00355C6E" w:rsidRDefault="000F67C8" w:rsidP="00E249B9">
      <w:pPr>
        <w:rPr>
          <w:sz w:val="22"/>
          <w:szCs w:val="22"/>
        </w:rPr>
      </w:pPr>
      <w:proofErr w:type="spellStart"/>
      <w:r w:rsidRPr="000C40A6">
        <w:rPr>
          <w:sz w:val="22"/>
          <w:szCs w:val="22"/>
        </w:rPr>
        <w:t>Domosedan</w:t>
      </w:r>
      <w:proofErr w:type="spellEnd"/>
      <w:r w:rsidRPr="000C40A6">
        <w:rPr>
          <w:sz w:val="22"/>
          <w:szCs w:val="22"/>
        </w:rPr>
        <w:t xml:space="preserve"> 10 mg/ml injekční </w:t>
      </w:r>
      <w:r w:rsidRPr="00355C6E">
        <w:rPr>
          <w:sz w:val="22"/>
          <w:szCs w:val="22"/>
        </w:rPr>
        <w:t>roztok</w:t>
      </w:r>
      <w:r w:rsidRPr="00AA25DF" w:rsidDel="000F67C8">
        <w:rPr>
          <w:sz w:val="22"/>
          <w:szCs w:val="22"/>
        </w:rPr>
        <w:t xml:space="preserve"> </w:t>
      </w:r>
      <w:r w:rsidR="00907A91" w:rsidRPr="00AA25DF">
        <w:rPr>
          <w:sz w:val="22"/>
          <w:szCs w:val="22"/>
        </w:rPr>
        <w:t>pro koně a skot</w:t>
      </w:r>
    </w:p>
    <w:p w14:paraId="61723CA7" w14:textId="77777777" w:rsidR="00374CF1" w:rsidRPr="000C40A6" w:rsidRDefault="00374CF1" w:rsidP="00E249B9">
      <w:pPr>
        <w:rPr>
          <w:sz w:val="22"/>
          <w:szCs w:val="22"/>
        </w:rPr>
      </w:pPr>
    </w:p>
    <w:p w14:paraId="768DAB88" w14:textId="77777777" w:rsidR="00E249B9" w:rsidRPr="000C40A6" w:rsidRDefault="00E249B9" w:rsidP="00E249B9">
      <w:pPr>
        <w:rPr>
          <w:b/>
          <w:sz w:val="22"/>
          <w:szCs w:val="22"/>
        </w:rPr>
      </w:pPr>
    </w:p>
    <w:p w14:paraId="33FA6A95" w14:textId="67666BC3" w:rsidR="00FB3178" w:rsidRPr="000C40A6" w:rsidRDefault="00FB3178" w:rsidP="00AA25DF">
      <w:pPr>
        <w:ind w:left="567" w:hanging="567"/>
        <w:rPr>
          <w:b/>
          <w:sz w:val="22"/>
          <w:szCs w:val="22"/>
        </w:rPr>
      </w:pPr>
      <w:r w:rsidRPr="00086452">
        <w:rPr>
          <w:b/>
          <w:sz w:val="22"/>
          <w:szCs w:val="22"/>
          <w:highlight w:val="lightGray"/>
        </w:rPr>
        <w:t>2.</w:t>
      </w:r>
      <w:r w:rsidRPr="000C40A6">
        <w:rPr>
          <w:b/>
          <w:sz w:val="22"/>
          <w:szCs w:val="22"/>
        </w:rPr>
        <w:tab/>
      </w:r>
      <w:r w:rsidR="000F67C8">
        <w:rPr>
          <w:b/>
          <w:sz w:val="22"/>
          <w:szCs w:val="22"/>
        </w:rPr>
        <w:t>Složení</w:t>
      </w:r>
    </w:p>
    <w:p w14:paraId="28D79871" w14:textId="77777777" w:rsidR="00FB3178" w:rsidRPr="000C40A6" w:rsidRDefault="00FB3178" w:rsidP="00E249B9">
      <w:pPr>
        <w:rPr>
          <w:sz w:val="22"/>
          <w:szCs w:val="22"/>
        </w:rPr>
      </w:pPr>
    </w:p>
    <w:p w14:paraId="71FFF75F" w14:textId="5F410C21" w:rsidR="007D0A91" w:rsidRDefault="000F67C8" w:rsidP="005F1113">
      <w:pPr>
        <w:rPr>
          <w:sz w:val="22"/>
          <w:szCs w:val="22"/>
        </w:rPr>
      </w:pPr>
      <w:r>
        <w:rPr>
          <w:sz w:val="22"/>
          <w:szCs w:val="22"/>
        </w:rPr>
        <w:t>Jeden ml obsahuje:</w:t>
      </w:r>
    </w:p>
    <w:p w14:paraId="03C1ECEE" w14:textId="77777777" w:rsidR="000F67C8" w:rsidRPr="000C40A6" w:rsidRDefault="000F67C8" w:rsidP="005F1113">
      <w:pPr>
        <w:rPr>
          <w:sz w:val="22"/>
          <w:szCs w:val="22"/>
        </w:rPr>
      </w:pPr>
    </w:p>
    <w:p w14:paraId="71115397" w14:textId="77777777" w:rsidR="007D0A91" w:rsidRPr="000C40A6" w:rsidRDefault="007D0A91" w:rsidP="005F1113">
      <w:pPr>
        <w:rPr>
          <w:b/>
          <w:sz w:val="22"/>
          <w:szCs w:val="22"/>
        </w:rPr>
      </w:pPr>
      <w:r w:rsidRPr="000C40A6">
        <w:rPr>
          <w:b/>
          <w:sz w:val="22"/>
          <w:szCs w:val="22"/>
        </w:rPr>
        <w:t>Léčivá látka:</w:t>
      </w:r>
    </w:p>
    <w:p w14:paraId="40C0AA50" w14:textId="6A762488" w:rsidR="000F67C8" w:rsidRDefault="007D0A91" w:rsidP="00AA25DF">
      <w:pPr>
        <w:tabs>
          <w:tab w:val="left" w:pos="2977"/>
        </w:tabs>
        <w:rPr>
          <w:bCs/>
          <w:iCs/>
          <w:sz w:val="22"/>
          <w:szCs w:val="22"/>
        </w:rPr>
      </w:pPr>
      <w:proofErr w:type="spellStart"/>
      <w:r w:rsidRPr="00AA25DF">
        <w:rPr>
          <w:bCs/>
          <w:iCs/>
          <w:sz w:val="22"/>
          <w:szCs w:val="22"/>
        </w:rPr>
        <w:t>Detomidin</w:t>
      </w:r>
      <w:r w:rsidR="008D5511">
        <w:rPr>
          <w:bCs/>
          <w:iCs/>
          <w:sz w:val="22"/>
          <w:szCs w:val="22"/>
        </w:rPr>
        <w:t>um</w:t>
      </w:r>
      <w:proofErr w:type="spellEnd"/>
      <w:r w:rsidRPr="00AA25DF">
        <w:rPr>
          <w:bCs/>
          <w:iCs/>
          <w:sz w:val="22"/>
          <w:szCs w:val="22"/>
        </w:rPr>
        <w:t xml:space="preserve"> </w:t>
      </w:r>
      <w:r w:rsidR="000F67C8">
        <w:rPr>
          <w:bCs/>
          <w:iCs/>
          <w:sz w:val="22"/>
          <w:szCs w:val="22"/>
        </w:rPr>
        <w:tab/>
        <w:t>8</w:t>
      </w:r>
      <w:r w:rsidR="00907A91">
        <w:rPr>
          <w:bCs/>
          <w:iCs/>
          <w:sz w:val="22"/>
          <w:szCs w:val="22"/>
        </w:rPr>
        <w:t>,</w:t>
      </w:r>
      <w:r w:rsidR="000F67C8">
        <w:rPr>
          <w:bCs/>
          <w:iCs/>
          <w:sz w:val="22"/>
          <w:szCs w:val="22"/>
        </w:rPr>
        <w:t>36 mg</w:t>
      </w:r>
    </w:p>
    <w:p w14:paraId="3A528C9D" w14:textId="15629A76" w:rsidR="007D0A91" w:rsidRPr="00AA25DF" w:rsidRDefault="000F67C8" w:rsidP="005F1113">
      <w:pPr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(jako </w:t>
      </w:r>
      <w:proofErr w:type="spellStart"/>
      <w:r>
        <w:rPr>
          <w:bCs/>
          <w:iCs/>
          <w:sz w:val="22"/>
          <w:szCs w:val="22"/>
        </w:rPr>
        <w:t>detomidini</w:t>
      </w:r>
      <w:proofErr w:type="spellEnd"/>
      <w:r>
        <w:rPr>
          <w:bCs/>
          <w:iCs/>
          <w:sz w:val="22"/>
          <w:szCs w:val="22"/>
        </w:rPr>
        <w:t xml:space="preserve"> </w:t>
      </w:r>
      <w:proofErr w:type="spellStart"/>
      <w:r w:rsidR="007D0A91" w:rsidRPr="00AA25DF">
        <w:rPr>
          <w:bCs/>
          <w:iCs/>
          <w:sz w:val="22"/>
          <w:szCs w:val="22"/>
        </w:rPr>
        <w:t>hydrochloridum</w:t>
      </w:r>
      <w:proofErr w:type="spellEnd"/>
      <w:r w:rsidR="007D0A91" w:rsidRPr="00AA25DF">
        <w:rPr>
          <w:bCs/>
          <w:iCs/>
          <w:sz w:val="22"/>
          <w:szCs w:val="22"/>
        </w:rPr>
        <w:t xml:space="preserve"> 10</w:t>
      </w:r>
      <w:r>
        <w:rPr>
          <w:bCs/>
          <w:iCs/>
          <w:sz w:val="22"/>
          <w:szCs w:val="22"/>
        </w:rPr>
        <w:t>,00</w:t>
      </w:r>
      <w:r w:rsidR="007D0A91" w:rsidRPr="00AA25DF">
        <w:rPr>
          <w:bCs/>
          <w:iCs/>
          <w:sz w:val="22"/>
          <w:szCs w:val="22"/>
        </w:rPr>
        <w:t xml:space="preserve"> mg</w:t>
      </w:r>
      <w:r>
        <w:rPr>
          <w:bCs/>
          <w:iCs/>
          <w:sz w:val="22"/>
          <w:szCs w:val="22"/>
        </w:rPr>
        <w:t>)</w:t>
      </w:r>
    </w:p>
    <w:p w14:paraId="0BE93CCE" w14:textId="77777777" w:rsidR="00DC0AE3" w:rsidRPr="000C40A6" w:rsidRDefault="00DC0AE3" w:rsidP="005F1113">
      <w:pPr>
        <w:rPr>
          <w:sz w:val="22"/>
          <w:szCs w:val="22"/>
        </w:rPr>
      </w:pPr>
    </w:p>
    <w:p w14:paraId="0DCE4F2E" w14:textId="77777777" w:rsidR="004911A0" w:rsidRPr="000C40A6" w:rsidRDefault="007A5A0C" w:rsidP="005F1113">
      <w:pPr>
        <w:rPr>
          <w:b/>
          <w:bCs/>
          <w:sz w:val="22"/>
          <w:szCs w:val="22"/>
        </w:rPr>
      </w:pPr>
      <w:r w:rsidRPr="000C40A6">
        <w:rPr>
          <w:b/>
          <w:bCs/>
          <w:sz w:val="22"/>
          <w:szCs w:val="22"/>
        </w:rPr>
        <w:t>Pomocné látky:</w:t>
      </w:r>
      <w:r w:rsidR="004911A0" w:rsidRPr="000C40A6">
        <w:rPr>
          <w:b/>
          <w:bCs/>
          <w:sz w:val="22"/>
          <w:szCs w:val="22"/>
        </w:rPr>
        <w:t xml:space="preserve"> </w:t>
      </w:r>
    </w:p>
    <w:p w14:paraId="3EC04EDC" w14:textId="02CC5060" w:rsidR="007D0A91" w:rsidRPr="000C40A6" w:rsidRDefault="00F56A7F" w:rsidP="005F1113">
      <w:pPr>
        <w:rPr>
          <w:sz w:val="22"/>
          <w:szCs w:val="22"/>
        </w:rPr>
      </w:pPr>
      <w:proofErr w:type="spellStart"/>
      <w:r w:rsidRPr="000C40A6">
        <w:rPr>
          <w:sz w:val="22"/>
          <w:szCs w:val="22"/>
        </w:rPr>
        <w:t>Methylparaben</w:t>
      </w:r>
      <w:proofErr w:type="spellEnd"/>
      <w:r w:rsidR="000F67C8">
        <w:rPr>
          <w:sz w:val="22"/>
          <w:szCs w:val="22"/>
        </w:rPr>
        <w:t xml:space="preserve"> (E218)</w:t>
      </w:r>
      <w:r w:rsidR="000F67C8">
        <w:rPr>
          <w:sz w:val="22"/>
          <w:szCs w:val="22"/>
        </w:rPr>
        <w:tab/>
      </w:r>
      <w:r w:rsidRPr="000C40A6">
        <w:rPr>
          <w:sz w:val="22"/>
          <w:szCs w:val="22"/>
        </w:rPr>
        <w:t>1 mg</w:t>
      </w:r>
    </w:p>
    <w:p w14:paraId="729E1BC5" w14:textId="77777777" w:rsidR="00FB3178" w:rsidRPr="000C40A6" w:rsidRDefault="00FB3178" w:rsidP="005F1113">
      <w:pPr>
        <w:rPr>
          <w:sz w:val="22"/>
          <w:szCs w:val="22"/>
        </w:rPr>
      </w:pPr>
    </w:p>
    <w:p w14:paraId="369C4A34" w14:textId="339BD1C4" w:rsidR="00B12DC7" w:rsidRPr="000C40A6" w:rsidRDefault="000F67C8" w:rsidP="005F1113">
      <w:pPr>
        <w:rPr>
          <w:sz w:val="22"/>
          <w:szCs w:val="22"/>
        </w:rPr>
      </w:pPr>
      <w:r>
        <w:rPr>
          <w:sz w:val="22"/>
          <w:szCs w:val="22"/>
        </w:rPr>
        <w:t>Tento veterinární léčivý přípravek je č</w:t>
      </w:r>
      <w:r w:rsidR="00B12DC7" w:rsidRPr="000C40A6">
        <w:rPr>
          <w:sz w:val="22"/>
          <w:szCs w:val="22"/>
        </w:rPr>
        <w:t>irý, bezbarvý roztok.</w:t>
      </w:r>
    </w:p>
    <w:p w14:paraId="24D78DA0" w14:textId="77777777" w:rsidR="00B12DC7" w:rsidRDefault="00B12DC7" w:rsidP="00E249B9">
      <w:pPr>
        <w:rPr>
          <w:sz w:val="22"/>
          <w:szCs w:val="22"/>
        </w:rPr>
      </w:pPr>
    </w:p>
    <w:p w14:paraId="7C60F9B4" w14:textId="77777777" w:rsidR="00374CF1" w:rsidRPr="000C40A6" w:rsidRDefault="00374CF1" w:rsidP="00E249B9">
      <w:pPr>
        <w:rPr>
          <w:sz w:val="22"/>
          <w:szCs w:val="22"/>
        </w:rPr>
      </w:pPr>
    </w:p>
    <w:p w14:paraId="2F5872A4" w14:textId="7BCB1DA6" w:rsidR="000F67C8" w:rsidRDefault="000F67C8" w:rsidP="00AA25DF">
      <w:pPr>
        <w:ind w:left="567" w:hanging="567"/>
        <w:rPr>
          <w:b/>
          <w:sz w:val="22"/>
          <w:szCs w:val="22"/>
        </w:rPr>
      </w:pPr>
      <w:r w:rsidRPr="00086452">
        <w:rPr>
          <w:b/>
          <w:sz w:val="22"/>
          <w:szCs w:val="22"/>
          <w:highlight w:val="lightGray"/>
        </w:rPr>
        <w:t>3</w:t>
      </w:r>
      <w:r w:rsidR="00FB3178" w:rsidRPr="00086452">
        <w:rPr>
          <w:b/>
          <w:sz w:val="22"/>
          <w:szCs w:val="22"/>
          <w:highlight w:val="lightGray"/>
        </w:rPr>
        <w:t>.</w:t>
      </w:r>
      <w:r w:rsidR="00FB3178" w:rsidRPr="000C40A6">
        <w:rPr>
          <w:b/>
          <w:sz w:val="22"/>
          <w:szCs w:val="22"/>
        </w:rPr>
        <w:tab/>
      </w:r>
      <w:r>
        <w:rPr>
          <w:b/>
          <w:sz w:val="22"/>
          <w:szCs w:val="22"/>
        </w:rPr>
        <w:t>Cílové druhy zvířat</w:t>
      </w:r>
    </w:p>
    <w:p w14:paraId="6F32C7FB" w14:textId="77777777" w:rsidR="000F67C8" w:rsidRDefault="000F67C8" w:rsidP="00E249B9">
      <w:pPr>
        <w:rPr>
          <w:b/>
          <w:sz w:val="22"/>
          <w:szCs w:val="22"/>
        </w:rPr>
      </w:pPr>
    </w:p>
    <w:p w14:paraId="0A2ED030" w14:textId="77777777" w:rsidR="000F67C8" w:rsidRDefault="000F67C8" w:rsidP="000F67C8">
      <w:pPr>
        <w:rPr>
          <w:sz w:val="22"/>
          <w:szCs w:val="22"/>
        </w:rPr>
      </w:pPr>
      <w:r w:rsidRPr="000C40A6">
        <w:rPr>
          <w:sz w:val="22"/>
          <w:szCs w:val="22"/>
        </w:rPr>
        <w:t>Koně, skot.</w:t>
      </w:r>
    </w:p>
    <w:p w14:paraId="40F57969" w14:textId="77777777" w:rsidR="000F67C8" w:rsidRDefault="000F67C8" w:rsidP="000F67C8">
      <w:pPr>
        <w:rPr>
          <w:sz w:val="22"/>
          <w:szCs w:val="22"/>
        </w:rPr>
      </w:pPr>
    </w:p>
    <w:p w14:paraId="243F7EEC" w14:textId="77777777" w:rsidR="00374CF1" w:rsidRDefault="00374CF1" w:rsidP="000F67C8">
      <w:pPr>
        <w:rPr>
          <w:sz w:val="22"/>
          <w:szCs w:val="22"/>
        </w:rPr>
      </w:pPr>
    </w:p>
    <w:p w14:paraId="32F4EC0B" w14:textId="77777777" w:rsidR="000F67C8" w:rsidRPr="00AA25DF" w:rsidRDefault="000F67C8" w:rsidP="00AA25DF">
      <w:pPr>
        <w:ind w:left="567" w:hanging="567"/>
        <w:rPr>
          <w:b/>
          <w:sz w:val="22"/>
          <w:szCs w:val="22"/>
        </w:rPr>
      </w:pPr>
      <w:r w:rsidRPr="00086452">
        <w:rPr>
          <w:b/>
          <w:sz w:val="22"/>
          <w:szCs w:val="22"/>
          <w:highlight w:val="lightGray"/>
        </w:rPr>
        <w:t>4.</w:t>
      </w:r>
      <w:r w:rsidRPr="00AA25DF">
        <w:rPr>
          <w:b/>
          <w:sz w:val="22"/>
          <w:szCs w:val="22"/>
        </w:rPr>
        <w:tab/>
        <w:t>Indikace pro použití</w:t>
      </w:r>
    </w:p>
    <w:p w14:paraId="79102055" w14:textId="77777777" w:rsidR="000F67C8" w:rsidRDefault="000F67C8" w:rsidP="00E249B9">
      <w:pPr>
        <w:rPr>
          <w:b/>
          <w:sz w:val="22"/>
          <w:szCs w:val="22"/>
        </w:rPr>
      </w:pPr>
    </w:p>
    <w:p w14:paraId="31021FAC" w14:textId="15910E39" w:rsidR="009D57D8" w:rsidRPr="000C40A6" w:rsidRDefault="00533C8C" w:rsidP="00AA25DF">
      <w:pPr>
        <w:tabs>
          <w:tab w:val="left" w:pos="4536"/>
          <w:tab w:val="left" w:pos="5103"/>
        </w:tabs>
        <w:rPr>
          <w:sz w:val="22"/>
          <w:szCs w:val="22"/>
        </w:rPr>
      </w:pPr>
      <w:proofErr w:type="spellStart"/>
      <w:r w:rsidRPr="000C40A6">
        <w:rPr>
          <w:sz w:val="22"/>
          <w:szCs w:val="22"/>
        </w:rPr>
        <w:t>Sedace</w:t>
      </w:r>
      <w:proofErr w:type="spellEnd"/>
      <w:r w:rsidRPr="000C40A6">
        <w:rPr>
          <w:sz w:val="22"/>
          <w:szCs w:val="22"/>
        </w:rPr>
        <w:t xml:space="preserve"> a analge</w:t>
      </w:r>
      <w:r w:rsidR="000F67C8">
        <w:rPr>
          <w:sz w:val="22"/>
          <w:szCs w:val="22"/>
        </w:rPr>
        <w:t>z</w:t>
      </w:r>
      <w:r w:rsidRPr="000C40A6">
        <w:rPr>
          <w:sz w:val="22"/>
          <w:szCs w:val="22"/>
        </w:rPr>
        <w:t>ie koní a skotu k různým vyšetřením a ošetřením a v případech, kde</w:t>
      </w:r>
      <w:r w:rsidR="000F67C8">
        <w:rPr>
          <w:sz w:val="22"/>
          <w:szCs w:val="22"/>
        </w:rPr>
        <w:t xml:space="preserve"> bude</w:t>
      </w:r>
      <w:r w:rsidRPr="000C40A6">
        <w:rPr>
          <w:sz w:val="22"/>
          <w:szCs w:val="22"/>
        </w:rPr>
        <w:t xml:space="preserve"> zacházení se zvířaty usnadněno podáním </w:t>
      </w:r>
      <w:r w:rsidR="000F67C8">
        <w:rPr>
          <w:sz w:val="22"/>
          <w:szCs w:val="22"/>
        </w:rPr>
        <w:t xml:space="preserve">veterinárního léčivého přípravku. </w:t>
      </w:r>
      <w:r w:rsidR="009D57D8" w:rsidRPr="000C40A6">
        <w:rPr>
          <w:sz w:val="22"/>
          <w:szCs w:val="22"/>
        </w:rPr>
        <w:t xml:space="preserve">Premedikace </w:t>
      </w:r>
      <w:r w:rsidR="000F67C8">
        <w:rPr>
          <w:sz w:val="22"/>
          <w:szCs w:val="22"/>
        </w:rPr>
        <w:t>před podáním injekčních nebo inhalačních anestetik.</w:t>
      </w:r>
    </w:p>
    <w:p w14:paraId="3985D28A" w14:textId="77777777" w:rsidR="00FB3178" w:rsidRDefault="00FB3178" w:rsidP="00E249B9">
      <w:pPr>
        <w:rPr>
          <w:b/>
          <w:sz w:val="22"/>
          <w:szCs w:val="22"/>
        </w:rPr>
      </w:pPr>
    </w:p>
    <w:p w14:paraId="5DEAD5CB" w14:textId="77777777" w:rsidR="00374CF1" w:rsidRPr="000C40A6" w:rsidRDefault="00374CF1" w:rsidP="00E249B9">
      <w:pPr>
        <w:rPr>
          <w:b/>
          <w:sz w:val="22"/>
          <w:szCs w:val="22"/>
        </w:rPr>
      </w:pPr>
    </w:p>
    <w:p w14:paraId="1518A889" w14:textId="1175BE09" w:rsidR="00FB3178" w:rsidRPr="000C40A6" w:rsidRDefault="00FB3178" w:rsidP="00AA25DF">
      <w:pPr>
        <w:ind w:left="567" w:hanging="567"/>
        <w:rPr>
          <w:b/>
          <w:sz w:val="22"/>
          <w:szCs w:val="22"/>
        </w:rPr>
      </w:pPr>
      <w:r w:rsidRPr="00086452">
        <w:rPr>
          <w:b/>
          <w:sz w:val="22"/>
          <w:szCs w:val="22"/>
          <w:highlight w:val="lightGray"/>
        </w:rPr>
        <w:t>5.</w:t>
      </w:r>
      <w:r w:rsidRPr="000C40A6">
        <w:rPr>
          <w:b/>
          <w:sz w:val="22"/>
          <w:szCs w:val="22"/>
        </w:rPr>
        <w:tab/>
        <w:t>K</w:t>
      </w:r>
      <w:r w:rsidR="000F67C8">
        <w:rPr>
          <w:b/>
          <w:sz w:val="22"/>
          <w:szCs w:val="22"/>
        </w:rPr>
        <w:t>ontraindikace</w:t>
      </w:r>
    </w:p>
    <w:p w14:paraId="6E0656CD" w14:textId="77777777" w:rsidR="00FB3178" w:rsidRPr="000C40A6" w:rsidRDefault="00FB3178" w:rsidP="00E249B9">
      <w:pPr>
        <w:rPr>
          <w:sz w:val="22"/>
          <w:szCs w:val="22"/>
        </w:rPr>
      </w:pPr>
    </w:p>
    <w:p w14:paraId="043CD7CF" w14:textId="683D0CA5" w:rsidR="000F67C8" w:rsidRDefault="00533C8C" w:rsidP="005F1113">
      <w:pPr>
        <w:rPr>
          <w:color w:val="000000"/>
          <w:sz w:val="22"/>
          <w:szCs w:val="22"/>
        </w:rPr>
      </w:pPr>
      <w:r w:rsidRPr="000C40A6">
        <w:rPr>
          <w:color w:val="000000"/>
          <w:sz w:val="22"/>
          <w:szCs w:val="22"/>
        </w:rPr>
        <w:t xml:space="preserve">Nepoužívat u zvířat se </w:t>
      </w:r>
      <w:r w:rsidR="000F67C8">
        <w:rPr>
          <w:color w:val="000000"/>
          <w:sz w:val="22"/>
          <w:szCs w:val="22"/>
        </w:rPr>
        <w:t xml:space="preserve">závažným </w:t>
      </w:r>
      <w:r w:rsidRPr="000C40A6">
        <w:rPr>
          <w:color w:val="000000"/>
          <w:sz w:val="22"/>
          <w:szCs w:val="22"/>
        </w:rPr>
        <w:t>srdečním selháváním</w:t>
      </w:r>
      <w:r w:rsidR="000F67C8">
        <w:rPr>
          <w:color w:val="000000"/>
          <w:sz w:val="22"/>
          <w:szCs w:val="22"/>
        </w:rPr>
        <w:t>, srdečními abnormalitami,</w:t>
      </w:r>
      <w:r w:rsidR="000F67C8" w:rsidRPr="000F67C8">
        <w:rPr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0F67C8">
        <w:rPr>
          <w:color w:val="000000"/>
          <w:sz w:val="22"/>
          <w:szCs w:val="22"/>
          <w:shd w:val="clear" w:color="auto" w:fill="FFFFFF"/>
        </w:rPr>
        <w:t>pre</w:t>
      </w:r>
      <w:proofErr w:type="spellEnd"/>
      <w:r w:rsidR="000F67C8">
        <w:rPr>
          <w:color w:val="000000"/>
          <w:sz w:val="22"/>
          <w:szCs w:val="22"/>
          <w:shd w:val="clear" w:color="auto" w:fill="FFFFFF"/>
        </w:rPr>
        <w:t xml:space="preserve">-existujícími </w:t>
      </w:r>
      <w:r w:rsidR="000F67C8" w:rsidRPr="00E233D8">
        <w:rPr>
          <w:color w:val="000000"/>
          <w:sz w:val="22"/>
          <w:szCs w:val="22"/>
          <w:shd w:val="clear" w:color="auto" w:fill="FFFFFF"/>
        </w:rPr>
        <w:t>AV/SA blok</w:t>
      </w:r>
      <w:r w:rsidR="000F67C8">
        <w:rPr>
          <w:color w:val="000000"/>
          <w:sz w:val="22"/>
          <w:szCs w:val="22"/>
          <w:shd w:val="clear" w:color="auto" w:fill="FFFFFF"/>
        </w:rPr>
        <w:t>y</w:t>
      </w:r>
      <w:r w:rsidR="000F67C8" w:rsidRPr="00E233D8">
        <w:rPr>
          <w:color w:val="000000"/>
          <w:sz w:val="22"/>
          <w:szCs w:val="22"/>
          <w:shd w:val="clear" w:color="auto" w:fill="FFFFFF"/>
        </w:rPr>
        <w:t>, závažným respiračním onemocněním</w:t>
      </w:r>
      <w:r w:rsidR="000F67C8">
        <w:rPr>
          <w:color w:val="000000"/>
          <w:sz w:val="22"/>
          <w:szCs w:val="22"/>
          <w:shd w:val="clear" w:color="auto" w:fill="FFFFFF"/>
        </w:rPr>
        <w:t xml:space="preserve"> </w:t>
      </w:r>
      <w:r w:rsidRPr="000C40A6">
        <w:rPr>
          <w:color w:val="000000"/>
          <w:sz w:val="22"/>
          <w:szCs w:val="22"/>
        </w:rPr>
        <w:t xml:space="preserve">nebo </w:t>
      </w:r>
      <w:r w:rsidR="000F67C8">
        <w:rPr>
          <w:color w:val="000000"/>
          <w:sz w:val="22"/>
          <w:szCs w:val="22"/>
        </w:rPr>
        <w:t xml:space="preserve">závažnou </w:t>
      </w:r>
      <w:r w:rsidRPr="000C40A6">
        <w:rPr>
          <w:color w:val="000000"/>
          <w:sz w:val="22"/>
          <w:szCs w:val="22"/>
        </w:rPr>
        <w:t xml:space="preserve">poruchou funkce jater nebo ledvin. </w:t>
      </w:r>
    </w:p>
    <w:p w14:paraId="2D2FD1E1" w14:textId="77777777" w:rsidR="000F67C8" w:rsidRDefault="000F67C8" w:rsidP="005F1113">
      <w:pPr>
        <w:rPr>
          <w:color w:val="000000"/>
          <w:sz w:val="22"/>
          <w:szCs w:val="22"/>
        </w:rPr>
      </w:pPr>
    </w:p>
    <w:p w14:paraId="1E9368A0" w14:textId="091B06DD" w:rsidR="000F67C8" w:rsidRDefault="000F67C8" w:rsidP="005F1113">
      <w:pPr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  <w:shd w:val="clear" w:color="auto" w:fill="FFFFFF"/>
        </w:rPr>
        <w:t xml:space="preserve">Nepoužívat </w:t>
      </w:r>
      <w:r w:rsidRPr="00E233D8">
        <w:rPr>
          <w:color w:val="000000"/>
          <w:sz w:val="22"/>
          <w:szCs w:val="22"/>
          <w:shd w:val="clear" w:color="auto" w:fill="FFFFFF"/>
        </w:rPr>
        <w:t xml:space="preserve">v kombinaci s </w:t>
      </w:r>
      <w:proofErr w:type="spellStart"/>
      <w:r w:rsidRPr="00E233D8">
        <w:rPr>
          <w:color w:val="000000"/>
          <w:sz w:val="22"/>
          <w:szCs w:val="22"/>
          <w:shd w:val="clear" w:color="auto" w:fill="FFFFFF"/>
        </w:rPr>
        <w:t>butorfanolem</w:t>
      </w:r>
      <w:proofErr w:type="spellEnd"/>
      <w:r w:rsidRPr="00E233D8">
        <w:rPr>
          <w:color w:val="000000"/>
          <w:sz w:val="22"/>
          <w:szCs w:val="22"/>
          <w:shd w:val="clear" w:color="auto" w:fill="FFFFFF"/>
        </w:rPr>
        <w:t xml:space="preserve"> u koní s kolikou bez dalšího sledování koně </w:t>
      </w:r>
      <w:r w:rsidR="00F70BA3">
        <w:rPr>
          <w:color w:val="000000"/>
          <w:sz w:val="22"/>
          <w:szCs w:val="22"/>
          <w:shd w:val="clear" w:color="auto" w:fill="FFFFFF"/>
        </w:rPr>
        <w:t>kvůli příznakům</w:t>
      </w:r>
      <w:r w:rsidRPr="00E233D8">
        <w:rPr>
          <w:color w:val="000000"/>
          <w:sz w:val="22"/>
          <w:szCs w:val="22"/>
          <w:shd w:val="clear" w:color="auto" w:fill="FFFFFF"/>
        </w:rPr>
        <w:t xml:space="preserve"> klinického zhoršení</w:t>
      </w:r>
      <w:r>
        <w:rPr>
          <w:color w:val="000000"/>
          <w:sz w:val="22"/>
          <w:szCs w:val="22"/>
          <w:shd w:val="clear" w:color="auto" w:fill="FFFFFF"/>
        </w:rPr>
        <w:t>.</w:t>
      </w:r>
    </w:p>
    <w:p w14:paraId="18218B55" w14:textId="77777777" w:rsidR="000F67C8" w:rsidRDefault="000F67C8" w:rsidP="005F1113">
      <w:pPr>
        <w:rPr>
          <w:color w:val="000000"/>
          <w:sz w:val="22"/>
          <w:szCs w:val="22"/>
        </w:rPr>
      </w:pPr>
    </w:p>
    <w:p w14:paraId="59EB011D" w14:textId="77777777" w:rsidR="00533C8C" w:rsidRDefault="00533C8C" w:rsidP="005F1113">
      <w:pPr>
        <w:rPr>
          <w:color w:val="000000"/>
          <w:sz w:val="22"/>
          <w:szCs w:val="22"/>
          <w:shd w:val="clear" w:color="auto" w:fill="FFFFFF"/>
        </w:rPr>
      </w:pPr>
      <w:r w:rsidRPr="000C40A6">
        <w:rPr>
          <w:color w:val="000000"/>
          <w:sz w:val="22"/>
          <w:szCs w:val="22"/>
        </w:rPr>
        <w:t>Nepoužívat současně se sympatomimetickými aminy nebo potencovanými sulfonamidy podávanými intravenózně.</w:t>
      </w:r>
      <w:r w:rsidR="000F67C8">
        <w:rPr>
          <w:color w:val="000000"/>
          <w:sz w:val="22"/>
          <w:szCs w:val="22"/>
        </w:rPr>
        <w:t xml:space="preserve"> </w:t>
      </w:r>
      <w:r w:rsidR="000F67C8" w:rsidRPr="00A745DB">
        <w:rPr>
          <w:color w:val="000000"/>
          <w:sz w:val="22"/>
          <w:szCs w:val="22"/>
          <w:shd w:val="clear" w:color="auto" w:fill="FFFFFF"/>
        </w:rPr>
        <w:t>Současné užívání s</w:t>
      </w:r>
      <w:r w:rsidR="000F67C8">
        <w:rPr>
          <w:color w:val="000000"/>
          <w:sz w:val="22"/>
          <w:szCs w:val="22"/>
          <w:shd w:val="clear" w:color="auto" w:fill="FFFFFF"/>
        </w:rPr>
        <w:t xml:space="preserve"> </w:t>
      </w:r>
      <w:r w:rsidR="000F67C8" w:rsidRPr="00A745DB">
        <w:rPr>
          <w:color w:val="000000"/>
          <w:sz w:val="22"/>
          <w:szCs w:val="22"/>
          <w:shd w:val="clear" w:color="auto" w:fill="FFFFFF"/>
        </w:rPr>
        <w:t>potencovanými sulfonamidy</w:t>
      </w:r>
      <w:r w:rsidR="00BC7DBE">
        <w:rPr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BC7DBE">
        <w:rPr>
          <w:color w:val="000000"/>
          <w:sz w:val="22"/>
          <w:szCs w:val="22"/>
          <w:shd w:val="clear" w:color="auto" w:fill="FFFFFF"/>
        </w:rPr>
        <w:t>podávánými</w:t>
      </w:r>
      <w:proofErr w:type="spellEnd"/>
      <w:r w:rsidR="00BC7DBE">
        <w:rPr>
          <w:color w:val="000000"/>
          <w:sz w:val="22"/>
          <w:szCs w:val="22"/>
          <w:shd w:val="clear" w:color="auto" w:fill="FFFFFF"/>
        </w:rPr>
        <w:t xml:space="preserve"> intravenózně</w:t>
      </w:r>
      <w:r w:rsidR="000F67C8" w:rsidRPr="00A745DB">
        <w:rPr>
          <w:color w:val="000000"/>
          <w:sz w:val="22"/>
          <w:szCs w:val="22"/>
          <w:shd w:val="clear" w:color="auto" w:fill="FFFFFF"/>
        </w:rPr>
        <w:t xml:space="preserve"> může způsobit srdeční arytmii s fatálním koncem.</w:t>
      </w:r>
    </w:p>
    <w:p w14:paraId="27968915" w14:textId="77777777" w:rsidR="000F67C8" w:rsidRPr="000C40A6" w:rsidRDefault="000F67C8" w:rsidP="005F1113"/>
    <w:p w14:paraId="5515B269" w14:textId="77777777" w:rsidR="00533C8C" w:rsidRPr="000C40A6" w:rsidRDefault="00533C8C" w:rsidP="005F1113">
      <w:r w:rsidRPr="000C40A6">
        <w:rPr>
          <w:color w:val="000000"/>
          <w:sz w:val="22"/>
          <w:szCs w:val="22"/>
        </w:rPr>
        <w:t>Nepoužívat v případ</w:t>
      </w:r>
      <w:r w:rsidR="00B23245" w:rsidRPr="000C40A6">
        <w:rPr>
          <w:color w:val="000000"/>
          <w:sz w:val="22"/>
          <w:szCs w:val="22"/>
        </w:rPr>
        <w:t>ech</w:t>
      </w:r>
      <w:r w:rsidRPr="000C40A6">
        <w:rPr>
          <w:color w:val="000000"/>
          <w:sz w:val="22"/>
          <w:szCs w:val="22"/>
        </w:rPr>
        <w:t xml:space="preserve"> přecitlivělosti na </w:t>
      </w:r>
      <w:r w:rsidR="00B23245" w:rsidRPr="000C40A6">
        <w:rPr>
          <w:color w:val="000000"/>
          <w:sz w:val="22"/>
          <w:szCs w:val="22"/>
        </w:rPr>
        <w:t>léčivou</w:t>
      </w:r>
      <w:r w:rsidRPr="000C40A6">
        <w:rPr>
          <w:color w:val="000000"/>
          <w:sz w:val="22"/>
          <w:szCs w:val="22"/>
        </w:rPr>
        <w:t xml:space="preserve"> látku nebo na některou z pomocných látek.</w:t>
      </w:r>
    </w:p>
    <w:p w14:paraId="5336B771" w14:textId="77777777" w:rsidR="00374CF1" w:rsidRPr="000C40A6" w:rsidRDefault="00374CF1" w:rsidP="005F1113"/>
    <w:p w14:paraId="75285113" w14:textId="77777777" w:rsidR="00FB3178" w:rsidRPr="000C40A6" w:rsidRDefault="00FB3178" w:rsidP="00E249B9">
      <w:pPr>
        <w:rPr>
          <w:sz w:val="22"/>
          <w:szCs w:val="22"/>
        </w:rPr>
      </w:pPr>
    </w:p>
    <w:p w14:paraId="26BB3CBE" w14:textId="7D7272A0" w:rsidR="000F67C8" w:rsidRDefault="00FB3178" w:rsidP="00AA25DF">
      <w:pPr>
        <w:ind w:left="567" w:hanging="567"/>
        <w:rPr>
          <w:b/>
          <w:sz w:val="22"/>
          <w:szCs w:val="22"/>
        </w:rPr>
      </w:pPr>
      <w:r w:rsidRPr="00086452">
        <w:rPr>
          <w:b/>
          <w:sz w:val="22"/>
          <w:szCs w:val="22"/>
          <w:highlight w:val="lightGray"/>
        </w:rPr>
        <w:t>6.</w:t>
      </w:r>
      <w:r w:rsidR="000F67C8">
        <w:rPr>
          <w:b/>
          <w:sz w:val="22"/>
          <w:szCs w:val="22"/>
        </w:rPr>
        <w:tab/>
        <w:t>Zvláštní upozornění</w:t>
      </w:r>
    </w:p>
    <w:p w14:paraId="7815FBCB" w14:textId="77777777" w:rsidR="000F67C8" w:rsidRDefault="000F67C8" w:rsidP="00E249B9">
      <w:pPr>
        <w:rPr>
          <w:b/>
          <w:sz w:val="22"/>
          <w:szCs w:val="22"/>
        </w:rPr>
      </w:pPr>
    </w:p>
    <w:p w14:paraId="7E69927A" w14:textId="77777777" w:rsidR="000F67C8" w:rsidRPr="00AA25DF" w:rsidRDefault="000F67C8" w:rsidP="00E249B9">
      <w:pPr>
        <w:rPr>
          <w:sz w:val="22"/>
          <w:szCs w:val="22"/>
          <w:u w:val="single"/>
        </w:rPr>
      </w:pPr>
      <w:r w:rsidRPr="00AA25DF">
        <w:rPr>
          <w:sz w:val="22"/>
          <w:szCs w:val="22"/>
          <w:u w:val="single"/>
        </w:rPr>
        <w:t>Zvláštní opatření pro bezpečné použití u cílových druhů zvířat:</w:t>
      </w:r>
    </w:p>
    <w:p w14:paraId="33255CB7" w14:textId="77777777" w:rsidR="000F67C8" w:rsidRDefault="000F67C8" w:rsidP="00E249B9">
      <w:pPr>
        <w:rPr>
          <w:sz w:val="22"/>
          <w:szCs w:val="22"/>
        </w:rPr>
      </w:pPr>
    </w:p>
    <w:p w14:paraId="3B629ED7" w14:textId="77777777" w:rsidR="000F67C8" w:rsidRDefault="000F67C8" w:rsidP="000F67C8">
      <w:pPr>
        <w:tabs>
          <w:tab w:val="left" w:pos="4536"/>
          <w:tab w:val="left" w:pos="5103"/>
        </w:tabs>
        <w:rPr>
          <w:color w:val="000000"/>
          <w:sz w:val="22"/>
          <w:szCs w:val="22"/>
          <w:shd w:val="clear" w:color="auto" w:fill="FFFFFF"/>
        </w:rPr>
      </w:pPr>
      <w:r w:rsidRPr="003D162B">
        <w:rPr>
          <w:color w:val="000000"/>
          <w:sz w:val="22"/>
          <w:szCs w:val="22"/>
          <w:shd w:val="clear" w:color="auto" w:fill="FFFFFF"/>
        </w:rPr>
        <w:t xml:space="preserve">Před podáním </w:t>
      </w:r>
      <w:r w:rsidRPr="004429F4">
        <w:rPr>
          <w:color w:val="000000"/>
          <w:sz w:val="22"/>
          <w:szCs w:val="22"/>
          <w:shd w:val="clear" w:color="auto" w:fill="FFFFFF"/>
        </w:rPr>
        <w:t xml:space="preserve">veterinárního léčivého přípravku </w:t>
      </w:r>
      <w:r w:rsidRPr="003D162B">
        <w:rPr>
          <w:color w:val="000000"/>
          <w:sz w:val="22"/>
          <w:szCs w:val="22"/>
          <w:shd w:val="clear" w:color="auto" w:fill="FFFFFF"/>
        </w:rPr>
        <w:t xml:space="preserve">by měl </w:t>
      </w:r>
      <w:r>
        <w:rPr>
          <w:color w:val="000000"/>
          <w:sz w:val="22"/>
          <w:szCs w:val="22"/>
          <w:shd w:val="clear" w:color="auto" w:fill="FFFFFF"/>
        </w:rPr>
        <w:t>odpovědný</w:t>
      </w:r>
      <w:r w:rsidRPr="003D162B">
        <w:rPr>
          <w:color w:val="000000"/>
          <w:sz w:val="22"/>
          <w:szCs w:val="22"/>
          <w:shd w:val="clear" w:color="auto" w:fill="FFFFFF"/>
        </w:rPr>
        <w:t xml:space="preserve"> veterinární lékař pečlivě vyhodnotit poměr přínosu a rizika </w:t>
      </w:r>
      <w:r>
        <w:rPr>
          <w:color w:val="000000"/>
          <w:sz w:val="22"/>
          <w:szCs w:val="22"/>
          <w:shd w:val="clear" w:color="auto" w:fill="FFFFFF"/>
        </w:rPr>
        <w:t xml:space="preserve">u </w:t>
      </w:r>
      <w:r w:rsidRPr="004429F4">
        <w:rPr>
          <w:color w:val="000000"/>
          <w:sz w:val="22"/>
          <w:szCs w:val="22"/>
          <w:shd w:val="clear" w:color="auto" w:fill="FFFFFF"/>
        </w:rPr>
        <w:t>následující</w:t>
      </w:r>
      <w:r>
        <w:rPr>
          <w:color w:val="000000"/>
          <w:sz w:val="22"/>
          <w:szCs w:val="22"/>
          <w:shd w:val="clear" w:color="auto" w:fill="FFFFFF"/>
        </w:rPr>
        <w:t>ch</w:t>
      </w:r>
      <w:r w:rsidRPr="004429F4">
        <w:rPr>
          <w:color w:val="000000"/>
          <w:sz w:val="22"/>
          <w:szCs w:val="22"/>
          <w:shd w:val="clear" w:color="auto" w:fill="FFFFFF"/>
        </w:rPr>
        <w:t xml:space="preserve"> kategorií zvířat</w:t>
      </w:r>
      <w:r>
        <w:rPr>
          <w:color w:val="000000"/>
          <w:sz w:val="22"/>
          <w:szCs w:val="22"/>
          <w:shd w:val="clear" w:color="auto" w:fill="FFFFFF"/>
        </w:rPr>
        <w:t>:</w:t>
      </w:r>
      <w:r w:rsidRPr="004429F4">
        <w:rPr>
          <w:color w:val="000000"/>
          <w:sz w:val="22"/>
          <w:szCs w:val="22"/>
          <w:shd w:val="clear" w:color="auto" w:fill="FFFFFF"/>
        </w:rPr>
        <w:t xml:space="preserve"> zvířata, která se blíží nebo jsou </w:t>
      </w:r>
      <w:r w:rsidRPr="003D162B">
        <w:rPr>
          <w:color w:val="000000"/>
          <w:sz w:val="22"/>
          <w:szCs w:val="22"/>
          <w:shd w:val="clear" w:color="auto" w:fill="FFFFFF"/>
        </w:rPr>
        <w:t xml:space="preserve">v </w:t>
      </w:r>
      <w:proofErr w:type="spellStart"/>
      <w:r w:rsidRPr="003D162B">
        <w:rPr>
          <w:color w:val="000000"/>
          <w:sz w:val="22"/>
          <w:szCs w:val="22"/>
          <w:shd w:val="clear" w:color="auto" w:fill="FFFFFF"/>
        </w:rPr>
        <w:t>endotoxickém</w:t>
      </w:r>
      <w:proofErr w:type="spellEnd"/>
      <w:r w:rsidRPr="003D162B">
        <w:rPr>
          <w:color w:val="000000"/>
          <w:sz w:val="22"/>
          <w:szCs w:val="22"/>
          <w:shd w:val="clear" w:color="auto" w:fill="FFFFFF"/>
        </w:rPr>
        <w:t xml:space="preserve"> nebo traumatickém šoku, </w:t>
      </w:r>
      <w:r w:rsidR="00BC7DBE">
        <w:rPr>
          <w:color w:val="000000"/>
          <w:sz w:val="22"/>
          <w:szCs w:val="22"/>
          <w:shd w:val="clear" w:color="auto" w:fill="FFFFFF"/>
        </w:rPr>
        <w:t>dehydrovaná</w:t>
      </w:r>
      <w:r w:rsidRPr="004429F4">
        <w:rPr>
          <w:color w:val="000000"/>
          <w:sz w:val="22"/>
          <w:szCs w:val="22"/>
          <w:shd w:val="clear" w:color="auto" w:fill="FFFFFF"/>
        </w:rPr>
        <w:t xml:space="preserve"> zvířata</w:t>
      </w:r>
      <w:r w:rsidR="00BC7DBE">
        <w:rPr>
          <w:color w:val="000000"/>
          <w:sz w:val="22"/>
          <w:szCs w:val="22"/>
          <w:shd w:val="clear" w:color="auto" w:fill="FFFFFF"/>
        </w:rPr>
        <w:t xml:space="preserve"> nebo </w:t>
      </w:r>
      <w:r w:rsidRPr="004429F4">
        <w:rPr>
          <w:color w:val="000000"/>
          <w:sz w:val="22"/>
          <w:szCs w:val="22"/>
          <w:shd w:val="clear" w:color="auto" w:fill="FFFFFF"/>
        </w:rPr>
        <w:t>zvířata s</w:t>
      </w:r>
      <w:r w:rsidR="00BC7DBE">
        <w:rPr>
          <w:color w:val="000000"/>
          <w:sz w:val="22"/>
          <w:szCs w:val="22"/>
          <w:shd w:val="clear" w:color="auto" w:fill="FFFFFF"/>
        </w:rPr>
        <w:t xml:space="preserve"> </w:t>
      </w:r>
      <w:r w:rsidRPr="004429F4">
        <w:rPr>
          <w:color w:val="000000"/>
          <w:sz w:val="22"/>
          <w:szCs w:val="22"/>
          <w:shd w:val="clear" w:color="auto" w:fill="FFFFFF"/>
        </w:rPr>
        <w:t>respirační</w:t>
      </w:r>
      <w:r w:rsidR="00BC7DBE">
        <w:rPr>
          <w:color w:val="000000"/>
          <w:sz w:val="22"/>
          <w:szCs w:val="22"/>
          <w:shd w:val="clear" w:color="auto" w:fill="FFFFFF"/>
        </w:rPr>
        <w:t>m</w:t>
      </w:r>
      <w:r w:rsidRPr="004429F4">
        <w:rPr>
          <w:color w:val="000000"/>
          <w:sz w:val="22"/>
          <w:szCs w:val="22"/>
          <w:shd w:val="clear" w:color="auto" w:fill="FFFFFF"/>
        </w:rPr>
        <w:t xml:space="preserve"> onemocnění</w:t>
      </w:r>
      <w:r w:rsidR="00BC7DBE">
        <w:rPr>
          <w:color w:val="000000"/>
          <w:sz w:val="22"/>
          <w:szCs w:val="22"/>
          <w:shd w:val="clear" w:color="auto" w:fill="FFFFFF"/>
        </w:rPr>
        <w:t>m</w:t>
      </w:r>
      <w:r w:rsidRPr="004429F4">
        <w:rPr>
          <w:color w:val="000000"/>
          <w:sz w:val="22"/>
          <w:szCs w:val="22"/>
          <w:shd w:val="clear" w:color="auto" w:fill="FFFFFF"/>
        </w:rPr>
        <w:t xml:space="preserve">, koně </w:t>
      </w:r>
      <w:r w:rsidRPr="003D162B">
        <w:rPr>
          <w:color w:val="000000"/>
          <w:sz w:val="22"/>
          <w:szCs w:val="22"/>
          <w:shd w:val="clear" w:color="auto" w:fill="FFFFFF"/>
        </w:rPr>
        <w:t xml:space="preserve">s </w:t>
      </w:r>
      <w:proofErr w:type="spellStart"/>
      <w:r w:rsidRPr="003D162B">
        <w:rPr>
          <w:color w:val="000000"/>
          <w:sz w:val="22"/>
          <w:szCs w:val="22"/>
          <w:shd w:val="clear" w:color="auto" w:fill="FFFFFF"/>
        </w:rPr>
        <w:t>preexistující</w:t>
      </w:r>
      <w:proofErr w:type="spellEnd"/>
      <w:r w:rsidRPr="003D162B">
        <w:rPr>
          <w:color w:val="000000"/>
          <w:sz w:val="22"/>
          <w:szCs w:val="22"/>
          <w:shd w:val="clear" w:color="auto" w:fill="FFFFFF"/>
        </w:rPr>
        <w:t xml:space="preserve"> bradykardií, horečkou nebo v extrémním stresu. </w:t>
      </w:r>
      <w:r w:rsidRPr="004429F4">
        <w:rPr>
          <w:color w:val="000000"/>
          <w:sz w:val="22"/>
          <w:szCs w:val="22"/>
          <w:shd w:val="clear" w:color="auto" w:fill="FFFFFF"/>
        </w:rPr>
        <w:t xml:space="preserve">Během delší </w:t>
      </w:r>
      <w:proofErr w:type="spellStart"/>
      <w:r w:rsidRPr="004429F4">
        <w:rPr>
          <w:color w:val="000000"/>
          <w:sz w:val="22"/>
          <w:szCs w:val="22"/>
          <w:shd w:val="clear" w:color="auto" w:fill="FFFFFF"/>
        </w:rPr>
        <w:t>sedace</w:t>
      </w:r>
      <w:proofErr w:type="spellEnd"/>
      <w:r w:rsidRPr="004429F4">
        <w:rPr>
          <w:color w:val="000000"/>
          <w:sz w:val="22"/>
          <w:szCs w:val="22"/>
          <w:shd w:val="clear" w:color="auto" w:fill="FFFFFF"/>
        </w:rPr>
        <w:t xml:space="preserve"> sledujte tělesnou teplotu a v případě potřeby proveďte opatření k udržení normální tělesné teploty.</w:t>
      </w:r>
    </w:p>
    <w:p w14:paraId="51746716" w14:textId="77777777" w:rsidR="000F67C8" w:rsidRPr="003D162B" w:rsidRDefault="000F67C8" w:rsidP="000F67C8">
      <w:pPr>
        <w:tabs>
          <w:tab w:val="left" w:pos="4536"/>
          <w:tab w:val="left" w:pos="5103"/>
        </w:tabs>
        <w:rPr>
          <w:color w:val="000000"/>
          <w:sz w:val="22"/>
          <w:szCs w:val="22"/>
          <w:shd w:val="clear" w:color="auto" w:fill="FFFFFF"/>
        </w:rPr>
      </w:pPr>
    </w:p>
    <w:p w14:paraId="79A38DAE" w14:textId="6D14FBDB" w:rsidR="000F67C8" w:rsidRDefault="000F67C8" w:rsidP="000F67C8">
      <w:pPr>
        <w:widowControl w:val="0"/>
        <w:spacing w:after="246" w:line="240" w:lineRule="exact"/>
        <w:rPr>
          <w:color w:val="000000"/>
          <w:sz w:val="22"/>
          <w:szCs w:val="22"/>
          <w:shd w:val="clear" w:color="auto" w:fill="FFFFFF"/>
        </w:rPr>
      </w:pPr>
      <w:r w:rsidRPr="003D162B">
        <w:rPr>
          <w:color w:val="000000"/>
          <w:sz w:val="22"/>
          <w:szCs w:val="22"/>
          <w:shd w:val="clear" w:color="auto" w:fill="FFFFFF"/>
        </w:rPr>
        <w:t xml:space="preserve">Zvířata </w:t>
      </w:r>
      <w:r w:rsidRPr="003D162B">
        <w:rPr>
          <w:color w:val="000000"/>
          <w:sz w:val="22"/>
          <w:szCs w:val="22"/>
          <w:shd w:val="clear" w:color="auto" w:fill="FFFFFF"/>
          <w:lang w:eastAsia="en-US"/>
        </w:rPr>
        <w:t xml:space="preserve">by </w:t>
      </w:r>
      <w:r w:rsidRPr="003D162B">
        <w:rPr>
          <w:color w:val="000000"/>
          <w:sz w:val="22"/>
          <w:szCs w:val="22"/>
          <w:shd w:val="clear" w:color="auto" w:fill="FFFFFF"/>
        </w:rPr>
        <w:t xml:space="preserve">měla být po </w:t>
      </w:r>
      <w:r w:rsidR="00F70BA3">
        <w:rPr>
          <w:color w:val="000000"/>
          <w:sz w:val="22"/>
          <w:szCs w:val="22"/>
          <w:shd w:val="clear" w:color="auto" w:fill="FFFFFF"/>
        </w:rPr>
        <w:t>podání</w:t>
      </w:r>
      <w:r w:rsidRPr="003D162B">
        <w:rPr>
          <w:color w:val="000000"/>
          <w:sz w:val="22"/>
          <w:szCs w:val="22"/>
          <w:shd w:val="clear" w:color="auto" w:fill="FFFFFF"/>
        </w:rPr>
        <w:t xml:space="preserve"> </w:t>
      </w:r>
      <w:r>
        <w:rPr>
          <w:color w:val="000000"/>
          <w:sz w:val="22"/>
          <w:szCs w:val="22"/>
          <w:shd w:val="clear" w:color="auto" w:fill="FFFFFF"/>
        </w:rPr>
        <w:t xml:space="preserve">veterinárního léčivého </w:t>
      </w:r>
      <w:r w:rsidRPr="003D162B">
        <w:rPr>
          <w:color w:val="000000"/>
          <w:sz w:val="22"/>
          <w:szCs w:val="22"/>
          <w:shd w:val="clear" w:color="auto" w:fill="FFFFFF"/>
        </w:rPr>
        <w:t xml:space="preserve">přípravku umístěna na maximálně klidném místě. Před zahájením </w:t>
      </w:r>
      <w:r>
        <w:rPr>
          <w:color w:val="000000"/>
          <w:sz w:val="22"/>
          <w:szCs w:val="22"/>
          <w:shd w:val="clear" w:color="auto" w:fill="FFFFFF"/>
        </w:rPr>
        <w:t>j</w:t>
      </w:r>
      <w:r w:rsidR="00374CF1">
        <w:rPr>
          <w:color w:val="000000"/>
          <w:sz w:val="22"/>
          <w:szCs w:val="22"/>
          <w:shd w:val="clear" w:color="auto" w:fill="FFFFFF"/>
        </w:rPr>
        <w:t>a</w:t>
      </w:r>
      <w:r>
        <w:rPr>
          <w:color w:val="000000"/>
          <w:sz w:val="22"/>
          <w:szCs w:val="22"/>
          <w:shd w:val="clear" w:color="auto" w:fill="FFFFFF"/>
        </w:rPr>
        <w:t xml:space="preserve">kéhokoli </w:t>
      </w:r>
      <w:r w:rsidRPr="003D162B">
        <w:rPr>
          <w:color w:val="000000"/>
          <w:sz w:val="22"/>
          <w:szCs w:val="22"/>
          <w:shd w:val="clear" w:color="auto" w:fill="FFFFFF"/>
        </w:rPr>
        <w:t xml:space="preserve">zákroku je třeba počkat </w:t>
      </w:r>
      <w:r w:rsidR="00374CF1">
        <w:rPr>
          <w:color w:val="000000"/>
          <w:sz w:val="22"/>
          <w:szCs w:val="22"/>
          <w:shd w:val="clear" w:color="auto" w:fill="FFFFFF"/>
        </w:rPr>
        <w:t xml:space="preserve">na </w:t>
      </w:r>
      <w:r w:rsidRPr="003D162B">
        <w:rPr>
          <w:color w:val="000000"/>
          <w:sz w:val="22"/>
          <w:szCs w:val="22"/>
          <w:shd w:val="clear" w:color="auto" w:fill="FFFFFF"/>
        </w:rPr>
        <w:t xml:space="preserve">dosažení </w:t>
      </w:r>
      <w:r>
        <w:rPr>
          <w:color w:val="000000"/>
          <w:sz w:val="22"/>
          <w:szCs w:val="22"/>
          <w:shd w:val="clear" w:color="auto" w:fill="FFFFFF"/>
        </w:rPr>
        <w:t>nejvyššího účinku</w:t>
      </w:r>
      <w:r w:rsidRPr="003D162B">
        <w:rPr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3D162B">
        <w:rPr>
          <w:color w:val="000000"/>
          <w:sz w:val="22"/>
          <w:szCs w:val="22"/>
          <w:shd w:val="clear" w:color="auto" w:fill="FFFFFF"/>
        </w:rPr>
        <w:t>sedace</w:t>
      </w:r>
      <w:proofErr w:type="spellEnd"/>
      <w:r>
        <w:rPr>
          <w:color w:val="000000"/>
          <w:sz w:val="22"/>
          <w:szCs w:val="22"/>
          <w:shd w:val="clear" w:color="auto" w:fill="FFFFFF"/>
        </w:rPr>
        <w:t xml:space="preserve"> (přibližně 10-15 minut po intravenózní</w:t>
      </w:r>
      <w:r w:rsidR="00F70BA3">
        <w:rPr>
          <w:color w:val="000000"/>
          <w:sz w:val="22"/>
          <w:szCs w:val="22"/>
          <w:shd w:val="clear" w:color="auto" w:fill="FFFFFF"/>
        </w:rPr>
        <w:t>m podání</w:t>
      </w:r>
      <w:r>
        <w:rPr>
          <w:color w:val="000000"/>
          <w:sz w:val="22"/>
          <w:szCs w:val="22"/>
          <w:shd w:val="clear" w:color="auto" w:fill="FFFFFF"/>
        </w:rPr>
        <w:t>)</w:t>
      </w:r>
      <w:r w:rsidRPr="003D162B">
        <w:rPr>
          <w:color w:val="000000"/>
          <w:sz w:val="22"/>
          <w:szCs w:val="22"/>
          <w:shd w:val="clear" w:color="auto" w:fill="FFFFFF"/>
        </w:rPr>
        <w:t xml:space="preserve">. Po nástupu účinku je třeba mít na paměti, že zvířata se mohou potácet a padá </w:t>
      </w:r>
      <w:r>
        <w:rPr>
          <w:color w:val="000000"/>
          <w:sz w:val="22"/>
          <w:szCs w:val="22"/>
          <w:shd w:val="clear" w:color="auto" w:fill="FFFFFF"/>
        </w:rPr>
        <w:t xml:space="preserve">jim </w:t>
      </w:r>
      <w:r w:rsidRPr="003D162B">
        <w:rPr>
          <w:color w:val="000000"/>
          <w:sz w:val="22"/>
          <w:szCs w:val="22"/>
          <w:shd w:val="clear" w:color="auto" w:fill="FFFFFF"/>
        </w:rPr>
        <w:t>hlava. Skot a zejména mladý</w:t>
      </w:r>
      <w:r w:rsidR="00F70BA3">
        <w:rPr>
          <w:color w:val="000000"/>
          <w:sz w:val="22"/>
          <w:szCs w:val="22"/>
          <w:shd w:val="clear" w:color="auto" w:fill="FFFFFF"/>
        </w:rPr>
        <w:t xml:space="preserve"> skot</w:t>
      </w:r>
      <w:r w:rsidRPr="003D162B">
        <w:rPr>
          <w:color w:val="000000"/>
          <w:sz w:val="22"/>
          <w:szCs w:val="22"/>
          <w:shd w:val="clear" w:color="auto" w:fill="FFFFFF"/>
        </w:rPr>
        <w:t xml:space="preserve"> má tendenci si lehat</w:t>
      </w:r>
      <w:r>
        <w:rPr>
          <w:color w:val="000000"/>
          <w:sz w:val="22"/>
          <w:szCs w:val="22"/>
          <w:shd w:val="clear" w:color="auto" w:fill="FFFFFF"/>
        </w:rPr>
        <w:t>, pokud je po</w:t>
      </w:r>
      <w:r w:rsidR="00374CF1">
        <w:rPr>
          <w:color w:val="000000"/>
          <w:sz w:val="22"/>
          <w:szCs w:val="22"/>
          <w:shd w:val="clear" w:color="auto" w:fill="FFFFFF"/>
        </w:rPr>
        <w:t>dána</w:t>
      </w:r>
      <w:r>
        <w:rPr>
          <w:color w:val="000000"/>
          <w:sz w:val="22"/>
          <w:szCs w:val="22"/>
          <w:shd w:val="clear" w:color="auto" w:fill="FFFFFF"/>
        </w:rPr>
        <w:t xml:space="preserve"> vyšší dávka </w:t>
      </w:r>
      <w:proofErr w:type="spellStart"/>
      <w:r>
        <w:rPr>
          <w:color w:val="000000"/>
          <w:sz w:val="22"/>
          <w:szCs w:val="22"/>
          <w:shd w:val="clear" w:color="auto" w:fill="FFFFFF"/>
        </w:rPr>
        <w:t>detomidinu</w:t>
      </w:r>
      <w:proofErr w:type="spellEnd"/>
      <w:r>
        <w:rPr>
          <w:color w:val="000000"/>
          <w:sz w:val="22"/>
          <w:szCs w:val="22"/>
          <w:shd w:val="clear" w:color="auto" w:fill="FFFFFF"/>
        </w:rPr>
        <w:t xml:space="preserve">. </w:t>
      </w:r>
      <w:r w:rsidRPr="004429F4">
        <w:rPr>
          <w:color w:val="000000"/>
          <w:sz w:val="22"/>
          <w:szCs w:val="22"/>
          <w:shd w:val="clear" w:color="auto" w:fill="FFFFFF"/>
        </w:rPr>
        <w:t xml:space="preserve">Aby se minimalizovalo riziko poranění, </w:t>
      </w:r>
      <w:r>
        <w:rPr>
          <w:color w:val="000000"/>
          <w:sz w:val="22"/>
          <w:szCs w:val="22"/>
          <w:shd w:val="clear" w:color="auto" w:fill="FFFFFF"/>
        </w:rPr>
        <w:t>tympanie</w:t>
      </w:r>
      <w:r w:rsidRPr="004429F4">
        <w:rPr>
          <w:color w:val="000000"/>
          <w:sz w:val="22"/>
          <w:szCs w:val="22"/>
          <w:shd w:val="clear" w:color="auto" w:fill="FFFFFF"/>
        </w:rPr>
        <w:t xml:space="preserve"> nebo aspirace, měla by být přijata opatření, jako je</w:t>
      </w:r>
      <w:r w:rsidR="00BC7DBE" w:rsidRPr="00BC7DBE">
        <w:rPr>
          <w:color w:val="000000"/>
          <w:sz w:val="22"/>
          <w:szCs w:val="22"/>
          <w:shd w:val="clear" w:color="auto" w:fill="FFFFFF"/>
        </w:rPr>
        <w:t xml:space="preserve"> </w:t>
      </w:r>
      <w:r w:rsidR="00BC7DBE">
        <w:rPr>
          <w:color w:val="000000"/>
          <w:sz w:val="22"/>
          <w:szCs w:val="22"/>
          <w:shd w:val="clear" w:color="auto" w:fill="FFFFFF"/>
        </w:rPr>
        <w:t>výběr vhodného prostředí k zákroku,</w:t>
      </w:r>
      <w:r w:rsidRPr="004429F4">
        <w:rPr>
          <w:color w:val="000000"/>
          <w:sz w:val="22"/>
          <w:szCs w:val="22"/>
          <w:shd w:val="clear" w:color="auto" w:fill="FFFFFF"/>
        </w:rPr>
        <w:t xml:space="preserve"> </w:t>
      </w:r>
      <w:r w:rsidR="00AA79B2">
        <w:rPr>
          <w:color w:val="000000"/>
          <w:sz w:val="22"/>
          <w:szCs w:val="22"/>
          <w:shd w:val="clear" w:color="auto" w:fill="FFFFFF"/>
        </w:rPr>
        <w:t>položení</w:t>
      </w:r>
      <w:r w:rsidRPr="004429F4">
        <w:rPr>
          <w:color w:val="000000"/>
          <w:sz w:val="22"/>
          <w:szCs w:val="22"/>
          <w:shd w:val="clear" w:color="auto" w:fill="FFFFFF"/>
        </w:rPr>
        <w:t xml:space="preserve"> hlavy</w:t>
      </w:r>
      <w:r w:rsidR="00BC7DBE">
        <w:rPr>
          <w:color w:val="000000"/>
          <w:sz w:val="22"/>
          <w:szCs w:val="22"/>
          <w:shd w:val="clear" w:color="auto" w:fill="FFFFFF"/>
        </w:rPr>
        <w:t xml:space="preserve"> a krku</w:t>
      </w:r>
      <w:r>
        <w:rPr>
          <w:color w:val="000000"/>
          <w:sz w:val="22"/>
          <w:szCs w:val="22"/>
          <w:shd w:val="clear" w:color="auto" w:fill="FFFFFF"/>
        </w:rPr>
        <w:t>.</w:t>
      </w:r>
      <w:r w:rsidRPr="004429F4">
        <w:rPr>
          <w:color w:val="000000"/>
          <w:sz w:val="22"/>
          <w:szCs w:val="22"/>
          <w:shd w:val="clear" w:color="auto" w:fill="FFFFFF"/>
        </w:rPr>
        <w:t xml:space="preserve"> </w:t>
      </w:r>
    </w:p>
    <w:p w14:paraId="127F527C" w14:textId="590EE9FB" w:rsidR="000F67C8" w:rsidRDefault="000F67C8" w:rsidP="000F67C8">
      <w:pPr>
        <w:widowControl w:val="0"/>
        <w:spacing w:after="246" w:line="240" w:lineRule="exact"/>
        <w:rPr>
          <w:color w:val="000000"/>
          <w:sz w:val="22"/>
          <w:szCs w:val="22"/>
          <w:shd w:val="clear" w:color="auto" w:fill="FFFFFF"/>
        </w:rPr>
      </w:pPr>
      <w:r w:rsidRPr="004429F4">
        <w:rPr>
          <w:color w:val="000000"/>
          <w:sz w:val="22"/>
          <w:szCs w:val="22"/>
          <w:shd w:val="clear" w:color="auto" w:fill="FFFFFF"/>
        </w:rPr>
        <w:t>U koní se doporučuje lačnění 12 hodin před plánovanou anestezií.</w:t>
      </w:r>
      <w:r>
        <w:rPr>
          <w:color w:val="000000"/>
          <w:sz w:val="22"/>
          <w:szCs w:val="22"/>
          <w:shd w:val="clear" w:color="auto" w:fill="FFFFFF"/>
        </w:rPr>
        <w:t xml:space="preserve"> </w:t>
      </w:r>
      <w:r w:rsidRPr="003D162B">
        <w:rPr>
          <w:color w:val="000000"/>
          <w:sz w:val="22"/>
          <w:szCs w:val="22"/>
          <w:shd w:val="clear" w:color="auto" w:fill="FFFFFF"/>
        </w:rPr>
        <w:t xml:space="preserve">Voda nebo krmení by nemělo být nabízeno do odeznění účinku </w:t>
      </w:r>
      <w:r w:rsidR="00F70BA3">
        <w:rPr>
          <w:color w:val="000000"/>
          <w:sz w:val="22"/>
          <w:szCs w:val="22"/>
          <w:shd w:val="clear" w:color="auto" w:fill="FFFFFF"/>
        </w:rPr>
        <w:t xml:space="preserve">veterinárního </w:t>
      </w:r>
      <w:r w:rsidRPr="003D162B">
        <w:rPr>
          <w:color w:val="000000"/>
          <w:sz w:val="22"/>
          <w:szCs w:val="22"/>
          <w:shd w:val="clear" w:color="auto" w:fill="FFFFFF"/>
        </w:rPr>
        <w:t>léčivého přípravku.</w:t>
      </w:r>
    </w:p>
    <w:p w14:paraId="398C25B4" w14:textId="77777777" w:rsidR="000F67C8" w:rsidRDefault="000F67C8" w:rsidP="000F67C8">
      <w:pPr>
        <w:widowControl w:val="0"/>
        <w:spacing w:after="246" w:line="240" w:lineRule="exact"/>
        <w:rPr>
          <w:color w:val="000000"/>
          <w:sz w:val="22"/>
          <w:szCs w:val="22"/>
          <w:shd w:val="clear" w:color="auto" w:fill="FFFFFF"/>
        </w:rPr>
      </w:pPr>
      <w:r w:rsidRPr="004429F4">
        <w:rPr>
          <w:color w:val="000000"/>
          <w:sz w:val="22"/>
          <w:szCs w:val="22"/>
          <w:shd w:val="clear" w:color="auto" w:fill="FFFFFF"/>
        </w:rPr>
        <w:t>U bolestivých zákroků by měl být veterinární léčivý přípravek kombinován s jiným analgetikem (</w:t>
      </w:r>
      <w:r>
        <w:rPr>
          <w:color w:val="000000"/>
          <w:sz w:val="22"/>
          <w:szCs w:val="22"/>
          <w:shd w:val="clear" w:color="auto" w:fill="FFFFFF"/>
        </w:rPr>
        <w:t>analgetiky</w:t>
      </w:r>
      <w:r w:rsidRPr="004429F4">
        <w:rPr>
          <w:color w:val="000000"/>
          <w:sz w:val="22"/>
          <w:szCs w:val="22"/>
          <w:shd w:val="clear" w:color="auto" w:fill="FFFFFF"/>
        </w:rPr>
        <w:t>).</w:t>
      </w:r>
    </w:p>
    <w:p w14:paraId="508F4F3E" w14:textId="77777777" w:rsidR="000F67C8" w:rsidRPr="003D162B" w:rsidRDefault="000F67C8" w:rsidP="000F67C8">
      <w:pPr>
        <w:keepNext/>
        <w:rPr>
          <w:bCs/>
          <w:sz w:val="22"/>
          <w:szCs w:val="22"/>
          <w:u w:val="single"/>
        </w:rPr>
      </w:pPr>
      <w:r w:rsidRPr="003D162B">
        <w:rPr>
          <w:bCs/>
          <w:sz w:val="22"/>
          <w:szCs w:val="22"/>
          <w:u w:val="single"/>
        </w:rPr>
        <w:t xml:space="preserve">Zvláštní opatření </w:t>
      </w:r>
      <w:r w:rsidRPr="004429F4">
        <w:rPr>
          <w:bCs/>
          <w:sz w:val="22"/>
          <w:szCs w:val="22"/>
          <w:u w:val="single"/>
        </w:rPr>
        <w:t>pro osobu, která podává</w:t>
      </w:r>
      <w:r w:rsidRPr="004429F4" w:rsidDel="004429F4">
        <w:rPr>
          <w:bCs/>
          <w:sz w:val="22"/>
          <w:szCs w:val="22"/>
          <w:u w:val="single"/>
        </w:rPr>
        <w:t xml:space="preserve"> </w:t>
      </w:r>
      <w:r w:rsidRPr="003D162B">
        <w:rPr>
          <w:bCs/>
          <w:sz w:val="22"/>
          <w:szCs w:val="22"/>
          <w:u w:val="single"/>
        </w:rPr>
        <w:t>veterinární léčivý přípravek zvířatům</w:t>
      </w:r>
      <w:r>
        <w:rPr>
          <w:bCs/>
          <w:sz w:val="22"/>
          <w:szCs w:val="22"/>
          <w:u w:val="single"/>
        </w:rPr>
        <w:t>:</w:t>
      </w:r>
    </w:p>
    <w:p w14:paraId="24DFEA19" w14:textId="77777777" w:rsidR="000F67C8" w:rsidRDefault="000F67C8" w:rsidP="000F67C8">
      <w:pPr>
        <w:keepNext/>
        <w:rPr>
          <w:bCs/>
          <w:sz w:val="22"/>
          <w:szCs w:val="22"/>
          <w:u w:val="single"/>
        </w:rPr>
      </w:pPr>
    </w:p>
    <w:p w14:paraId="3D247C20" w14:textId="77777777" w:rsidR="000F67C8" w:rsidRPr="00AA25DF" w:rsidRDefault="000F67C8" w:rsidP="000F67C8">
      <w:pPr>
        <w:keepNext/>
        <w:rPr>
          <w:bCs/>
          <w:sz w:val="22"/>
          <w:szCs w:val="22"/>
        </w:rPr>
      </w:pPr>
      <w:r w:rsidRPr="00AA25DF">
        <w:rPr>
          <w:bCs/>
          <w:sz w:val="22"/>
          <w:szCs w:val="22"/>
        </w:rPr>
        <w:t xml:space="preserve">Někteří koně, i když jsou zjevně hluboce utlumeni, mohou stále reagovat na vnější podněty. </w:t>
      </w:r>
      <w:r w:rsidR="00776B8A" w:rsidRPr="00AA25DF">
        <w:rPr>
          <w:bCs/>
          <w:sz w:val="22"/>
          <w:szCs w:val="22"/>
        </w:rPr>
        <w:t>Na ochranu veterinářů a ošetřovatelů by měla být uplatňována běžná bezpečnostní opatření.</w:t>
      </w:r>
    </w:p>
    <w:p w14:paraId="3BBAB68F" w14:textId="77777777" w:rsidR="000F67C8" w:rsidRDefault="000F67C8" w:rsidP="000F67C8">
      <w:pPr>
        <w:rPr>
          <w:sz w:val="22"/>
          <w:szCs w:val="22"/>
        </w:rPr>
      </w:pPr>
    </w:p>
    <w:p w14:paraId="04FA6B1D" w14:textId="77777777" w:rsidR="000F67C8" w:rsidRDefault="000F67C8" w:rsidP="000F67C8">
      <w:pPr>
        <w:rPr>
          <w:sz w:val="22"/>
          <w:szCs w:val="22"/>
        </w:rPr>
      </w:pPr>
      <w:proofErr w:type="spellStart"/>
      <w:r w:rsidRPr="003D162B">
        <w:rPr>
          <w:sz w:val="22"/>
          <w:szCs w:val="22"/>
        </w:rPr>
        <w:t>Detomidin</w:t>
      </w:r>
      <w:proofErr w:type="spellEnd"/>
      <w:r w:rsidRPr="003D162B">
        <w:rPr>
          <w:sz w:val="22"/>
          <w:szCs w:val="22"/>
        </w:rPr>
        <w:t xml:space="preserve"> je agonista </w:t>
      </w:r>
      <w:r w:rsidR="006906C9">
        <w:rPr>
          <w:sz w:val="22"/>
          <w:szCs w:val="22"/>
        </w:rPr>
        <w:t xml:space="preserve"> </w:t>
      </w:r>
      <w:r w:rsidR="006906C9" w:rsidRPr="003D162B">
        <w:rPr>
          <w:sz w:val="22"/>
          <w:szCs w:val="22"/>
        </w:rPr>
        <w:sym w:font="Symbol" w:char="F061"/>
      </w:r>
      <w:proofErr w:type="gramStart"/>
      <w:r w:rsidR="006906C9" w:rsidRPr="003D162B">
        <w:rPr>
          <w:sz w:val="22"/>
          <w:szCs w:val="22"/>
          <w:vertAlign w:val="subscript"/>
        </w:rPr>
        <w:t>2</w:t>
      </w:r>
      <w:r w:rsidR="006906C9">
        <w:rPr>
          <w:sz w:val="22"/>
          <w:szCs w:val="22"/>
        </w:rPr>
        <w:t>-</w:t>
      </w:r>
      <w:r w:rsidRPr="003D162B">
        <w:rPr>
          <w:sz w:val="22"/>
          <w:szCs w:val="22"/>
        </w:rPr>
        <w:t>adrenergních</w:t>
      </w:r>
      <w:proofErr w:type="gramEnd"/>
      <w:r w:rsidRPr="003D162B">
        <w:rPr>
          <w:sz w:val="22"/>
          <w:szCs w:val="22"/>
        </w:rPr>
        <w:t xml:space="preserve"> receptorů, </w:t>
      </w:r>
      <w:r>
        <w:rPr>
          <w:sz w:val="22"/>
          <w:szCs w:val="22"/>
        </w:rPr>
        <w:t>což</w:t>
      </w:r>
      <w:r w:rsidRPr="003D162B">
        <w:rPr>
          <w:sz w:val="22"/>
          <w:szCs w:val="22"/>
        </w:rPr>
        <w:t xml:space="preserve"> může </w:t>
      </w:r>
      <w:r>
        <w:rPr>
          <w:sz w:val="22"/>
          <w:szCs w:val="22"/>
        </w:rPr>
        <w:t xml:space="preserve">u lidí </w:t>
      </w:r>
      <w:r w:rsidRPr="003D162B">
        <w:rPr>
          <w:sz w:val="22"/>
          <w:szCs w:val="22"/>
        </w:rPr>
        <w:t>způsob</w:t>
      </w:r>
      <w:r>
        <w:rPr>
          <w:sz w:val="22"/>
          <w:szCs w:val="22"/>
        </w:rPr>
        <w:t xml:space="preserve">it </w:t>
      </w:r>
      <w:proofErr w:type="spellStart"/>
      <w:r w:rsidRPr="003D162B">
        <w:rPr>
          <w:sz w:val="22"/>
          <w:szCs w:val="22"/>
        </w:rPr>
        <w:t>sedaci</w:t>
      </w:r>
      <w:proofErr w:type="spellEnd"/>
      <w:r w:rsidRPr="003D162B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somnolenci, </w:t>
      </w:r>
      <w:r w:rsidRPr="003D162B">
        <w:rPr>
          <w:sz w:val="22"/>
          <w:szCs w:val="22"/>
        </w:rPr>
        <w:t>hypotenzi</w:t>
      </w:r>
      <w:r>
        <w:rPr>
          <w:sz w:val="22"/>
          <w:szCs w:val="22"/>
        </w:rPr>
        <w:t xml:space="preserve"> a </w:t>
      </w:r>
      <w:r w:rsidRPr="003D162B">
        <w:rPr>
          <w:sz w:val="22"/>
          <w:szCs w:val="22"/>
        </w:rPr>
        <w:t>bradykardii</w:t>
      </w:r>
      <w:r>
        <w:rPr>
          <w:sz w:val="22"/>
          <w:szCs w:val="22"/>
        </w:rPr>
        <w:t>.</w:t>
      </w:r>
    </w:p>
    <w:p w14:paraId="15EBDEE0" w14:textId="77777777" w:rsidR="000F67C8" w:rsidRDefault="000F67C8" w:rsidP="000F67C8">
      <w:pPr>
        <w:rPr>
          <w:sz w:val="22"/>
          <w:szCs w:val="22"/>
        </w:rPr>
      </w:pPr>
    </w:p>
    <w:p w14:paraId="14D1F8B7" w14:textId="0231A762" w:rsidR="000F67C8" w:rsidRDefault="000F67C8" w:rsidP="000F67C8">
      <w:pPr>
        <w:jc w:val="both"/>
        <w:rPr>
          <w:sz w:val="22"/>
          <w:szCs w:val="22"/>
        </w:rPr>
      </w:pPr>
      <w:r w:rsidRPr="003D162B">
        <w:rPr>
          <w:sz w:val="22"/>
          <w:szCs w:val="22"/>
        </w:rPr>
        <w:t xml:space="preserve">V případě náhodného pozření či sebepoškození injekčně aplikovaným přípravkem vyhledejte ihned lékařskou pomoc a ukažte příbalovou informaci nebo etiketu </w:t>
      </w:r>
      <w:r w:rsidR="004931A3">
        <w:rPr>
          <w:sz w:val="22"/>
          <w:szCs w:val="22"/>
        </w:rPr>
        <w:t xml:space="preserve">praktickému </w:t>
      </w:r>
      <w:r w:rsidRPr="003D162B">
        <w:rPr>
          <w:sz w:val="22"/>
          <w:szCs w:val="22"/>
        </w:rPr>
        <w:t>lékaři</w:t>
      </w:r>
      <w:r>
        <w:rPr>
          <w:sz w:val="22"/>
          <w:szCs w:val="22"/>
        </w:rPr>
        <w:t xml:space="preserve">, ale </w:t>
      </w:r>
      <w:r w:rsidRPr="003D162B">
        <w:rPr>
          <w:sz w:val="22"/>
          <w:szCs w:val="22"/>
        </w:rPr>
        <w:t>NEŘIĎTE MOTOROVÉ VOZIDLO, neboť může dojít k útlumu (</w:t>
      </w:r>
      <w:proofErr w:type="spellStart"/>
      <w:r w:rsidRPr="003D162B">
        <w:rPr>
          <w:sz w:val="22"/>
          <w:szCs w:val="22"/>
        </w:rPr>
        <w:t>sedaci</w:t>
      </w:r>
      <w:proofErr w:type="spellEnd"/>
      <w:r w:rsidRPr="003D162B">
        <w:rPr>
          <w:sz w:val="22"/>
          <w:szCs w:val="22"/>
        </w:rPr>
        <w:t>) a změnám krevního tlaku.</w:t>
      </w:r>
    </w:p>
    <w:p w14:paraId="563F46F1" w14:textId="77777777" w:rsidR="000F67C8" w:rsidRDefault="000F67C8" w:rsidP="000F67C8">
      <w:pPr>
        <w:rPr>
          <w:sz w:val="22"/>
          <w:szCs w:val="22"/>
        </w:rPr>
      </w:pPr>
    </w:p>
    <w:p w14:paraId="549169CF" w14:textId="77777777" w:rsidR="000F67C8" w:rsidRPr="003D162B" w:rsidRDefault="000F67C8" w:rsidP="000F67C8">
      <w:pPr>
        <w:rPr>
          <w:sz w:val="22"/>
          <w:szCs w:val="22"/>
        </w:rPr>
      </w:pPr>
      <w:r w:rsidRPr="003D162B">
        <w:rPr>
          <w:sz w:val="22"/>
          <w:szCs w:val="22"/>
        </w:rPr>
        <w:t xml:space="preserve">Zabraňte kontaktu s kůží, očima a sliznicemi. </w:t>
      </w:r>
    </w:p>
    <w:p w14:paraId="6995175E" w14:textId="77777777" w:rsidR="000F67C8" w:rsidRPr="003D162B" w:rsidRDefault="000F67C8" w:rsidP="000F67C8">
      <w:pPr>
        <w:jc w:val="both"/>
        <w:rPr>
          <w:sz w:val="22"/>
          <w:szCs w:val="22"/>
        </w:rPr>
      </w:pPr>
    </w:p>
    <w:p w14:paraId="17AE63F1" w14:textId="77777777" w:rsidR="000F67C8" w:rsidRDefault="000F67C8" w:rsidP="000F67C8">
      <w:pPr>
        <w:rPr>
          <w:sz w:val="22"/>
          <w:szCs w:val="22"/>
        </w:rPr>
      </w:pPr>
      <w:r w:rsidRPr="003D162B">
        <w:rPr>
          <w:sz w:val="22"/>
          <w:szCs w:val="22"/>
        </w:rPr>
        <w:t>V případě zasažení pokožky opláchněte exponovanou část velkým množstvím vody.</w:t>
      </w:r>
      <w:r>
        <w:rPr>
          <w:sz w:val="22"/>
          <w:szCs w:val="22"/>
        </w:rPr>
        <w:t xml:space="preserve"> </w:t>
      </w:r>
      <w:r w:rsidRPr="003D162B">
        <w:rPr>
          <w:sz w:val="22"/>
          <w:szCs w:val="22"/>
        </w:rPr>
        <w:t xml:space="preserve">Odstraňte kontaminovaný oděv, který je v přímém kontaktu s pokožkou. </w:t>
      </w:r>
    </w:p>
    <w:p w14:paraId="183CD285" w14:textId="77777777" w:rsidR="000F67C8" w:rsidRPr="003D162B" w:rsidRDefault="000F67C8" w:rsidP="000F67C8">
      <w:pPr>
        <w:rPr>
          <w:sz w:val="22"/>
          <w:szCs w:val="22"/>
        </w:rPr>
      </w:pPr>
    </w:p>
    <w:p w14:paraId="7064F41B" w14:textId="77777777" w:rsidR="000F67C8" w:rsidRDefault="000F67C8" w:rsidP="000F67C8">
      <w:pPr>
        <w:rPr>
          <w:sz w:val="22"/>
          <w:szCs w:val="22"/>
        </w:rPr>
      </w:pPr>
      <w:r w:rsidRPr="003D162B">
        <w:rPr>
          <w:sz w:val="22"/>
          <w:szCs w:val="22"/>
        </w:rPr>
        <w:t>V případě zasažení očí vypláchněte velkým množstvím pitné vody. Pokud se dostaví potíže, vyhledejte lékařskou pomoc.</w:t>
      </w:r>
    </w:p>
    <w:p w14:paraId="6BF5AE0F" w14:textId="77777777" w:rsidR="000F67C8" w:rsidRPr="003D162B" w:rsidRDefault="000F67C8" w:rsidP="000F67C8">
      <w:pPr>
        <w:rPr>
          <w:sz w:val="22"/>
          <w:szCs w:val="22"/>
        </w:rPr>
      </w:pPr>
    </w:p>
    <w:p w14:paraId="4B237833" w14:textId="77777777" w:rsidR="000F67C8" w:rsidRPr="003D162B" w:rsidRDefault="000F67C8" w:rsidP="000F67C8">
      <w:pPr>
        <w:jc w:val="both"/>
        <w:rPr>
          <w:sz w:val="22"/>
          <w:szCs w:val="22"/>
        </w:rPr>
      </w:pPr>
      <w:r w:rsidRPr="003D162B">
        <w:rPr>
          <w:sz w:val="22"/>
          <w:szCs w:val="22"/>
        </w:rPr>
        <w:t>V případě, že s přípravkem manipuluje těhotná žena, je třeba dodržovat zvýšenou obezřetnost, aby nedošlo k sebepoškození injekčně aplikovaným přípravkem, protože by mohlo dojít ke kontrakci dělohy a poklesu krevního tlaku plodu.</w:t>
      </w:r>
    </w:p>
    <w:p w14:paraId="2AC71505" w14:textId="77777777" w:rsidR="000F67C8" w:rsidRPr="003D162B" w:rsidRDefault="000F67C8" w:rsidP="000F67C8">
      <w:pPr>
        <w:jc w:val="both"/>
        <w:rPr>
          <w:sz w:val="22"/>
          <w:szCs w:val="22"/>
        </w:rPr>
      </w:pPr>
    </w:p>
    <w:p w14:paraId="327E2826" w14:textId="77777777" w:rsidR="000F67C8" w:rsidRDefault="000F67C8" w:rsidP="000F67C8">
      <w:pPr>
        <w:jc w:val="both"/>
        <w:rPr>
          <w:sz w:val="22"/>
          <w:szCs w:val="22"/>
        </w:rPr>
      </w:pPr>
      <w:r w:rsidRPr="003D162B">
        <w:rPr>
          <w:sz w:val="22"/>
          <w:szCs w:val="22"/>
        </w:rPr>
        <w:t>Pro lékaře:</w:t>
      </w:r>
    </w:p>
    <w:p w14:paraId="2CD710A6" w14:textId="77777777" w:rsidR="000F67C8" w:rsidRPr="003D162B" w:rsidRDefault="000F67C8" w:rsidP="000F67C8">
      <w:pPr>
        <w:jc w:val="both"/>
        <w:rPr>
          <w:sz w:val="22"/>
          <w:szCs w:val="22"/>
        </w:rPr>
      </w:pPr>
    </w:p>
    <w:p w14:paraId="51A677C9" w14:textId="77777777" w:rsidR="000F67C8" w:rsidRDefault="000F67C8" w:rsidP="000F67C8">
      <w:pPr>
        <w:tabs>
          <w:tab w:val="left" w:pos="709"/>
          <w:tab w:val="left" w:pos="4536"/>
          <w:tab w:val="left" w:pos="5103"/>
        </w:tabs>
        <w:rPr>
          <w:sz w:val="22"/>
          <w:szCs w:val="22"/>
        </w:rPr>
      </w:pPr>
      <w:proofErr w:type="spellStart"/>
      <w:r w:rsidRPr="003D162B">
        <w:rPr>
          <w:sz w:val="22"/>
          <w:szCs w:val="22"/>
        </w:rPr>
        <w:t>Detomidin</w:t>
      </w:r>
      <w:proofErr w:type="spellEnd"/>
      <w:r w:rsidRPr="003D162B">
        <w:rPr>
          <w:sz w:val="22"/>
          <w:szCs w:val="22"/>
        </w:rPr>
        <w:t xml:space="preserve"> </w:t>
      </w:r>
      <w:proofErr w:type="spellStart"/>
      <w:r w:rsidRPr="003D162B">
        <w:rPr>
          <w:sz w:val="22"/>
          <w:szCs w:val="22"/>
        </w:rPr>
        <w:t>hydrochlorid</w:t>
      </w:r>
      <w:proofErr w:type="spellEnd"/>
      <w:r w:rsidRPr="003D162B">
        <w:rPr>
          <w:sz w:val="22"/>
          <w:szCs w:val="22"/>
        </w:rPr>
        <w:t xml:space="preserve"> je agonista </w:t>
      </w:r>
      <w:r w:rsidR="006906C9" w:rsidRPr="003D162B">
        <w:rPr>
          <w:sz w:val="22"/>
          <w:szCs w:val="22"/>
        </w:rPr>
        <w:sym w:font="Symbol" w:char="F061"/>
      </w:r>
      <w:proofErr w:type="gramStart"/>
      <w:r w:rsidR="006906C9" w:rsidRPr="003D162B">
        <w:rPr>
          <w:sz w:val="22"/>
          <w:szCs w:val="22"/>
          <w:vertAlign w:val="subscript"/>
        </w:rPr>
        <w:t>2</w:t>
      </w:r>
      <w:r w:rsidRPr="003D162B">
        <w:rPr>
          <w:sz w:val="22"/>
          <w:szCs w:val="22"/>
        </w:rPr>
        <w:t>-adrenergních</w:t>
      </w:r>
      <w:proofErr w:type="gramEnd"/>
      <w:r w:rsidRPr="003D162B">
        <w:rPr>
          <w:sz w:val="22"/>
          <w:szCs w:val="22"/>
        </w:rPr>
        <w:t xml:space="preserve"> receptorů</w:t>
      </w:r>
      <w:r>
        <w:rPr>
          <w:sz w:val="22"/>
          <w:szCs w:val="22"/>
        </w:rPr>
        <w:t>. Sym</w:t>
      </w:r>
      <w:r w:rsidR="00AA79B2">
        <w:rPr>
          <w:sz w:val="22"/>
          <w:szCs w:val="22"/>
        </w:rPr>
        <w:t>p</w:t>
      </w:r>
      <w:r>
        <w:rPr>
          <w:sz w:val="22"/>
          <w:szCs w:val="22"/>
        </w:rPr>
        <w:t xml:space="preserve">tomy po jeho absorpci mohou zahrnovat </w:t>
      </w:r>
      <w:r w:rsidRPr="003D162B">
        <w:rPr>
          <w:sz w:val="22"/>
          <w:szCs w:val="22"/>
        </w:rPr>
        <w:t xml:space="preserve">klinické účinky </w:t>
      </w:r>
      <w:r>
        <w:rPr>
          <w:sz w:val="22"/>
          <w:szCs w:val="22"/>
        </w:rPr>
        <w:t>včetně na dávce závislé</w:t>
      </w:r>
      <w:r w:rsidRPr="003D162B">
        <w:rPr>
          <w:sz w:val="22"/>
          <w:szCs w:val="22"/>
        </w:rPr>
        <w:t xml:space="preserve"> </w:t>
      </w:r>
      <w:proofErr w:type="spellStart"/>
      <w:r w:rsidRPr="003D162B">
        <w:rPr>
          <w:sz w:val="22"/>
          <w:szCs w:val="22"/>
        </w:rPr>
        <w:t>sedac</w:t>
      </w:r>
      <w:r>
        <w:rPr>
          <w:sz w:val="22"/>
          <w:szCs w:val="22"/>
        </w:rPr>
        <w:t>e</w:t>
      </w:r>
      <w:proofErr w:type="spellEnd"/>
      <w:r w:rsidRPr="003D162B">
        <w:rPr>
          <w:sz w:val="22"/>
          <w:szCs w:val="22"/>
        </w:rPr>
        <w:t>, útlum</w:t>
      </w:r>
      <w:r>
        <w:rPr>
          <w:sz w:val="22"/>
          <w:szCs w:val="22"/>
        </w:rPr>
        <w:t>u</w:t>
      </w:r>
      <w:r w:rsidRPr="003D162B">
        <w:rPr>
          <w:sz w:val="22"/>
          <w:szCs w:val="22"/>
        </w:rPr>
        <w:t xml:space="preserve"> dýchání, bradykardi</w:t>
      </w:r>
      <w:r>
        <w:rPr>
          <w:sz w:val="22"/>
          <w:szCs w:val="22"/>
        </w:rPr>
        <w:t>e</w:t>
      </w:r>
      <w:r w:rsidRPr="003D162B">
        <w:rPr>
          <w:sz w:val="22"/>
          <w:szCs w:val="22"/>
        </w:rPr>
        <w:t>, hypotenz</w:t>
      </w:r>
      <w:r>
        <w:rPr>
          <w:sz w:val="22"/>
          <w:szCs w:val="22"/>
        </w:rPr>
        <w:t>e</w:t>
      </w:r>
      <w:r w:rsidRPr="003D162B">
        <w:rPr>
          <w:sz w:val="22"/>
          <w:szCs w:val="22"/>
        </w:rPr>
        <w:t>, suchost</w:t>
      </w:r>
      <w:r>
        <w:rPr>
          <w:sz w:val="22"/>
          <w:szCs w:val="22"/>
        </w:rPr>
        <w:t>i</w:t>
      </w:r>
      <w:r w:rsidRPr="003D162B">
        <w:rPr>
          <w:sz w:val="22"/>
          <w:szCs w:val="22"/>
        </w:rPr>
        <w:t xml:space="preserve"> v ústech a hyperglykémi</w:t>
      </w:r>
      <w:r>
        <w:rPr>
          <w:sz w:val="22"/>
          <w:szCs w:val="22"/>
        </w:rPr>
        <w:t>e</w:t>
      </w:r>
      <w:r w:rsidRPr="003D162B">
        <w:rPr>
          <w:sz w:val="22"/>
          <w:szCs w:val="22"/>
        </w:rPr>
        <w:t xml:space="preserve">. Byly hlášeny rovněž komorové arytmie. Respirační a </w:t>
      </w:r>
      <w:proofErr w:type="spellStart"/>
      <w:r w:rsidRPr="003D162B">
        <w:rPr>
          <w:sz w:val="22"/>
          <w:szCs w:val="22"/>
        </w:rPr>
        <w:t>hemodynamické</w:t>
      </w:r>
      <w:proofErr w:type="spellEnd"/>
      <w:r w:rsidRPr="003D162B">
        <w:rPr>
          <w:sz w:val="22"/>
          <w:szCs w:val="22"/>
        </w:rPr>
        <w:t xml:space="preserve"> příznaky by měly být léčeny symptomaticky.</w:t>
      </w:r>
    </w:p>
    <w:p w14:paraId="7A4E3ECB" w14:textId="77777777" w:rsidR="000F67C8" w:rsidRDefault="000F67C8" w:rsidP="000F67C8">
      <w:pPr>
        <w:tabs>
          <w:tab w:val="left" w:pos="709"/>
          <w:tab w:val="left" w:pos="4536"/>
          <w:tab w:val="left" w:pos="5103"/>
        </w:tabs>
        <w:rPr>
          <w:sz w:val="22"/>
          <w:szCs w:val="22"/>
        </w:rPr>
      </w:pPr>
    </w:p>
    <w:p w14:paraId="26CBFDB7" w14:textId="77777777" w:rsidR="000F67C8" w:rsidRPr="003D162B" w:rsidRDefault="000F67C8" w:rsidP="000F67C8">
      <w:pPr>
        <w:widowControl w:val="0"/>
        <w:rPr>
          <w:sz w:val="22"/>
          <w:szCs w:val="22"/>
          <w:u w:val="single"/>
        </w:rPr>
      </w:pPr>
      <w:r w:rsidRPr="003D162B">
        <w:rPr>
          <w:sz w:val="22"/>
          <w:szCs w:val="22"/>
          <w:u w:val="single"/>
        </w:rPr>
        <w:t>Březost</w:t>
      </w:r>
      <w:r>
        <w:rPr>
          <w:sz w:val="22"/>
          <w:szCs w:val="22"/>
          <w:u w:val="single"/>
        </w:rPr>
        <w:t>:</w:t>
      </w:r>
    </w:p>
    <w:p w14:paraId="7AD114A4" w14:textId="77777777" w:rsidR="000F67C8" w:rsidRDefault="000F67C8" w:rsidP="000F67C8">
      <w:pPr>
        <w:widowControl w:val="0"/>
        <w:rPr>
          <w:sz w:val="22"/>
          <w:szCs w:val="22"/>
        </w:rPr>
      </w:pPr>
    </w:p>
    <w:p w14:paraId="4211DC80" w14:textId="77777777" w:rsidR="000F67C8" w:rsidRDefault="000F67C8" w:rsidP="000F67C8">
      <w:pPr>
        <w:widowControl w:val="0"/>
        <w:rPr>
          <w:sz w:val="22"/>
          <w:szCs w:val="22"/>
        </w:rPr>
      </w:pPr>
      <w:r>
        <w:rPr>
          <w:sz w:val="22"/>
          <w:szCs w:val="22"/>
        </w:rPr>
        <w:t>Nepodávejte</w:t>
      </w:r>
      <w:r w:rsidRPr="003D162B" w:rsidDel="00A923EB">
        <w:rPr>
          <w:sz w:val="22"/>
          <w:szCs w:val="22"/>
        </w:rPr>
        <w:t xml:space="preserve"> </w:t>
      </w:r>
      <w:r w:rsidRPr="003D162B">
        <w:rPr>
          <w:sz w:val="22"/>
          <w:szCs w:val="22"/>
        </w:rPr>
        <w:t>během posledního trimestru březosti</w:t>
      </w:r>
      <w:r>
        <w:rPr>
          <w:sz w:val="22"/>
          <w:szCs w:val="22"/>
        </w:rPr>
        <w:t xml:space="preserve">, jelikož </w:t>
      </w:r>
      <w:proofErr w:type="spellStart"/>
      <w:r>
        <w:rPr>
          <w:sz w:val="22"/>
          <w:szCs w:val="22"/>
        </w:rPr>
        <w:t>detomidin</w:t>
      </w:r>
      <w:proofErr w:type="spellEnd"/>
      <w:r>
        <w:rPr>
          <w:sz w:val="22"/>
          <w:szCs w:val="22"/>
        </w:rPr>
        <w:t xml:space="preserve"> může způsobovat stahy dělohy a snížení krevního tlaku plodu. </w:t>
      </w:r>
      <w:r w:rsidRPr="003D162B">
        <w:rPr>
          <w:sz w:val="22"/>
          <w:szCs w:val="22"/>
        </w:rPr>
        <w:t xml:space="preserve"> </w:t>
      </w:r>
    </w:p>
    <w:p w14:paraId="4244FD55" w14:textId="77777777" w:rsidR="000F67C8" w:rsidRDefault="000F67C8" w:rsidP="000F67C8">
      <w:pPr>
        <w:widowControl w:val="0"/>
        <w:rPr>
          <w:color w:val="000000"/>
          <w:sz w:val="22"/>
          <w:szCs w:val="22"/>
          <w:shd w:val="clear" w:color="auto" w:fill="FFFFFF"/>
        </w:rPr>
      </w:pPr>
    </w:p>
    <w:p w14:paraId="6BB76FC2" w14:textId="77777777" w:rsidR="000F67C8" w:rsidRDefault="000F67C8" w:rsidP="000F67C8">
      <w:pPr>
        <w:widowControl w:val="0"/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  <w:shd w:val="clear" w:color="auto" w:fill="FFFFFF"/>
        </w:rPr>
        <w:t xml:space="preserve">V dalších fázích březosti podávejte pouze </w:t>
      </w:r>
      <w:r w:rsidRPr="003D162B">
        <w:rPr>
          <w:color w:val="000000"/>
          <w:sz w:val="22"/>
          <w:szCs w:val="22"/>
          <w:shd w:val="clear" w:color="auto" w:fill="FFFFFF"/>
        </w:rPr>
        <w:t xml:space="preserve">po pečlivém vyhodnocení přínosu a rizika </w:t>
      </w:r>
      <w:r>
        <w:rPr>
          <w:color w:val="000000"/>
          <w:sz w:val="22"/>
          <w:szCs w:val="22"/>
          <w:shd w:val="clear" w:color="auto" w:fill="FFFFFF"/>
        </w:rPr>
        <w:t>odpovědným</w:t>
      </w:r>
      <w:r w:rsidRPr="003D162B">
        <w:rPr>
          <w:color w:val="000000"/>
          <w:sz w:val="22"/>
          <w:szCs w:val="22"/>
          <w:shd w:val="clear" w:color="auto" w:fill="FFFFFF"/>
        </w:rPr>
        <w:t xml:space="preserve"> veterinárním lékařem. </w:t>
      </w:r>
    </w:p>
    <w:p w14:paraId="7747430F" w14:textId="77777777" w:rsidR="000F67C8" w:rsidRDefault="000F67C8" w:rsidP="000F67C8">
      <w:pPr>
        <w:widowControl w:val="0"/>
        <w:rPr>
          <w:color w:val="000000"/>
          <w:sz w:val="22"/>
          <w:szCs w:val="22"/>
          <w:shd w:val="clear" w:color="auto" w:fill="FFFFFF"/>
        </w:rPr>
      </w:pPr>
    </w:p>
    <w:p w14:paraId="03E491B6" w14:textId="77777777" w:rsidR="000F67C8" w:rsidRPr="003D162B" w:rsidRDefault="000F67C8" w:rsidP="000F67C8">
      <w:pPr>
        <w:widowControl w:val="0"/>
        <w:rPr>
          <w:sz w:val="22"/>
          <w:szCs w:val="22"/>
        </w:rPr>
      </w:pPr>
      <w:r w:rsidRPr="003D162B">
        <w:rPr>
          <w:color w:val="000000"/>
          <w:sz w:val="22"/>
          <w:szCs w:val="22"/>
          <w:shd w:val="clear" w:color="auto" w:fill="FFFFFF"/>
        </w:rPr>
        <w:t xml:space="preserve">Laboratorní studie u potkanů a králíků nepodaly důkaz o teratogenním, </w:t>
      </w:r>
      <w:proofErr w:type="spellStart"/>
      <w:r w:rsidRPr="003D162B">
        <w:rPr>
          <w:color w:val="000000"/>
          <w:sz w:val="22"/>
          <w:szCs w:val="22"/>
          <w:shd w:val="clear" w:color="auto" w:fill="FFFFFF"/>
        </w:rPr>
        <w:t>fetotoxickém</w:t>
      </w:r>
      <w:proofErr w:type="spellEnd"/>
      <w:r w:rsidRPr="003D162B">
        <w:rPr>
          <w:color w:val="000000"/>
          <w:sz w:val="22"/>
          <w:szCs w:val="22"/>
          <w:shd w:val="clear" w:color="auto" w:fill="FFFFFF"/>
        </w:rPr>
        <w:t xml:space="preserve"> účinku a </w:t>
      </w:r>
      <w:proofErr w:type="spellStart"/>
      <w:r w:rsidRPr="003D162B">
        <w:rPr>
          <w:color w:val="000000"/>
          <w:sz w:val="22"/>
          <w:szCs w:val="22"/>
          <w:shd w:val="clear" w:color="auto" w:fill="FFFFFF"/>
        </w:rPr>
        <w:t>matemální</w:t>
      </w:r>
      <w:proofErr w:type="spellEnd"/>
      <w:r w:rsidRPr="003D162B">
        <w:rPr>
          <w:color w:val="000000"/>
          <w:sz w:val="22"/>
          <w:szCs w:val="22"/>
          <w:shd w:val="clear" w:color="auto" w:fill="FFFFFF"/>
        </w:rPr>
        <w:t xml:space="preserve"> toxicitě. </w:t>
      </w:r>
    </w:p>
    <w:p w14:paraId="72B69EF3" w14:textId="77777777" w:rsidR="000F67C8" w:rsidRDefault="000F67C8" w:rsidP="000F67C8">
      <w:pPr>
        <w:widowControl w:val="0"/>
        <w:rPr>
          <w:color w:val="000000"/>
          <w:sz w:val="22"/>
          <w:szCs w:val="22"/>
          <w:u w:val="single"/>
          <w:shd w:val="clear" w:color="auto" w:fill="FFFFFF"/>
        </w:rPr>
      </w:pPr>
    </w:p>
    <w:p w14:paraId="62FCB414" w14:textId="382BE672" w:rsidR="000F67C8" w:rsidRDefault="000F67C8" w:rsidP="00602D7C">
      <w:pPr>
        <w:keepNext/>
        <w:widowControl w:val="0"/>
        <w:rPr>
          <w:color w:val="000000"/>
          <w:sz w:val="22"/>
          <w:szCs w:val="22"/>
          <w:u w:val="single"/>
          <w:shd w:val="clear" w:color="auto" w:fill="FFFFFF"/>
        </w:rPr>
      </w:pPr>
      <w:r w:rsidRPr="003D162B">
        <w:rPr>
          <w:color w:val="000000"/>
          <w:sz w:val="22"/>
          <w:szCs w:val="22"/>
          <w:u w:val="single"/>
          <w:shd w:val="clear" w:color="auto" w:fill="FFFFFF"/>
        </w:rPr>
        <w:lastRenderedPageBreak/>
        <w:t>Laktace</w:t>
      </w:r>
      <w:r>
        <w:rPr>
          <w:color w:val="000000"/>
          <w:sz w:val="22"/>
          <w:szCs w:val="22"/>
          <w:u w:val="single"/>
          <w:shd w:val="clear" w:color="auto" w:fill="FFFFFF"/>
        </w:rPr>
        <w:t>:</w:t>
      </w:r>
    </w:p>
    <w:p w14:paraId="0734747E" w14:textId="77777777" w:rsidR="00602D7C" w:rsidRPr="003D162B" w:rsidRDefault="00602D7C" w:rsidP="00602D7C">
      <w:pPr>
        <w:keepNext/>
        <w:widowControl w:val="0"/>
        <w:rPr>
          <w:sz w:val="22"/>
          <w:szCs w:val="22"/>
          <w:u w:val="single"/>
        </w:rPr>
      </w:pPr>
    </w:p>
    <w:p w14:paraId="1395615F" w14:textId="77777777" w:rsidR="000F67C8" w:rsidRDefault="000F67C8" w:rsidP="000F67C8">
      <w:pPr>
        <w:widowControl w:val="0"/>
        <w:rPr>
          <w:color w:val="000000"/>
          <w:sz w:val="22"/>
          <w:szCs w:val="22"/>
          <w:shd w:val="clear" w:color="auto" w:fill="FFFFFF"/>
        </w:rPr>
      </w:pPr>
      <w:proofErr w:type="spellStart"/>
      <w:r w:rsidRPr="003D162B">
        <w:rPr>
          <w:color w:val="000000"/>
          <w:sz w:val="22"/>
          <w:szCs w:val="22"/>
          <w:shd w:val="clear" w:color="auto" w:fill="FFFFFF"/>
        </w:rPr>
        <w:t>Detomidin</w:t>
      </w:r>
      <w:proofErr w:type="spellEnd"/>
      <w:r w:rsidRPr="003D162B">
        <w:rPr>
          <w:color w:val="000000"/>
          <w:sz w:val="22"/>
          <w:szCs w:val="22"/>
          <w:shd w:val="clear" w:color="auto" w:fill="FFFFFF"/>
        </w:rPr>
        <w:t xml:space="preserve"> je ve stopovém množství vylučován do mléka.</w:t>
      </w:r>
      <w:r>
        <w:rPr>
          <w:color w:val="000000"/>
          <w:sz w:val="22"/>
          <w:szCs w:val="22"/>
          <w:shd w:val="clear" w:color="auto" w:fill="FFFFFF"/>
        </w:rPr>
        <w:t xml:space="preserve"> Podávejte pouze</w:t>
      </w:r>
      <w:r w:rsidRPr="003D162B">
        <w:rPr>
          <w:color w:val="000000"/>
          <w:sz w:val="22"/>
          <w:szCs w:val="22"/>
          <w:shd w:val="clear" w:color="auto" w:fill="FFFFFF"/>
        </w:rPr>
        <w:t xml:space="preserve"> po pečlivém vyhodnocení přínosu a rizika </w:t>
      </w:r>
      <w:r>
        <w:rPr>
          <w:color w:val="000000"/>
          <w:sz w:val="22"/>
          <w:szCs w:val="22"/>
          <w:shd w:val="clear" w:color="auto" w:fill="FFFFFF"/>
        </w:rPr>
        <w:t xml:space="preserve">odpovědným </w:t>
      </w:r>
      <w:r w:rsidRPr="003D162B">
        <w:rPr>
          <w:color w:val="000000"/>
          <w:sz w:val="22"/>
          <w:szCs w:val="22"/>
          <w:shd w:val="clear" w:color="auto" w:fill="FFFFFF"/>
        </w:rPr>
        <w:t xml:space="preserve">veterinárním lékařem. </w:t>
      </w:r>
    </w:p>
    <w:p w14:paraId="64C547E3" w14:textId="77777777" w:rsidR="000F67C8" w:rsidRPr="003D162B" w:rsidRDefault="000F67C8" w:rsidP="000F67C8">
      <w:pPr>
        <w:widowControl w:val="0"/>
        <w:rPr>
          <w:sz w:val="22"/>
          <w:szCs w:val="22"/>
        </w:rPr>
      </w:pPr>
    </w:p>
    <w:p w14:paraId="7F63A927" w14:textId="0265A76C" w:rsidR="000F67C8" w:rsidRDefault="000F67C8" w:rsidP="000F67C8">
      <w:pPr>
        <w:widowControl w:val="0"/>
        <w:rPr>
          <w:color w:val="000000"/>
          <w:sz w:val="22"/>
          <w:szCs w:val="22"/>
          <w:u w:val="single"/>
          <w:shd w:val="clear" w:color="auto" w:fill="FFFFFF"/>
        </w:rPr>
      </w:pPr>
      <w:r w:rsidRPr="003D162B">
        <w:rPr>
          <w:color w:val="000000"/>
          <w:sz w:val="22"/>
          <w:szCs w:val="22"/>
          <w:u w:val="single"/>
          <w:shd w:val="clear" w:color="auto" w:fill="FFFFFF"/>
        </w:rPr>
        <w:t>Plodnost</w:t>
      </w:r>
      <w:r>
        <w:rPr>
          <w:color w:val="000000"/>
          <w:sz w:val="22"/>
          <w:szCs w:val="22"/>
          <w:u w:val="single"/>
          <w:shd w:val="clear" w:color="auto" w:fill="FFFFFF"/>
        </w:rPr>
        <w:t>:</w:t>
      </w:r>
    </w:p>
    <w:p w14:paraId="10D47CB4" w14:textId="77777777" w:rsidR="00602D7C" w:rsidRPr="003D162B" w:rsidRDefault="00602D7C" w:rsidP="000F67C8">
      <w:pPr>
        <w:widowControl w:val="0"/>
        <w:rPr>
          <w:sz w:val="22"/>
          <w:szCs w:val="22"/>
          <w:u w:val="single"/>
        </w:rPr>
      </w:pPr>
    </w:p>
    <w:p w14:paraId="2D5D2745" w14:textId="77777777" w:rsidR="000F67C8" w:rsidRDefault="000F67C8" w:rsidP="000F67C8">
      <w:pPr>
        <w:tabs>
          <w:tab w:val="left" w:pos="709"/>
          <w:tab w:val="left" w:pos="4536"/>
          <w:tab w:val="left" w:pos="5103"/>
        </w:tabs>
        <w:rPr>
          <w:color w:val="000000"/>
          <w:sz w:val="22"/>
          <w:szCs w:val="22"/>
          <w:shd w:val="clear" w:color="auto" w:fill="FFFFFF"/>
        </w:rPr>
      </w:pPr>
      <w:r w:rsidRPr="003D162B">
        <w:rPr>
          <w:color w:val="000000"/>
          <w:sz w:val="22"/>
          <w:szCs w:val="22"/>
          <w:shd w:val="clear" w:color="auto" w:fill="FFFFFF"/>
        </w:rPr>
        <w:t>Bezpečnost</w:t>
      </w:r>
      <w:r>
        <w:rPr>
          <w:color w:val="000000"/>
          <w:sz w:val="22"/>
          <w:szCs w:val="22"/>
          <w:shd w:val="clear" w:color="auto" w:fill="FFFFFF"/>
        </w:rPr>
        <w:t xml:space="preserve"> veterinárního léčivého</w:t>
      </w:r>
      <w:r w:rsidRPr="003D162B">
        <w:rPr>
          <w:color w:val="000000"/>
          <w:sz w:val="22"/>
          <w:szCs w:val="22"/>
          <w:shd w:val="clear" w:color="auto" w:fill="FFFFFF"/>
        </w:rPr>
        <w:t xml:space="preserve"> přípravku nebyla hodnocena</w:t>
      </w:r>
      <w:r>
        <w:rPr>
          <w:color w:val="000000"/>
          <w:sz w:val="22"/>
          <w:szCs w:val="22"/>
          <w:shd w:val="clear" w:color="auto" w:fill="FFFFFF"/>
        </w:rPr>
        <w:t xml:space="preserve"> </w:t>
      </w:r>
      <w:r w:rsidRPr="003D162B">
        <w:rPr>
          <w:color w:val="000000"/>
          <w:sz w:val="22"/>
          <w:szCs w:val="22"/>
          <w:shd w:val="clear" w:color="auto" w:fill="FFFFFF"/>
        </w:rPr>
        <w:t>u plemenných koní.</w:t>
      </w:r>
      <w:r>
        <w:rPr>
          <w:color w:val="000000"/>
          <w:sz w:val="22"/>
          <w:szCs w:val="22"/>
          <w:shd w:val="clear" w:color="auto" w:fill="FFFFFF"/>
        </w:rPr>
        <w:t xml:space="preserve"> Podávejte pouze</w:t>
      </w:r>
      <w:r w:rsidRPr="003D162B">
        <w:rPr>
          <w:color w:val="000000"/>
          <w:sz w:val="22"/>
          <w:szCs w:val="22"/>
          <w:shd w:val="clear" w:color="auto" w:fill="FFFFFF"/>
        </w:rPr>
        <w:t xml:space="preserve"> po pečlivém vyhodnocení přínosu a rizika </w:t>
      </w:r>
      <w:r>
        <w:rPr>
          <w:color w:val="000000"/>
          <w:sz w:val="22"/>
          <w:szCs w:val="22"/>
          <w:shd w:val="clear" w:color="auto" w:fill="FFFFFF"/>
        </w:rPr>
        <w:t xml:space="preserve">odpovědným </w:t>
      </w:r>
      <w:r w:rsidRPr="003D162B">
        <w:rPr>
          <w:color w:val="000000"/>
          <w:sz w:val="22"/>
          <w:szCs w:val="22"/>
          <w:shd w:val="clear" w:color="auto" w:fill="FFFFFF"/>
        </w:rPr>
        <w:t>veterinárním lékařem.</w:t>
      </w:r>
    </w:p>
    <w:p w14:paraId="69B83D55" w14:textId="77777777" w:rsidR="000F67C8" w:rsidRDefault="000F67C8" w:rsidP="000F67C8">
      <w:pPr>
        <w:tabs>
          <w:tab w:val="left" w:pos="709"/>
          <w:tab w:val="left" w:pos="4536"/>
          <w:tab w:val="left" w:pos="5103"/>
        </w:tabs>
        <w:rPr>
          <w:sz w:val="22"/>
          <w:szCs w:val="22"/>
        </w:rPr>
      </w:pPr>
    </w:p>
    <w:p w14:paraId="5C15D9B7" w14:textId="77777777" w:rsidR="000F67C8" w:rsidRDefault="000F67C8" w:rsidP="000F67C8">
      <w:pPr>
        <w:tabs>
          <w:tab w:val="left" w:pos="709"/>
          <w:tab w:val="left" w:pos="4536"/>
          <w:tab w:val="left" w:pos="5103"/>
        </w:tabs>
        <w:rPr>
          <w:sz w:val="22"/>
          <w:szCs w:val="22"/>
        </w:rPr>
      </w:pPr>
      <w:r w:rsidRPr="000F67C8">
        <w:rPr>
          <w:sz w:val="22"/>
          <w:szCs w:val="22"/>
          <w:u w:val="single"/>
        </w:rPr>
        <w:t>Interakce s jinými léčivými přípravky a další formy interakce</w:t>
      </w:r>
      <w:r w:rsidRPr="000F67C8">
        <w:rPr>
          <w:sz w:val="22"/>
          <w:szCs w:val="22"/>
        </w:rPr>
        <w:t>:</w:t>
      </w:r>
    </w:p>
    <w:p w14:paraId="4D4E3AA4" w14:textId="77777777" w:rsidR="000F67C8" w:rsidRDefault="000F67C8" w:rsidP="000F67C8">
      <w:pPr>
        <w:tabs>
          <w:tab w:val="left" w:pos="709"/>
          <w:tab w:val="left" w:pos="4536"/>
          <w:tab w:val="left" w:pos="5103"/>
        </w:tabs>
        <w:rPr>
          <w:sz w:val="22"/>
          <w:szCs w:val="22"/>
        </w:rPr>
      </w:pPr>
    </w:p>
    <w:p w14:paraId="4D2C7467" w14:textId="77777777" w:rsidR="000F67C8" w:rsidRPr="00A713F8" w:rsidRDefault="000F67C8" w:rsidP="000F67C8">
      <w:pPr>
        <w:widowControl w:val="0"/>
        <w:spacing w:line="240" w:lineRule="exact"/>
        <w:rPr>
          <w:sz w:val="22"/>
          <w:szCs w:val="22"/>
        </w:rPr>
      </w:pPr>
      <w:proofErr w:type="spellStart"/>
      <w:r w:rsidRPr="003D162B">
        <w:rPr>
          <w:color w:val="000000"/>
          <w:sz w:val="22"/>
          <w:szCs w:val="22"/>
          <w:shd w:val="clear" w:color="auto" w:fill="FFFFFF"/>
        </w:rPr>
        <w:t>Detomidin</w:t>
      </w:r>
      <w:proofErr w:type="spellEnd"/>
      <w:r w:rsidRPr="003D162B">
        <w:rPr>
          <w:color w:val="000000"/>
          <w:sz w:val="22"/>
          <w:szCs w:val="22"/>
          <w:shd w:val="clear" w:color="auto" w:fill="FFFFFF"/>
        </w:rPr>
        <w:t xml:space="preserve"> </w:t>
      </w:r>
      <w:r w:rsidRPr="00A713F8">
        <w:rPr>
          <w:sz w:val="22"/>
          <w:szCs w:val="22"/>
        </w:rPr>
        <w:t xml:space="preserve">má aditivní/synergický účinek s jinými </w:t>
      </w:r>
      <w:r w:rsidRPr="003D162B">
        <w:rPr>
          <w:color w:val="000000"/>
          <w:sz w:val="22"/>
          <w:szCs w:val="22"/>
          <w:shd w:val="clear" w:color="auto" w:fill="FFFFFF"/>
        </w:rPr>
        <w:t>sedativ</w:t>
      </w:r>
      <w:r>
        <w:rPr>
          <w:color w:val="000000"/>
          <w:sz w:val="22"/>
          <w:szCs w:val="22"/>
          <w:shd w:val="clear" w:color="auto" w:fill="FFFFFF"/>
        </w:rPr>
        <w:t>y</w:t>
      </w:r>
      <w:r w:rsidRPr="003D162B">
        <w:rPr>
          <w:color w:val="000000"/>
          <w:sz w:val="22"/>
          <w:szCs w:val="22"/>
          <w:shd w:val="clear" w:color="auto" w:fill="FFFFFF"/>
        </w:rPr>
        <w:t xml:space="preserve"> a anestetik</w:t>
      </w:r>
      <w:r>
        <w:rPr>
          <w:color w:val="000000"/>
          <w:sz w:val="22"/>
          <w:szCs w:val="22"/>
          <w:shd w:val="clear" w:color="auto" w:fill="FFFFFF"/>
        </w:rPr>
        <w:t>y</w:t>
      </w:r>
      <w:r w:rsidRPr="00A713F8">
        <w:rPr>
          <w:sz w:val="22"/>
          <w:szCs w:val="22"/>
        </w:rPr>
        <w:t>, hypnotiky a analgetiky, a proto může být zapotřebí vhodn</w:t>
      </w:r>
      <w:r>
        <w:rPr>
          <w:sz w:val="22"/>
          <w:szCs w:val="22"/>
        </w:rPr>
        <w:t>ě</w:t>
      </w:r>
      <w:r w:rsidRPr="00A713F8">
        <w:rPr>
          <w:sz w:val="22"/>
          <w:szCs w:val="22"/>
        </w:rPr>
        <w:t xml:space="preserve"> </w:t>
      </w:r>
      <w:r w:rsidR="00AA79B2">
        <w:rPr>
          <w:sz w:val="22"/>
          <w:szCs w:val="22"/>
        </w:rPr>
        <w:t>u</w:t>
      </w:r>
      <w:r w:rsidRPr="00A713F8">
        <w:rPr>
          <w:sz w:val="22"/>
          <w:szCs w:val="22"/>
        </w:rPr>
        <w:t>pra</w:t>
      </w:r>
      <w:r>
        <w:rPr>
          <w:sz w:val="22"/>
          <w:szCs w:val="22"/>
        </w:rPr>
        <w:t>vit</w:t>
      </w:r>
      <w:r w:rsidRPr="00A713F8">
        <w:rPr>
          <w:sz w:val="22"/>
          <w:szCs w:val="22"/>
        </w:rPr>
        <w:t xml:space="preserve"> dávk</w:t>
      </w:r>
      <w:r>
        <w:rPr>
          <w:sz w:val="22"/>
          <w:szCs w:val="22"/>
        </w:rPr>
        <w:t>u</w:t>
      </w:r>
      <w:r w:rsidRPr="00A713F8">
        <w:rPr>
          <w:sz w:val="22"/>
          <w:szCs w:val="22"/>
        </w:rPr>
        <w:t>.</w:t>
      </w:r>
    </w:p>
    <w:p w14:paraId="3D7A708E" w14:textId="77777777" w:rsidR="000F67C8" w:rsidRPr="00A713F8" w:rsidRDefault="000F67C8" w:rsidP="000F67C8">
      <w:pPr>
        <w:widowControl w:val="0"/>
        <w:spacing w:line="240" w:lineRule="exact"/>
        <w:rPr>
          <w:sz w:val="22"/>
          <w:szCs w:val="22"/>
        </w:rPr>
      </w:pPr>
    </w:p>
    <w:p w14:paraId="1D3CC8F6" w14:textId="77777777" w:rsidR="000F67C8" w:rsidRPr="00A713F8" w:rsidRDefault="000F67C8" w:rsidP="000F67C8">
      <w:pPr>
        <w:widowControl w:val="0"/>
        <w:spacing w:line="240" w:lineRule="exact"/>
        <w:rPr>
          <w:sz w:val="22"/>
          <w:szCs w:val="22"/>
        </w:rPr>
      </w:pPr>
      <w:r w:rsidRPr="00A713F8">
        <w:rPr>
          <w:sz w:val="22"/>
          <w:szCs w:val="22"/>
        </w:rPr>
        <w:t>Pokud je veterinární léčivý přípravek použit jako premedikace před celkovou anestezií, může veterinární léčivý přípravek oddálit nástup indukce.</w:t>
      </w:r>
    </w:p>
    <w:p w14:paraId="3FF642E2" w14:textId="77777777" w:rsidR="000F67C8" w:rsidRPr="00A713F8" w:rsidRDefault="000F67C8" w:rsidP="000F67C8">
      <w:pPr>
        <w:widowControl w:val="0"/>
        <w:spacing w:line="240" w:lineRule="exact"/>
        <w:rPr>
          <w:sz w:val="22"/>
          <w:szCs w:val="22"/>
        </w:rPr>
      </w:pPr>
    </w:p>
    <w:p w14:paraId="6570B6CF" w14:textId="77777777" w:rsidR="000F67C8" w:rsidRPr="00A713F8" w:rsidRDefault="000F67C8" w:rsidP="000F67C8">
      <w:pPr>
        <w:widowControl w:val="0"/>
        <w:spacing w:line="240" w:lineRule="exact"/>
        <w:rPr>
          <w:sz w:val="22"/>
          <w:szCs w:val="22"/>
        </w:rPr>
      </w:pPr>
      <w:proofErr w:type="spellStart"/>
      <w:r w:rsidRPr="00A713F8">
        <w:rPr>
          <w:sz w:val="22"/>
          <w:szCs w:val="22"/>
        </w:rPr>
        <w:t>Detomidin</w:t>
      </w:r>
      <w:proofErr w:type="spellEnd"/>
      <w:r w:rsidRPr="00A713F8">
        <w:rPr>
          <w:sz w:val="22"/>
          <w:szCs w:val="22"/>
        </w:rPr>
        <w:t xml:space="preserve"> by se neměl používat ve spojení se sympatomimetickými aminy, jako je adrenalin, </w:t>
      </w:r>
      <w:proofErr w:type="spellStart"/>
      <w:r w:rsidRPr="00A713F8">
        <w:rPr>
          <w:sz w:val="22"/>
          <w:szCs w:val="22"/>
        </w:rPr>
        <w:t>dobutamin</w:t>
      </w:r>
      <w:proofErr w:type="spellEnd"/>
      <w:r w:rsidRPr="00A713F8">
        <w:rPr>
          <w:sz w:val="22"/>
          <w:szCs w:val="22"/>
        </w:rPr>
        <w:t xml:space="preserve"> a efedrin, protože tyto látky působí proti sedativnímu účinku </w:t>
      </w:r>
      <w:proofErr w:type="spellStart"/>
      <w:r w:rsidRPr="00A713F8">
        <w:rPr>
          <w:sz w:val="22"/>
          <w:szCs w:val="22"/>
        </w:rPr>
        <w:t>detomidinu</w:t>
      </w:r>
      <w:proofErr w:type="spellEnd"/>
      <w:r w:rsidRPr="00A713F8">
        <w:rPr>
          <w:sz w:val="22"/>
          <w:szCs w:val="22"/>
        </w:rPr>
        <w:t xml:space="preserve">, s výjimkou </w:t>
      </w:r>
      <w:r w:rsidR="006906C9" w:rsidRPr="00AA25DF">
        <w:rPr>
          <w:sz w:val="22"/>
          <w:szCs w:val="22"/>
        </w:rPr>
        <w:t xml:space="preserve">případů </w:t>
      </w:r>
      <w:r w:rsidR="009665F2">
        <w:rPr>
          <w:sz w:val="22"/>
          <w:szCs w:val="22"/>
        </w:rPr>
        <w:t>intervence</w:t>
      </w:r>
      <w:r w:rsidR="009665F2" w:rsidRPr="00B467C2">
        <w:rPr>
          <w:sz w:val="22"/>
          <w:szCs w:val="22"/>
        </w:rPr>
        <w:t xml:space="preserve"> účinků anestetik</w:t>
      </w:r>
      <w:r w:rsidRPr="006906C9">
        <w:rPr>
          <w:sz w:val="22"/>
          <w:szCs w:val="22"/>
        </w:rPr>
        <w:t>.</w:t>
      </w:r>
    </w:p>
    <w:p w14:paraId="302213D1" w14:textId="77777777" w:rsidR="000F67C8" w:rsidRPr="00A713F8" w:rsidRDefault="000F67C8" w:rsidP="000F67C8">
      <w:pPr>
        <w:widowControl w:val="0"/>
        <w:spacing w:line="240" w:lineRule="exact"/>
        <w:rPr>
          <w:sz w:val="22"/>
          <w:szCs w:val="22"/>
        </w:rPr>
      </w:pPr>
      <w:r w:rsidRPr="00A713F8">
        <w:rPr>
          <w:sz w:val="22"/>
          <w:szCs w:val="22"/>
        </w:rPr>
        <w:t xml:space="preserve"> </w:t>
      </w:r>
    </w:p>
    <w:p w14:paraId="265F12FE" w14:textId="4E157C7A" w:rsidR="000F67C8" w:rsidRDefault="000F67C8" w:rsidP="000F67C8">
      <w:pPr>
        <w:tabs>
          <w:tab w:val="left" w:pos="709"/>
          <w:tab w:val="left" w:pos="4536"/>
          <w:tab w:val="left" w:pos="5103"/>
        </w:tabs>
        <w:rPr>
          <w:sz w:val="22"/>
          <w:szCs w:val="22"/>
        </w:rPr>
      </w:pPr>
      <w:r w:rsidRPr="003D162B">
        <w:rPr>
          <w:color w:val="000000"/>
          <w:sz w:val="22"/>
          <w:szCs w:val="22"/>
          <w:shd w:val="clear" w:color="auto" w:fill="FFFFFF"/>
        </w:rPr>
        <w:t xml:space="preserve">Intravenózní potencované sulfonamidy </w:t>
      </w:r>
      <w:r w:rsidRPr="00A655D7">
        <w:rPr>
          <w:sz w:val="22"/>
          <w:szCs w:val="22"/>
        </w:rPr>
        <w:t xml:space="preserve">viz bod </w:t>
      </w:r>
      <w:r w:rsidR="00A655D7" w:rsidRPr="00AA25DF">
        <w:rPr>
          <w:sz w:val="22"/>
          <w:szCs w:val="22"/>
        </w:rPr>
        <w:t>5</w:t>
      </w:r>
      <w:r w:rsidR="0093661C">
        <w:rPr>
          <w:sz w:val="22"/>
          <w:szCs w:val="22"/>
        </w:rPr>
        <w:t>.</w:t>
      </w:r>
      <w:r w:rsidR="00A655D7" w:rsidRPr="00AA25DF">
        <w:rPr>
          <w:sz w:val="22"/>
          <w:szCs w:val="22"/>
        </w:rPr>
        <w:t xml:space="preserve"> Kontraindikace</w:t>
      </w:r>
      <w:r>
        <w:rPr>
          <w:sz w:val="22"/>
          <w:szCs w:val="22"/>
        </w:rPr>
        <w:t>.</w:t>
      </w:r>
    </w:p>
    <w:p w14:paraId="28685A7D" w14:textId="77777777" w:rsidR="000F67C8" w:rsidRDefault="000F67C8" w:rsidP="000F67C8">
      <w:pPr>
        <w:tabs>
          <w:tab w:val="left" w:pos="709"/>
          <w:tab w:val="left" w:pos="4536"/>
          <w:tab w:val="left" w:pos="5103"/>
        </w:tabs>
        <w:rPr>
          <w:sz w:val="22"/>
          <w:szCs w:val="22"/>
        </w:rPr>
      </w:pPr>
    </w:p>
    <w:p w14:paraId="46643A70" w14:textId="77777777" w:rsidR="000F67C8" w:rsidRPr="00AA25DF" w:rsidRDefault="000F67C8" w:rsidP="000F67C8">
      <w:pPr>
        <w:tabs>
          <w:tab w:val="left" w:pos="709"/>
          <w:tab w:val="left" w:pos="4536"/>
          <w:tab w:val="left" w:pos="5103"/>
        </w:tabs>
        <w:rPr>
          <w:sz w:val="22"/>
          <w:szCs w:val="22"/>
          <w:u w:val="single"/>
        </w:rPr>
      </w:pPr>
      <w:r w:rsidRPr="00AA25DF">
        <w:rPr>
          <w:sz w:val="22"/>
          <w:szCs w:val="22"/>
          <w:u w:val="single"/>
        </w:rPr>
        <w:t>Předávkování:</w:t>
      </w:r>
    </w:p>
    <w:p w14:paraId="0E22AA0A" w14:textId="77777777" w:rsidR="000F67C8" w:rsidRDefault="000F67C8" w:rsidP="000F67C8">
      <w:pPr>
        <w:tabs>
          <w:tab w:val="left" w:pos="709"/>
          <w:tab w:val="left" w:pos="4536"/>
          <w:tab w:val="left" w:pos="5103"/>
        </w:tabs>
        <w:rPr>
          <w:sz w:val="22"/>
          <w:szCs w:val="22"/>
        </w:rPr>
      </w:pPr>
    </w:p>
    <w:p w14:paraId="62E202D2" w14:textId="77777777" w:rsidR="000F67C8" w:rsidRPr="003D162B" w:rsidRDefault="000F67C8" w:rsidP="000F67C8">
      <w:pPr>
        <w:rPr>
          <w:sz w:val="22"/>
          <w:szCs w:val="22"/>
        </w:rPr>
      </w:pPr>
      <w:r w:rsidRPr="003D162B">
        <w:rPr>
          <w:sz w:val="22"/>
          <w:szCs w:val="22"/>
        </w:rPr>
        <w:t>P</w:t>
      </w:r>
      <w:r>
        <w:rPr>
          <w:sz w:val="22"/>
          <w:szCs w:val="22"/>
        </w:rPr>
        <w:t>ředávkování se p</w:t>
      </w:r>
      <w:r w:rsidRPr="003D162B">
        <w:rPr>
          <w:sz w:val="22"/>
          <w:szCs w:val="22"/>
        </w:rPr>
        <w:t xml:space="preserve">rojevuje </w:t>
      </w:r>
      <w:r>
        <w:rPr>
          <w:sz w:val="22"/>
          <w:szCs w:val="22"/>
        </w:rPr>
        <w:t>zejména</w:t>
      </w:r>
      <w:r w:rsidRPr="003D162B">
        <w:rPr>
          <w:sz w:val="22"/>
          <w:szCs w:val="22"/>
        </w:rPr>
        <w:t xml:space="preserve"> prodlouženým probouzením po </w:t>
      </w:r>
      <w:proofErr w:type="spellStart"/>
      <w:r w:rsidRPr="003D162B">
        <w:rPr>
          <w:sz w:val="22"/>
          <w:szCs w:val="22"/>
        </w:rPr>
        <w:t>sedaci</w:t>
      </w:r>
      <w:proofErr w:type="spellEnd"/>
      <w:r w:rsidRPr="003D162B">
        <w:rPr>
          <w:sz w:val="22"/>
          <w:szCs w:val="22"/>
        </w:rPr>
        <w:t xml:space="preserve"> nebo anestezii. V ojedinělých případech dochází k depresi oběhového a respira</w:t>
      </w:r>
      <w:r w:rsidR="00302E6E">
        <w:rPr>
          <w:sz w:val="22"/>
          <w:szCs w:val="22"/>
        </w:rPr>
        <w:t>č</w:t>
      </w:r>
      <w:r w:rsidRPr="003D162B">
        <w:rPr>
          <w:sz w:val="22"/>
          <w:szCs w:val="22"/>
        </w:rPr>
        <w:t>ního systému.</w:t>
      </w:r>
    </w:p>
    <w:p w14:paraId="13930D2E" w14:textId="77777777" w:rsidR="000F67C8" w:rsidRDefault="000F67C8" w:rsidP="000F67C8">
      <w:pPr>
        <w:rPr>
          <w:sz w:val="22"/>
          <w:szCs w:val="22"/>
        </w:rPr>
      </w:pPr>
    </w:p>
    <w:p w14:paraId="0B6D5DDA" w14:textId="77777777" w:rsidR="000F67C8" w:rsidRPr="003D162B" w:rsidRDefault="000F67C8" w:rsidP="000F67C8">
      <w:pPr>
        <w:rPr>
          <w:sz w:val="22"/>
          <w:szCs w:val="22"/>
        </w:rPr>
      </w:pPr>
      <w:r w:rsidRPr="003D162B">
        <w:rPr>
          <w:sz w:val="22"/>
          <w:szCs w:val="22"/>
        </w:rPr>
        <w:t xml:space="preserve">Pokud probouzení zvířete trvá déle, je třeba je umístit na klidném a teplém místě. </w:t>
      </w:r>
    </w:p>
    <w:p w14:paraId="7DB63A40" w14:textId="77777777" w:rsidR="000F67C8" w:rsidRDefault="000F67C8" w:rsidP="000F67C8">
      <w:pPr>
        <w:rPr>
          <w:sz w:val="22"/>
          <w:szCs w:val="22"/>
        </w:rPr>
      </w:pPr>
    </w:p>
    <w:p w14:paraId="52E5A315" w14:textId="77777777" w:rsidR="000F67C8" w:rsidRPr="003D162B" w:rsidRDefault="000F67C8" w:rsidP="000F67C8">
      <w:pPr>
        <w:rPr>
          <w:sz w:val="22"/>
          <w:szCs w:val="22"/>
        </w:rPr>
      </w:pPr>
      <w:r w:rsidRPr="003D162B">
        <w:rPr>
          <w:sz w:val="22"/>
          <w:szCs w:val="22"/>
        </w:rPr>
        <w:t>V případě oběhové a respir</w:t>
      </w:r>
      <w:r w:rsidR="00302E6E">
        <w:rPr>
          <w:sz w:val="22"/>
          <w:szCs w:val="22"/>
        </w:rPr>
        <w:t>ač</w:t>
      </w:r>
      <w:r w:rsidRPr="003D162B">
        <w:rPr>
          <w:sz w:val="22"/>
          <w:szCs w:val="22"/>
        </w:rPr>
        <w:t>ní deprese může být podán kyslí</w:t>
      </w:r>
      <w:r>
        <w:rPr>
          <w:sz w:val="22"/>
          <w:szCs w:val="22"/>
        </w:rPr>
        <w:t>k a/nebo symptomatická léčba</w:t>
      </w:r>
      <w:r w:rsidRPr="003D162B">
        <w:rPr>
          <w:sz w:val="22"/>
          <w:szCs w:val="22"/>
        </w:rPr>
        <w:t xml:space="preserve">. </w:t>
      </w:r>
    </w:p>
    <w:p w14:paraId="4EAE43F4" w14:textId="77777777" w:rsidR="000F67C8" w:rsidRPr="003D162B" w:rsidRDefault="000F67C8" w:rsidP="000F67C8">
      <w:pPr>
        <w:widowControl w:val="0"/>
        <w:rPr>
          <w:sz w:val="22"/>
          <w:szCs w:val="22"/>
        </w:rPr>
      </w:pPr>
    </w:p>
    <w:p w14:paraId="0E71D3FE" w14:textId="0CD719EB" w:rsidR="000F67C8" w:rsidRPr="003D162B" w:rsidRDefault="000F67C8" w:rsidP="000F67C8">
      <w:pPr>
        <w:rPr>
          <w:sz w:val="22"/>
          <w:szCs w:val="22"/>
        </w:rPr>
      </w:pPr>
      <w:r w:rsidRPr="003D162B">
        <w:rPr>
          <w:sz w:val="22"/>
          <w:szCs w:val="22"/>
        </w:rPr>
        <w:t xml:space="preserve">Účinek </w:t>
      </w:r>
      <w:r>
        <w:rPr>
          <w:sz w:val="22"/>
          <w:szCs w:val="22"/>
        </w:rPr>
        <w:t xml:space="preserve">veterinárního léčivého </w:t>
      </w:r>
      <w:r w:rsidRPr="003D162B">
        <w:rPr>
          <w:sz w:val="22"/>
          <w:szCs w:val="22"/>
        </w:rPr>
        <w:t xml:space="preserve">přípravku může být </w:t>
      </w:r>
      <w:r w:rsidR="00302E6E">
        <w:rPr>
          <w:sz w:val="22"/>
          <w:szCs w:val="22"/>
        </w:rPr>
        <w:t>zvrácen</w:t>
      </w:r>
      <w:r w:rsidRPr="003D162B">
        <w:rPr>
          <w:sz w:val="22"/>
          <w:szCs w:val="22"/>
        </w:rPr>
        <w:t xml:space="preserve"> použitím </w:t>
      </w:r>
      <w:proofErr w:type="spellStart"/>
      <w:r w:rsidRPr="003D162B">
        <w:rPr>
          <w:sz w:val="22"/>
          <w:szCs w:val="22"/>
        </w:rPr>
        <w:t>antidota</w:t>
      </w:r>
      <w:proofErr w:type="spellEnd"/>
      <w:r>
        <w:rPr>
          <w:sz w:val="22"/>
          <w:szCs w:val="22"/>
        </w:rPr>
        <w:t xml:space="preserve"> obsahujícího ú</w:t>
      </w:r>
      <w:r w:rsidRPr="003D162B">
        <w:rPr>
          <w:sz w:val="22"/>
          <w:szCs w:val="22"/>
        </w:rPr>
        <w:t xml:space="preserve">činnou látku </w:t>
      </w:r>
      <w:proofErr w:type="spellStart"/>
      <w:r w:rsidRPr="003D162B">
        <w:rPr>
          <w:sz w:val="22"/>
          <w:szCs w:val="22"/>
        </w:rPr>
        <w:t>atipamezol</w:t>
      </w:r>
      <w:proofErr w:type="spellEnd"/>
      <w:r w:rsidRPr="003D162B">
        <w:rPr>
          <w:sz w:val="22"/>
          <w:szCs w:val="22"/>
        </w:rPr>
        <w:t xml:space="preserve">, který je </w:t>
      </w:r>
      <w:r w:rsidRPr="003D162B">
        <w:rPr>
          <w:sz w:val="22"/>
          <w:szCs w:val="22"/>
        </w:rPr>
        <w:sym w:font="Symbol" w:char="F061"/>
      </w:r>
      <w:proofErr w:type="gramStart"/>
      <w:r w:rsidRPr="003D162B">
        <w:rPr>
          <w:sz w:val="22"/>
          <w:szCs w:val="22"/>
          <w:vertAlign w:val="subscript"/>
        </w:rPr>
        <w:t>2</w:t>
      </w:r>
      <w:r w:rsidRPr="003D162B">
        <w:rPr>
          <w:sz w:val="22"/>
          <w:szCs w:val="22"/>
        </w:rPr>
        <w:t>-antagonistou</w:t>
      </w:r>
      <w:proofErr w:type="gramEnd"/>
      <w:r w:rsidRPr="003D162B">
        <w:rPr>
          <w:sz w:val="22"/>
          <w:szCs w:val="22"/>
        </w:rPr>
        <w:t xml:space="preserve">. Dávka </w:t>
      </w:r>
      <w:proofErr w:type="spellStart"/>
      <w:r w:rsidRPr="003D162B">
        <w:rPr>
          <w:sz w:val="22"/>
          <w:szCs w:val="22"/>
        </w:rPr>
        <w:t>atipamezolu</w:t>
      </w:r>
      <w:proofErr w:type="spellEnd"/>
      <w:r w:rsidRPr="003D162B">
        <w:rPr>
          <w:sz w:val="22"/>
          <w:szCs w:val="22"/>
        </w:rPr>
        <w:t xml:space="preserve"> je </w:t>
      </w:r>
      <w:proofErr w:type="gramStart"/>
      <w:r w:rsidRPr="003D162B">
        <w:rPr>
          <w:sz w:val="22"/>
          <w:szCs w:val="22"/>
        </w:rPr>
        <w:t>2-10x</w:t>
      </w:r>
      <w:proofErr w:type="gramEnd"/>
      <w:r w:rsidRPr="003D162B">
        <w:rPr>
          <w:sz w:val="22"/>
          <w:szCs w:val="22"/>
        </w:rPr>
        <w:t xml:space="preserve"> vyšší než dávka </w:t>
      </w:r>
      <w:r>
        <w:rPr>
          <w:sz w:val="22"/>
          <w:szCs w:val="22"/>
        </w:rPr>
        <w:t>tohoto veterinárního léčivého přípravku počítaná v</w:t>
      </w:r>
      <w:r w:rsidRPr="003D162B">
        <w:rPr>
          <w:sz w:val="22"/>
          <w:szCs w:val="22"/>
        </w:rPr>
        <w:t xml:space="preserve"> </w:t>
      </w:r>
      <w:r w:rsidR="00435396" w:rsidRPr="00AA25DF">
        <w:rPr>
          <w:sz w:val="22"/>
          <w:szCs w:val="22"/>
        </w:rPr>
        <w:t>µ</w:t>
      </w:r>
      <w:r w:rsidRPr="003D162B">
        <w:rPr>
          <w:sz w:val="22"/>
          <w:szCs w:val="22"/>
        </w:rPr>
        <w:t xml:space="preserve">g/kg. Například jestliže je koni podán </w:t>
      </w:r>
      <w:r>
        <w:rPr>
          <w:sz w:val="22"/>
          <w:szCs w:val="22"/>
        </w:rPr>
        <w:t>tento veterinární léčivý přípravek</w:t>
      </w:r>
      <w:r w:rsidRPr="003D162B">
        <w:rPr>
          <w:sz w:val="22"/>
          <w:szCs w:val="22"/>
        </w:rPr>
        <w:t xml:space="preserve"> v dávce 20 </w:t>
      </w:r>
      <w:r w:rsidR="00435396" w:rsidRPr="00AA25DF">
        <w:rPr>
          <w:sz w:val="22"/>
          <w:szCs w:val="22"/>
        </w:rPr>
        <w:t>µ</w:t>
      </w:r>
      <w:r w:rsidRPr="003D162B">
        <w:rPr>
          <w:sz w:val="22"/>
          <w:szCs w:val="22"/>
        </w:rPr>
        <w:t>g/kg (0,2 ml/100</w:t>
      </w:r>
      <w:r w:rsidR="00EF16F5">
        <w:rPr>
          <w:sz w:val="22"/>
          <w:szCs w:val="22"/>
        </w:rPr>
        <w:t xml:space="preserve"> </w:t>
      </w:r>
      <w:r w:rsidRPr="003D162B">
        <w:rPr>
          <w:sz w:val="22"/>
          <w:szCs w:val="22"/>
        </w:rPr>
        <w:t xml:space="preserve">kg), pak dávka </w:t>
      </w:r>
      <w:proofErr w:type="spellStart"/>
      <w:r w:rsidRPr="003D162B">
        <w:rPr>
          <w:sz w:val="22"/>
          <w:szCs w:val="22"/>
        </w:rPr>
        <w:t>atipamezolu</w:t>
      </w:r>
      <w:proofErr w:type="spellEnd"/>
      <w:r w:rsidRPr="003D162B">
        <w:rPr>
          <w:sz w:val="22"/>
          <w:szCs w:val="22"/>
        </w:rPr>
        <w:t xml:space="preserve"> by měla být 40-200 </w:t>
      </w:r>
      <w:r w:rsidR="00435396" w:rsidRPr="00AA25DF">
        <w:rPr>
          <w:sz w:val="22"/>
          <w:szCs w:val="22"/>
        </w:rPr>
        <w:t>µ</w:t>
      </w:r>
      <w:r w:rsidRPr="003D162B">
        <w:rPr>
          <w:sz w:val="22"/>
          <w:szCs w:val="22"/>
        </w:rPr>
        <w:t>g /kg (0,8-4</w:t>
      </w:r>
      <w:r>
        <w:t> </w:t>
      </w:r>
      <w:r w:rsidRPr="003D162B">
        <w:rPr>
          <w:sz w:val="22"/>
          <w:szCs w:val="22"/>
        </w:rPr>
        <w:t>ml/100</w:t>
      </w:r>
      <w:r w:rsidR="00EF16F5">
        <w:rPr>
          <w:sz w:val="22"/>
          <w:szCs w:val="22"/>
        </w:rPr>
        <w:t xml:space="preserve"> </w:t>
      </w:r>
      <w:r w:rsidRPr="003D162B">
        <w:rPr>
          <w:sz w:val="22"/>
          <w:szCs w:val="22"/>
        </w:rPr>
        <w:t>kg).</w:t>
      </w:r>
    </w:p>
    <w:p w14:paraId="3FDE5D6A" w14:textId="77777777" w:rsidR="000F67C8" w:rsidRDefault="000F67C8" w:rsidP="000F67C8">
      <w:pPr>
        <w:tabs>
          <w:tab w:val="left" w:pos="709"/>
          <w:tab w:val="left" w:pos="4536"/>
          <w:tab w:val="left" w:pos="5103"/>
        </w:tabs>
        <w:rPr>
          <w:sz w:val="22"/>
          <w:szCs w:val="22"/>
        </w:rPr>
      </w:pPr>
    </w:p>
    <w:p w14:paraId="50B27071" w14:textId="77777777" w:rsidR="000F67C8" w:rsidRDefault="003B7CC8" w:rsidP="000F67C8">
      <w:pPr>
        <w:tabs>
          <w:tab w:val="left" w:pos="709"/>
          <w:tab w:val="left" w:pos="4536"/>
          <w:tab w:val="left" w:pos="5103"/>
        </w:tabs>
        <w:rPr>
          <w:sz w:val="22"/>
          <w:szCs w:val="22"/>
        </w:rPr>
      </w:pPr>
      <w:r w:rsidRPr="003B7CC8">
        <w:rPr>
          <w:sz w:val="22"/>
          <w:szCs w:val="22"/>
          <w:u w:val="single"/>
        </w:rPr>
        <w:t>Hlavní inkompatibility</w:t>
      </w:r>
      <w:r w:rsidRPr="003B7CC8">
        <w:rPr>
          <w:sz w:val="22"/>
          <w:szCs w:val="22"/>
        </w:rPr>
        <w:t>:</w:t>
      </w:r>
    </w:p>
    <w:p w14:paraId="68907D15" w14:textId="77777777" w:rsidR="003B7CC8" w:rsidRDefault="003B7CC8" w:rsidP="000F67C8">
      <w:pPr>
        <w:tabs>
          <w:tab w:val="left" w:pos="709"/>
          <w:tab w:val="left" w:pos="4536"/>
          <w:tab w:val="left" w:pos="5103"/>
        </w:tabs>
        <w:rPr>
          <w:sz w:val="22"/>
          <w:szCs w:val="22"/>
        </w:rPr>
      </w:pPr>
    </w:p>
    <w:p w14:paraId="0A1B8D43" w14:textId="77777777" w:rsidR="003B7CC8" w:rsidRDefault="003B7CC8" w:rsidP="000F67C8">
      <w:pPr>
        <w:tabs>
          <w:tab w:val="left" w:pos="709"/>
          <w:tab w:val="left" w:pos="4536"/>
          <w:tab w:val="left" w:pos="5103"/>
        </w:tabs>
        <w:rPr>
          <w:sz w:val="22"/>
          <w:szCs w:val="22"/>
        </w:rPr>
      </w:pPr>
      <w:r w:rsidRPr="003D162B">
        <w:rPr>
          <w:sz w:val="22"/>
          <w:szCs w:val="22"/>
        </w:rPr>
        <w:t>Studie kompatibility nejsou k dispozici, a proto tento veterinární léčivý přípravek nesmí být mísen s žádnými dalšími veterinárními léčivými přípravky.</w:t>
      </w:r>
    </w:p>
    <w:p w14:paraId="5E06F5C4" w14:textId="77777777" w:rsidR="000F67C8" w:rsidRDefault="000F67C8" w:rsidP="00E249B9">
      <w:pPr>
        <w:rPr>
          <w:sz w:val="22"/>
          <w:szCs w:val="22"/>
        </w:rPr>
      </w:pPr>
    </w:p>
    <w:p w14:paraId="136A07BF" w14:textId="77777777" w:rsidR="003060E8" w:rsidRPr="000C40A6" w:rsidRDefault="003060E8" w:rsidP="005F1113">
      <w:pPr>
        <w:rPr>
          <w:sz w:val="22"/>
          <w:szCs w:val="22"/>
        </w:rPr>
      </w:pPr>
    </w:p>
    <w:p w14:paraId="65B7D611" w14:textId="624132DB" w:rsidR="00FB3178" w:rsidRDefault="00FB3178" w:rsidP="00AA25DF">
      <w:pPr>
        <w:ind w:left="567" w:hanging="567"/>
        <w:rPr>
          <w:b/>
          <w:sz w:val="22"/>
          <w:szCs w:val="22"/>
        </w:rPr>
      </w:pPr>
      <w:r w:rsidRPr="00086452">
        <w:rPr>
          <w:b/>
          <w:sz w:val="22"/>
          <w:szCs w:val="22"/>
          <w:highlight w:val="lightGray"/>
        </w:rPr>
        <w:t>7.</w:t>
      </w:r>
      <w:r w:rsidRPr="000C40A6">
        <w:rPr>
          <w:b/>
          <w:sz w:val="22"/>
          <w:szCs w:val="22"/>
        </w:rPr>
        <w:tab/>
      </w:r>
      <w:r w:rsidR="003B7CC8">
        <w:rPr>
          <w:b/>
          <w:sz w:val="22"/>
          <w:szCs w:val="22"/>
        </w:rPr>
        <w:t>Nežádoucí účinky</w:t>
      </w:r>
    </w:p>
    <w:p w14:paraId="589C4668" w14:textId="77777777" w:rsidR="003B7CC8" w:rsidRDefault="003B7CC8" w:rsidP="00E249B9">
      <w:pPr>
        <w:rPr>
          <w:sz w:val="22"/>
          <w:szCs w:val="22"/>
        </w:rPr>
      </w:pPr>
    </w:p>
    <w:p w14:paraId="7E45E3C3" w14:textId="77777777" w:rsidR="003B7CC8" w:rsidRPr="00577227" w:rsidRDefault="003B7CC8" w:rsidP="003B7CC8">
      <w:pPr>
        <w:widowControl w:val="0"/>
        <w:spacing w:after="234" w:line="232" w:lineRule="exact"/>
        <w:rPr>
          <w:color w:val="000000"/>
          <w:sz w:val="22"/>
          <w:szCs w:val="22"/>
          <w:shd w:val="clear" w:color="auto" w:fill="FFFFFF"/>
        </w:rPr>
      </w:pPr>
      <w:r w:rsidRPr="00AA25DF">
        <w:rPr>
          <w:color w:val="000000"/>
          <w:sz w:val="22"/>
          <w:szCs w:val="22"/>
          <w:shd w:val="clear" w:color="auto" w:fill="FFFFFF"/>
        </w:rPr>
        <w:t>Skot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4"/>
        <w:gridCol w:w="6342"/>
      </w:tblGrid>
      <w:tr w:rsidR="003B7CC8" w:rsidRPr="00577227" w14:paraId="1694D025" w14:textId="77777777" w:rsidTr="00AA25DF">
        <w:tc>
          <w:tcPr>
            <w:tcW w:w="1585" w:type="pct"/>
          </w:tcPr>
          <w:p w14:paraId="5A3FA3D4" w14:textId="77777777" w:rsidR="003B7CC8" w:rsidRPr="00AA25DF" w:rsidRDefault="003B7CC8" w:rsidP="00B467C2">
            <w:pPr>
              <w:spacing w:before="60" w:after="60"/>
              <w:rPr>
                <w:sz w:val="22"/>
                <w:szCs w:val="22"/>
              </w:rPr>
            </w:pPr>
            <w:bookmarkStart w:id="0" w:name="_Hlk156562022"/>
            <w:r w:rsidRPr="00AA25DF">
              <w:rPr>
                <w:sz w:val="22"/>
                <w:szCs w:val="22"/>
              </w:rPr>
              <w:t>Velmi časté</w:t>
            </w:r>
          </w:p>
          <w:p w14:paraId="567CDCBF" w14:textId="77777777" w:rsidR="003B7CC8" w:rsidRPr="00AA25DF" w:rsidRDefault="003B7CC8" w:rsidP="00B467C2">
            <w:pPr>
              <w:rPr>
                <w:sz w:val="22"/>
                <w:szCs w:val="22"/>
              </w:rPr>
            </w:pPr>
            <w:r w:rsidRPr="00AA25DF">
              <w:rPr>
                <w:sz w:val="22"/>
                <w:szCs w:val="22"/>
              </w:rPr>
              <w:t>(&gt; 1 zvíře / 10 ošetřených zvířat):</w:t>
            </w:r>
          </w:p>
        </w:tc>
        <w:tc>
          <w:tcPr>
            <w:tcW w:w="3415" w:type="pct"/>
          </w:tcPr>
          <w:p w14:paraId="0F2D7856" w14:textId="77777777" w:rsidR="003B7CC8" w:rsidRPr="00AA25DF" w:rsidRDefault="003B7CC8" w:rsidP="00B467C2">
            <w:pPr>
              <w:rPr>
                <w:sz w:val="22"/>
                <w:szCs w:val="22"/>
                <w:lang w:val="sv-SE"/>
              </w:rPr>
            </w:pPr>
            <w:r w:rsidRPr="00AA25DF">
              <w:rPr>
                <w:sz w:val="22"/>
                <w:szCs w:val="22"/>
                <w:lang w:val="sv-SE"/>
              </w:rPr>
              <w:t>bradykardie (zpomalen</w:t>
            </w:r>
            <w:r w:rsidR="00577227">
              <w:rPr>
                <w:sz w:val="22"/>
                <w:szCs w:val="22"/>
                <w:lang w:val="sv-SE"/>
              </w:rPr>
              <w:t xml:space="preserve">ý </w:t>
            </w:r>
            <w:r w:rsidRPr="00AA25DF">
              <w:rPr>
                <w:sz w:val="22"/>
                <w:szCs w:val="22"/>
                <w:lang w:val="sv-SE"/>
              </w:rPr>
              <w:t>srdeční rytmu</w:t>
            </w:r>
            <w:r w:rsidR="00577227">
              <w:rPr>
                <w:sz w:val="22"/>
                <w:szCs w:val="22"/>
                <w:lang w:val="sv-SE"/>
              </w:rPr>
              <w:t>s</w:t>
            </w:r>
            <w:r w:rsidRPr="00AA25DF">
              <w:rPr>
                <w:sz w:val="22"/>
                <w:szCs w:val="22"/>
                <w:lang w:val="sv-SE"/>
              </w:rPr>
              <w:t>), hypertenze (přechodná) (zvýšený krevní tlak), hypotenze (přechodná) (snížený krevní tlak),</w:t>
            </w:r>
          </w:p>
          <w:p w14:paraId="5E6E32C3" w14:textId="77777777" w:rsidR="003B7CC8" w:rsidRPr="00AA25DF" w:rsidRDefault="003B7CC8" w:rsidP="00B467C2">
            <w:pPr>
              <w:rPr>
                <w:sz w:val="22"/>
                <w:szCs w:val="22"/>
                <w:lang w:val="fi-FI"/>
              </w:rPr>
            </w:pPr>
            <w:r w:rsidRPr="00AA25DF">
              <w:rPr>
                <w:sz w:val="22"/>
                <w:szCs w:val="22"/>
                <w:lang w:val="fi-FI"/>
              </w:rPr>
              <w:t>hyperglykémie (</w:t>
            </w:r>
            <w:r w:rsidR="00577227">
              <w:rPr>
                <w:sz w:val="22"/>
                <w:szCs w:val="22"/>
                <w:lang w:val="fi-FI"/>
              </w:rPr>
              <w:t xml:space="preserve">abnormálně </w:t>
            </w:r>
            <w:r w:rsidRPr="00AA25DF">
              <w:rPr>
                <w:sz w:val="22"/>
                <w:szCs w:val="22"/>
                <w:lang w:val="fi-FI"/>
              </w:rPr>
              <w:t>vysoká hladina cukru v krvi)</w:t>
            </w:r>
          </w:p>
          <w:p w14:paraId="449E5388" w14:textId="77777777" w:rsidR="003B7CC8" w:rsidRPr="00AA25DF" w:rsidRDefault="003B7CC8" w:rsidP="00B467C2">
            <w:pPr>
              <w:rPr>
                <w:sz w:val="22"/>
                <w:szCs w:val="22"/>
                <w:lang w:val="fi-FI"/>
              </w:rPr>
            </w:pPr>
            <w:r w:rsidRPr="00AA25DF">
              <w:rPr>
                <w:sz w:val="22"/>
                <w:szCs w:val="22"/>
                <w:lang w:val="fi-FI"/>
              </w:rPr>
              <w:t>močení</w:t>
            </w:r>
            <w:r w:rsidRPr="00AA25DF">
              <w:rPr>
                <w:sz w:val="22"/>
                <w:szCs w:val="22"/>
                <w:vertAlign w:val="superscript"/>
                <w:lang w:val="fi-FI"/>
              </w:rPr>
              <w:t>1</w:t>
            </w:r>
          </w:p>
          <w:p w14:paraId="08F76971" w14:textId="77777777" w:rsidR="003B7CC8" w:rsidRPr="00AA25DF" w:rsidRDefault="003B7CC8" w:rsidP="00B467C2">
            <w:pPr>
              <w:rPr>
                <w:sz w:val="22"/>
                <w:szCs w:val="22"/>
                <w:lang w:val="fi-FI"/>
              </w:rPr>
            </w:pPr>
            <w:r w:rsidRPr="00AA25DF">
              <w:rPr>
                <w:sz w:val="22"/>
                <w:szCs w:val="22"/>
                <w:lang w:val="fi-FI"/>
              </w:rPr>
              <w:t>prolaps pyje (</w:t>
            </w:r>
            <w:r w:rsidRPr="00AA25DF">
              <w:rPr>
                <w:sz w:val="22"/>
                <w:szCs w:val="22"/>
                <w:lang w:val="sv-SE"/>
              </w:rPr>
              <w:t>přechodný</w:t>
            </w:r>
            <w:r w:rsidRPr="00AA25DF">
              <w:rPr>
                <w:sz w:val="22"/>
                <w:szCs w:val="22"/>
                <w:lang w:val="fi-FI"/>
              </w:rPr>
              <w:t>)</w:t>
            </w:r>
            <w:r w:rsidRPr="00AA25DF">
              <w:rPr>
                <w:sz w:val="22"/>
                <w:szCs w:val="22"/>
                <w:vertAlign w:val="superscript"/>
                <w:lang w:val="fi-FI"/>
              </w:rPr>
              <w:t>2</w:t>
            </w:r>
          </w:p>
        </w:tc>
      </w:tr>
      <w:tr w:rsidR="003B7CC8" w:rsidRPr="00577227" w14:paraId="59441A51" w14:textId="77777777" w:rsidTr="00AA25DF">
        <w:tc>
          <w:tcPr>
            <w:tcW w:w="1585" w:type="pct"/>
          </w:tcPr>
          <w:p w14:paraId="6601E8D7" w14:textId="77777777" w:rsidR="003B7CC8" w:rsidRPr="00AA25DF" w:rsidRDefault="003B7CC8" w:rsidP="00B467C2">
            <w:pPr>
              <w:spacing w:before="60" w:after="60"/>
              <w:rPr>
                <w:sz w:val="22"/>
                <w:szCs w:val="22"/>
              </w:rPr>
            </w:pPr>
            <w:r w:rsidRPr="00AA25DF">
              <w:rPr>
                <w:sz w:val="22"/>
                <w:szCs w:val="22"/>
              </w:rPr>
              <w:t>Časté</w:t>
            </w:r>
          </w:p>
          <w:p w14:paraId="724E724B" w14:textId="77777777" w:rsidR="003B7CC8" w:rsidRPr="00AA25DF" w:rsidRDefault="003B7CC8" w:rsidP="00B467C2">
            <w:pPr>
              <w:rPr>
                <w:sz w:val="22"/>
                <w:szCs w:val="22"/>
              </w:rPr>
            </w:pPr>
            <w:r w:rsidRPr="00AA25DF">
              <w:rPr>
                <w:sz w:val="22"/>
                <w:szCs w:val="22"/>
              </w:rPr>
              <w:t>(1 až 10 zvířat / 100 ošetřených zvířat):</w:t>
            </w:r>
          </w:p>
        </w:tc>
        <w:tc>
          <w:tcPr>
            <w:tcW w:w="3415" w:type="pct"/>
          </w:tcPr>
          <w:p w14:paraId="4683A08E" w14:textId="77777777" w:rsidR="003B7CC8" w:rsidRPr="00AA25DF" w:rsidRDefault="003B7CC8" w:rsidP="00B467C2">
            <w:pPr>
              <w:rPr>
                <w:sz w:val="22"/>
                <w:szCs w:val="22"/>
                <w:lang w:val="sv-SE"/>
              </w:rPr>
            </w:pPr>
            <w:r w:rsidRPr="00AA25DF">
              <w:rPr>
                <w:sz w:val="22"/>
                <w:szCs w:val="22"/>
              </w:rPr>
              <w:t>tympanie bachoru</w:t>
            </w:r>
            <w:r w:rsidRPr="00AA25DF">
              <w:rPr>
                <w:sz w:val="22"/>
                <w:szCs w:val="22"/>
                <w:vertAlign w:val="superscript"/>
              </w:rPr>
              <w:t>3</w:t>
            </w:r>
            <w:r w:rsidRPr="00AA25DF">
              <w:rPr>
                <w:sz w:val="22"/>
                <w:szCs w:val="22"/>
              </w:rPr>
              <w:t xml:space="preserve">, </w:t>
            </w:r>
            <w:proofErr w:type="spellStart"/>
            <w:r w:rsidRPr="00AA25DF">
              <w:rPr>
                <w:sz w:val="22"/>
                <w:szCs w:val="22"/>
              </w:rPr>
              <w:t>hypersalivace</w:t>
            </w:r>
            <w:proofErr w:type="spellEnd"/>
            <w:r w:rsidRPr="00AA25DF">
              <w:rPr>
                <w:sz w:val="22"/>
                <w:szCs w:val="22"/>
              </w:rPr>
              <w:t xml:space="preserve"> </w:t>
            </w:r>
            <w:r w:rsidRPr="00AA25DF">
              <w:rPr>
                <w:sz w:val="22"/>
                <w:szCs w:val="22"/>
                <w:lang w:val="sv-SE"/>
              </w:rPr>
              <w:t>(přechodná) (zvýšené slinění)</w:t>
            </w:r>
          </w:p>
          <w:p w14:paraId="42B3446C" w14:textId="71462BB0" w:rsidR="003B7CC8" w:rsidRPr="00AA25DF" w:rsidRDefault="003B7CC8" w:rsidP="00B467C2">
            <w:pPr>
              <w:rPr>
                <w:sz w:val="22"/>
                <w:szCs w:val="22"/>
              </w:rPr>
            </w:pPr>
            <w:r w:rsidRPr="00AA25DF">
              <w:rPr>
                <w:sz w:val="22"/>
                <w:szCs w:val="22"/>
              </w:rPr>
              <w:t>ataxie (nekoordinovanost</w:t>
            </w:r>
            <w:r w:rsidR="00DA1F9F">
              <w:rPr>
                <w:sz w:val="22"/>
                <w:szCs w:val="22"/>
              </w:rPr>
              <w:t xml:space="preserve"> pohybu</w:t>
            </w:r>
            <w:r w:rsidRPr="00AA25DF">
              <w:rPr>
                <w:sz w:val="22"/>
                <w:szCs w:val="22"/>
              </w:rPr>
              <w:t>), svalový třes</w:t>
            </w:r>
          </w:p>
          <w:p w14:paraId="7254BF18" w14:textId="77777777" w:rsidR="003B7CC8" w:rsidRPr="00AA25DF" w:rsidRDefault="003B7CC8" w:rsidP="00B467C2">
            <w:pPr>
              <w:rPr>
                <w:sz w:val="22"/>
                <w:szCs w:val="22"/>
              </w:rPr>
            </w:pPr>
            <w:r w:rsidRPr="00AA25DF">
              <w:rPr>
                <w:sz w:val="22"/>
                <w:szCs w:val="22"/>
              </w:rPr>
              <w:t>děložní stahy</w:t>
            </w:r>
          </w:p>
          <w:p w14:paraId="3833F015" w14:textId="77777777" w:rsidR="003B7CC8" w:rsidRPr="00AA25DF" w:rsidRDefault="003B7CC8" w:rsidP="00B467C2">
            <w:pPr>
              <w:rPr>
                <w:sz w:val="22"/>
                <w:szCs w:val="22"/>
              </w:rPr>
            </w:pPr>
            <w:r w:rsidRPr="00AA25DF">
              <w:rPr>
                <w:sz w:val="22"/>
                <w:szCs w:val="22"/>
              </w:rPr>
              <w:t>výtok z nosu</w:t>
            </w:r>
            <w:r w:rsidRPr="00AA25DF">
              <w:rPr>
                <w:sz w:val="22"/>
                <w:szCs w:val="22"/>
                <w:vertAlign w:val="superscript"/>
              </w:rPr>
              <w:t>4</w:t>
            </w:r>
            <w:r w:rsidRPr="00AA25DF">
              <w:rPr>
                <w:sz w:val="22"/>
                <w:szCs w:val="22"/>
              </w:rPr>
              <w:t>, respirační útlum (lehký)</w:t>
            </w:r>
            <w:r w:rsidRPr="00AA25DF">
              <w:rPr>
                <w:sz w:val="22"/>
                <w:szCs w:val="22"/>
                <w:vertAlign w:val="superscript"/>
              </w:rPr>
              <w:t>5</w:t>
            </w:r>
          </w:p>
          <w:p w14:paraId="3B8E32EA" w14:textId="77777777" w:rsidR="003B7CC8" w:rsidRPr="00AA25DF" w:rsidRDefault="003B7CC8" w:rsidP="00B467C2">
            <w:pPr>
              <w:rPr>
                <w:sz w:val="22"/>
                <w:szCs w:val="22"/>
              </w:rPr>
            </w:pPr>
            <w:r w:rsidRPr="00AA25DF">
              <w:rPr>
                <w:sz w:val="22"/>
                <w:szCs w:val="22"/>
              </w:rPr>
              <w:lastRenderedPageBreak/>
              <w:t>hypertermie, hypotermie</w:t>
            </w:r>
          </w:p>
        </w:tc>
      </w:tr>
      <w:tr w:rsidR="003B7CC8" w:rsidRPr="00577227" w14:paraId="6A5C91F0" w14:textId="77777777" w:rsidTr="00AA25DF">
        <w:tc>
          <w:tcPr>
            <w:tcW w:w="1585" w:type="pct"/>
          </w:tcPr>
          <w:p w14:paraId="24B27111" w14:textId="77777777" w:rsidR="003B7CC8" w:rsidRPr="00AA25DF" w:rsidRDefault="003B7CC8" w:rsidP="00B467C2">
            <w:pPr>
              <w:spacing w:before="60" w:after="60"/>
              <w:rPr>
                <w:sz w:val="22"/>
                <w:szCs w:val="22"/>
              </w:rPr>
            </w:pPr>
            <w:r w:rsidRPr="00AA25DF">
              <w:rPr>
                <w:sz w:val="22"/>
                <w:szCs w:val="22"/>
              </w:rPr>
              <w:lastRenderedPageBreak/>
              <w:t>Vzácné</w:t>
            </w:r>
          </w:p>
          <w:p w14:paraId="6CA85245" w14:textId="77777777" w:rsidR="003B7CC8" w:rsidRPr="00AA25DF" w:rsidRDefault="003B7CC8" w:rsidP="00B467C2">
            <w:pPr>
              <w:rPr>
                <w:sz w:val="22"/>
                <w:szCs w:val="22"/>
              </w:rPr>
            </w:pPr>
            <w:r w:rsidRPr="00AA25DF">
              <w:rPr>
                <w:sz w:val="22"/>
                <w:szCs w:val="22"/>
              </w:rPr>
              <w:t>(1 až 10 zvířat / 10 000 ošetřených zvířat):</w:t>
            </w:r>
          </w:p>
        </w:tc>
        <w:tc>
          <w:tcPr>
            <w:tcW w:w="3415" w:type="pct"/>
          </w:tcPr>
          <w:p w14:paraId="10690AA5" w14:textId="7A48DD56" w:rsidR="003B7CC8" w:rsidRPr="00AA25DF" w:rsidRDefault="00577227" w:rsidP="00B467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  <w:r w:rsidR="003B7CC8" w:rsidRPr="00AA25DF">
              <w:rPr>
                <w:sz w:val="22"/>
                <w:szCs w:val="22"/>
              </w:rPr>
              <w:t>rytmie</w:t>
            </w:r>
            <w:r w:rsidR="003B7CC8" w:rsidRPr="00AA25DF">
              <w:rPr>
                <w:sz w:val="22"/>
                <w:szCs w:val="22"/>
                <w:vertAlign w:val="superscript"/>
              </w:rPr>
              <w:t>6</w:t>
            </w:r>
            <w:r w:rsidR="003B7CC8" w:rsidRPr="00AA25DF">
              <w:rPr>
                <w:sz w:val="22"/>
                <w:szCs w:val="22"/>
              </w:rPr>
              <w:t xml:space="preserve"> (nepravidelný srdeční</w:t>
            </w:r>
            <w:r w:rsidR="00DA1F9F">
              <w:rPr>
                <w:sz w:val="22"/>
                <w:szCs w:val="22"/>
              </w:rPr>
              <w:t xml:space="preserve"> rytmus</w:t>
            </w:r>
            <w:r w:rsidR="003B7CC8" w:rsidRPr="00AA25DF">
              <w:rPr>
                <w:sz w:val="22"/>
                <w:szCs w:val="22"/>
              </w:rPr>
              <w:t>)</w:t>
            </w:r>
          </w:p>
          <w:p w14:paraId="28CA0CDF" w14:textId="77777777" w:rsidR="003B7CC8" w:rsidRPr="00AA25DF" w:rsidRDefault="003B7CC8" w:rsidP="00B467C2">
            <w:pPr>
              <w:rPr>
                <w:sz w:val="22"/>
                <w:szCs w:val="22"/>
              </w:rPr>
            </w:pPr>
            <w:r w:rsidRPr="00AA25DF">
              <w:rPr>
                <w:sz w:val="22"/>
                <w:szCs w:val="22"/>
              </w:rPr>
              <w:t>zvýšené pocení (</w:t>
            </w:r>
            <w:r w:rsidRPr="00AA25DF">
              <w:rPr>
                <w:sz w:val="22"/>
                <w:szCs w:val="22"/>
                <w:lang w:val="sv-SE"/>
              </w:rPr>
              <w:t>přechodné)</w:t>
            </w:r>
          </w:p>
        </w:tc>
      </w:tr>
      <w:tr w:rsidR="003B7CC8" w:rsidRPr="00577227" w14:paraId="37B104A7" w14:textId="77777777" w:rsidTr="00AA25DF">
        <w:tc>
          <w:tcPr>
            <w:tcW w:w="1585" w:type="pct"/>
          </w:tcPr>
          <w:p w14:paraId="7C57969A" w14:textId="77777777" w:rsidR="003B7CC8" w:rsidRPr="00AA25DF" w:rsidRDefault="003B7CC8" w:rsidP="00B467C2">
            <w:pPr>
              <w:spacing w:before="60" w:after="60"/>
              <w:rPr>
                <w:sz w:val="22"/>
                <w:szCs w:val="22"/>
              </w:rPr>
            </w:pPr>
            <w:r w:rsidRPr="00AA25DF">
              <w:rPr>
                <w:sz w:val="22"/>
                <w:szCs w:val="22"/>
              </w:rPr>
              <w:t>Velmi vzácné</w:t>
            </w:r>
          </w:p>
          <w:p w14:paraId="473979CC" w14:textId="77777777" w:rsidR="003B7CC8" w:rsidRPr="00AA25DF" w:rsidRDefault="003B7CC8" w:rsidP="00B467C2">
            <w:pPr>
              <w:rPr>
                <w:sz w:val="22"/>
                <w:szCs w:val="22"/>
              </w:rPr>
            </w:pPr>
            <w:proofErr w:type="gramStart"/>
            <w:r w:rsidRPr="00AA25DF">
              <w:rPr>
                <w:sz w:val="22"/>
                <w:szCs w:val="22"/>
              </w:rPr>
              <w:t>(&lt; 1</w:t>
            </w:r>
            <w:proofErr w:type="gramEnd"/>
            <w:r w:rsidRPr="00AA25DF">
              <w:rPr>
                <w:sz w:val="22"/>
                <w:szCs w:val="22"/>
              </w:rPr>
              <w:t> zvíře / 10 000 ošetřených zvířat, včetně ojedinělých hlášení):</w:t>
            </w:r>
          </w:p>
        </w:tc>
        <w:tc>
          <w:tcPr>
            <w:tcW w:w="3415" w:type="pct"/>
          </w:tcPr>
          <w:p w14:paraId="030257A9" w14:textId="77777777" w:rsidR="003B7CC8" w:rsidRPr="00AA25DF" w:rsidRDefault="00577227" w:rsidP="00B467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 w:rsidR="003B7CC8" w:rsidRPr="00AA25DF">
              <w:rPr>
                <w:sz w:val="22"/>
                <w:szCs w:val="22"/>
              </w:rPr>
              <w:t>xcitace (neklid)</w:t>
            </w:r>
          </w:p>
          <w:p w14:paraId="0BE9ABFD" w14:textId="77777777" w:rsidR="003B7CC8" w:rsidRPr="00AA25DF" w:rsidRDefault="003B7CC8" w:rsidP="00B467C2">
            <w:pPr>
              <w:rPr>
                <w:sz w:val="22"/>
                <w:szCs w:val="22"/>
              </w:rPr>
            </w:pPr>
            <w:r w:rsidRPr="00AA25DF">
              <w:rPr>
                <w:sz w:val="22"/>
                <w:szCs w:val="22"/>
              </w:rPr>
              <w:t>srdeční blok</w:t>
            </w:r>
            <w:r w:rsidRPr="00AA25DF">
              <w:rPr>
                <w:sz w:val="22"/>
                <w:szCs w:val="22"/>
                <w:vertAlign w:val="superscript"/>
              </w:rPr>
              <w:t>7</w:t>
            </w:r>
          </w:p>
          <w:p w14:paraId="1E77C83B" w14:textId="77777777" w:rsidR="003B7CC8" w:rsidRPr="00AA25DF" w:rsidRDefault="003B7CC8" w:rsidP="00B467C2">
            <w:pPr>
              <w:rPr>
                <w:sz w:val="22"/>
                <w:szCs w:val="22"/>
              </w:rPr>
            </w:pPr>
            <w:r w:rsidRPr="00AA25DF">
              <w:rPr>
                <w:sz w:val="22"/>
                <w:szCs w:val="22"/>
              </w:rPr>
              <w:t>hyperventilace (lehká)</w:t>
            </w:r>
            <w:r w:rsidRPr="00AA25DF">
              <w:rPr>
                <w:sz w:val="22"/>
                <w:szCs w:val="22"/>
                <w:vertAlign w:val="superscript"/>
              </w:rPr>
              <w:t>8</w:t>
            </w:r>
          </w:p>
          <w:p w14:paraId="74493632" w14:textId="77777777" w:rsidR="003B7CC8" w:rsidRPr="00AA25DF" w:rsidRDefault="003B7CC8" w:rsidP="00B467C2">
            <w:pPr>
              <w:rPr>
                <w:sz w:val="22"/>
                <w:szCs w:val="22"/>
              </w:rPr>
            </w:pPr>
          </w:p>
        </w:tc>
      </w:tr>
      <w:bookmarkEnd w:id="0"/>
    </w:tbl>
    <w:p w14:paraId="1D0C4CDE" w14:textId="77777777" w:rsidR="003B7CC8" w:rsidRDefault="003B7CC8" w:rsidP="003B7CC8">
      <w:pPr>
        <w:widowControl w:val="0"/>
        <w:spacing w:after="234" w:line="232" w:lineRule="exact"/>
        <w:rPr>
          <w:color w:val="000000"/>
          <w:sz w:val="22"/>
          <w:szCs w:val="22"/>
          <w:shd w:val="clear" w:color="auto" w:fill="FFFFFF"/>
        </w:rPr>
      </w:pPr>
    </w:p>
    <w:p w14:paraId="7BED9E16" w14:textId="77777777" w:rsidR="003B7CC8" w:rsidRPr="00510EF9" w:rsidRDefault="003B7CC8" w:rsidP="003B7CC8">
      <w:pPr>
        <w:widowControl w:val="0"/>
        <w:spacing w:line="232" w:lineRule="exact"/>
        <w:rPr>
          <w:color w:val="000000"/>
          <w:sz w:val="22"/>
          <w:szCs w:val="22"/>
          <w:shd w:val="clear" w:color="auto" w:fill="FFFFFF"/>
        </w:rPr>
      </w:pPr>
      <w:r w:rsidRPr="00B467C2">
        <w:rPr>
          <w:color w:val="000000"/>
          <w:sz w:val="22"/>
          <w:szCs w:val="22"/>
          <w:shd w:val="clear" w:color="auto" w:fill="FFFFFF"/>
          <w:vertAlign w:val="superscript"/>
        </w:rPr>
        <w:t>1</w:t>
      </w:r>
      <w:r w:rsidRPr="00510EF9">
        <w:rPr>
          <w:color w:val="000000"/>
          <w:sz w:val="22"/>
          <w:szCs w:val="22"/>
          <w:shd w:val="clear" w:color="auto" w:fill="FFFFFF"/>
        </w:rPr>
        <w:t xml:space="preserve"> Diuretický účinek lze pozorovat 45 až 60 minut po ošetření.</w:t>
      </w:r>
    </w:p>
    <w:p w14:paraId="65D6B018" w14:textId="77777777" w:rsidR="003B7CC8" w:rsidRPr="00510EF9" w:rsidRDefault="003B7CC8" w:rsidP="003B7CC8">
      <w:pPr>
        <w:widowControl w:val="0"/>
        <w:spacing w:line="232" w:lineRule="exact"/>
        <w:rPr>
          <w:color w:val="000000"/>
          <w:sz w:val="22"/>
          <w:szCs w:val="22"/>
          <w:shd w:val="clear" w:color="auto" w:fill="FFFFFF"/>
        </w:rPr>
      </w:pPr>
      <w:r w:rsidRPr="00B467C2">
        <w:rPr>
          <w:color w:val="000000"/>
          <w:sz w:val="22"/>
          <w:szCs w:val="22"/>
          <w:shd w:val="clear" w:color="auto" w:fill="FFFFFF"/>
          <w:vertAlign w:val="superscript"/>
        </w:rPr>
        <w:t xml:space="preserve">2 </w:t>
      </w:r>
      <w:r w:rsidRPr="00510EF9">
        <w:rPr>
          <w:color w:val="000000"/>
          <w:sz w:val="22"/>
          <w:szCs w:val="22"/>
          <w:shd w:val="clear" w:color="auto" w:fill="FFFFFF"/>
        </w:rPr>
        <w:t>Může dojít k částečnému prolapsu p</w:t>
      </w:r>
      <w:r>
        <w:rPr>
          <w:color w:val="000000"/>
          <w:sz w:val="22"/>
          <w:szCs w:val="22"/>
          <w:shd w:val="clear" w:color="auto" w:fill="FFFFFF"/>
        </w:rPr>
        <w:t>yje</w:t>
      </w:r>
      <w:r w:rsidRPr="00510EF9">
        <w:rPr>
          <w:color w:val="000000"/>
          <w:sz w:val="22"/>
          <w:szCs w:val="22"/>
          <w:shd w:val="clear" w:color="auto" w:fill="FFFFFF"/>
        </w:rPr>
        <w:t>.</w:t>
      </w:r>
    </w:p>
    <w:p w14:paraId="782E7D87" w14:textId="77777777" w:rsidR="003B7CC8" w:rsidRPr="00510EF9" w:rsidRDefault="003B7CC8" w:rsidP="003B7CC8">
      <w:pPr>
        <w:widowControl w:val="0"/>
        <w:spacing w:line="232" w:lineRule="exact"/>
        <w:rPr>
          <w:color w:val="000000"/>
          <w:sz w:val="22"/>
          <w:szCs w:val="22"/>
          <w:shd w:val="clear" w:color="auto" w:fill="FFFFFF"/>
        </w:rPr>
      </w:pPr>
      <w:r w:rsidRPr="00B467C2">
        <w:rPr>
          <w:color w:val="000000"/>
          <w:sz w:val="22"/>
          <w:szCs w:val="22"/>
          <w:shd w:val="clear" w:color="auto" w:fill="FFFFFF"/>
          <w:vertAlign w:val="superscript"/>
        </w:rPr>
        <w:t>3</w:t>
      </w:r>
      <w:r w:rsidRPr="00510EF9">
        <w:rPr>
          <w:color w:val="000000"/>
          <w:sz w:val="22"/>
          <w:szCs w:val="22"/>
          <w:shd w:val="clear" w:color="auto" w:fill="FFFFFF"/>
        </w:rPr>
        <w:t xml:space="preserve"> Látky této </w:t>
      </w:r>
      <w:r>
        <w:rPr>
          <w:color w:val="000000"/>
          <w:sz w:val="22"/>
          <w:szCs w:val="22"/>
          <w:shd w:val="clear" w:color="auto" w:fill="FFFFFF"/>
        </w:rPr>
        <w:t>skupiny</w:t>
      </w:r>
      <w:r w:rsidRPr="00510EF9">
        <w:rPr>
          <w:color w:val="000000"/>
          <w:sz w:val="22"/>
          <w:szCs w:val="22"/>
          <w:shd w:val="clear" w:color="auto" w:fill="FFFFFF"/>
        </w:rPr>
        <w:t xml:space="preserve"> inhibují motilitu bachoru a střev. Může způsobit mírné nadýmání u skotu.</w:t>
      </w:r>
    </w:p>
    <w:p w14:paraId="2A92AB11" w14:textId="77777777" w:rsidR="003B7CC8" w:rsidRPr="00510EF9" w:rsidRDefault="003B7CC8" w:rsidP="003B7CC8">
      <w:pPr>
        <w:widowControl w:val="0"/>
        <w:spacing w:line="232" w:lineRule="exact"/>
        <w:rPr>
          <w:color w:val="000000"/>
          <w:sz w:val="22"/>
          <w:szCs w:val="22"/>
          <w:shd w:val="clear" w:color="auto" w:fill="FFFFFF"/>
        </w:rPr>
      </w:pPr>
      <w:r w:rsidRPr="00B467C2">
        <w:rPr>
          <w:color w:val="000000"/>
          <w:sz w:val="22"/>
          <w:szCs w:val="22"/>
          <w:shd w:val="clear" w:color="auto" w:fill="FFFFFF"/>
          <w:vertAlign w:val="superscript"/>
        </w:rPr>
        <w:t>4</w:t>
      </w:r>
      <w:r w:rsidRPr="00510EF9">
        <w:rPr>
          <w:color w:val="000000"/>
          <w:sz w:val="22"/>
          <w:szCs w:val="22"/>
          <w:shd w:val="clear" w:color="auto" w:fill="FFFFFF"/>
        </w:rPr>
        <w:t xml:space="preserve"> Hlenový výtok z nosu může být </w:t>
      </w:r>
      <w:r>
        <w:rPr>
          <w:color w:val="000000"/>
          <w:sz w:val="22"/>
          <w:szCs w:val="22"/>
          <w:shd w:val="clear" w:color="auto" w:fill="FFFFFF"/>
        </w:rPr>
        <w:t>pozorován</w:t>
      </w:r>
      <w:r w:rsidRPr="00510EF9">
        <w:rPr>
          <w:color w:val="000000"/>
          <w:sz w:val="22"/>
          <w:szCs w:val="22"/>
          <w:shd w:val="clear" w:color="auto" w:fill="FFFFFF"/>
        </w:rPr>
        <w:t xml:space="preserve"> kvůli </w:t>
      </w:r>
      <w:r>
        <w:rPr>
          <w:color w:val="000000"/>
          <w:sz w:val="22"/>
          <w:szCs w:val="22"/>
          <w:shd w:val="clear" w:color="auto" w:fill="FFFFFF"/>
        </w:rPr>
        <w:t>postupnému věšení</w:t>
      </w:r>
      <w:r w:rsidRPr="00510EF9">
        <w:rPr>
          <w:color w:val="000000"/>
          <w:sz w:val="22"/>
          <w:szCs w:val="22"/>
          <w:shd w:val="clear" w:color="auto" w:fill="FFFFFF"/>
        </w:rPr>
        <w:t xml:space="preserve"> hlavy během </w:t>
      </w:r>
      <w:proofErr w:type="spellStart"/>
      <w:r w:rsidRPr="00510EF9">
        <w:rPr>
          <w:color w:val="000000"/>
          <w:sz w:val="22"/>
          <w:szCs w:val="22"/>
          <w:shd w:val="clear" w:color="auto" w:fill="FFFFFF"/>
        </w:rPr>
        <w:t>sedace</w:t>
      </w:r>
      <w:proofErr w:type="spellEnd"/>
      <w:r w:rsidRPr="00510EF9">
        <w:rPr>
          <w:color w:val="000000"/>
          <w:sz w:val="22"/>
          <w:szCs w:val="22"/>
          <w:shd w:val="clear" w:color="auto" w:fill="FFFFFF"/>
        </w:rPr>
        <w:t>.</w:t>
      </w:r>
    </w:p>
    <w:p w14:paraId="57B96AF0" w14:textId="77777777" w:rsidR="003B7CC8" w:rsidRPr="00510EF9" w:rsidRDefault="003B7CC8" w:rsidP="003B7CC8">
      <w:pPr>
        <w:widowControl w:val="0"/>
        <w:spacing w:line="232" w:lineRule="exact"/>
        <w:rPr>
          <w:color w:val="000000"/>
          <w:sz w:val="22"/>
          <w:szCs w:val="22"/>
          <w:shd w:val="clear" w:color="auto" w:fill="FFFFFF"/>
        </w:rPr>
      </w:pPr>
      <w:r w:rsidRPr="00B467C2">
        <w:rPr>
          <w:color w:val="000000"/>
          <w:sz w:val="22"/>
          <w:szCs w:val="22"/>
          <w:shd w:val="clear" w:color="auto" w:fill="FFFFFF"/>
          <w:vertAlign w:val="superscript"/>
        </w:rPr>
        <w:t>5,8</w:t>
      </w:r>
      <w:r w:rsidRPr="00510EF9">
        <w:rPr>
          <w:color w:val="000000"/>
          <w:sz w:val="22"/>
          <w:szCs w:val="22"/>
          <w:shd w:val="clear" w:color="auto" w:fill="FFFFFF"/>
        </w:rPr>
        <w:t xml:space="preserve"> Způsobuje změny dechové frekvence.</w:t>
      </w:r>
    </w:p>
    <w:p w14:paraId="7F486920" w14:textId="77777777" w:rsidR="003B7CC8" w:rsidRDefault="003B7CC8" w:rsidP="003B7CC8">
      <w:pPr>
        <w:widowControl w:val="0"/>
        <w:spacing w:line="232" w:lineRule="exact"/>
        <w:rPr>
          <w:color w:val="000000"/>
          <w:sz w:val="22"/>
          <w:szCs w:val="22"/>
          <w:shd w:val="clear" w:color="auto" w:fill="FFFFFF"/>
        </w:rPr>
      </w:pPr>
      <w:r w:rsidRPr="00B467C2">
        <w:rPr>
          <w:color w:val="000000"/>
          <w:sz w:val="22"/>
          <w:szCs w:val="22"/>
          <w:shd w:val="clear" w:color="auto" w:fill="FFFFFF"/>
          <w:vertAlign w:val="superscript"/>
        </w:rPr>
        <w:t>6,7</w:t>
      </w:r>
      <w:r w:rsidRPr="00510EF9">
        <w:rPr>
          <w:color w:val="000000"/>
          <w:sz w:val="22"/>
          <w:szCs w:val="22"/>
          <w:shd w:val="clear" w:color="auto" w:fill="FFFFFF"/>
        </w:rPr>
        <w:t xml:space="preserve"> Způsobuje změny vodivosti </w:t>
      </w:r>
      <w:r w:rsidR="009812DA">
        <w:rPr>
          <w:color w:val="000000"/>
          <w:sz w:val="22"/>
          <w:szCs w:val="22"/>
          <w:shd w:val="clear" w:color="auto" w:fill="FFFFFF"/>
        </w:rPr>
        <w:t xml:space="preserve">v </w:t>
      </w:r>
      <w:r w:rsidRPr="00510EF9">
        <w:rPr>
          <w:color w:val="000000"/>
          <w:sz w:val="22"/>
          <w:szCs w:val="22"/>
          <w:shd w:val="clear" w:color="auto" w:fill="FFFFFF"/>
        </w:rPr>
        <w:t>srdeční</w:t>
      </w:r>
      <w:r w:rsidR="009812DA">
        <w:rPr>
          <w:color w:val="000000"/>
          <w:sz w:val="22"/>
          <w:szCs w:val="22"/>
          <w:shd w:val="clear" w:color="auto" w:fill="FFFFFF"/>
        </w:rPr>
        <w:t>m</w:t>
      </w:r>
      <w:r w:rsidRPr="00510EF9">
        <w:rPr>
          <w:color w:val="000000"/>
          <w:sz w:val="22"/>
          <w:szCs w:val="22"/>
          <w:shd w:val="clear" w:color="auto" w:fill="FFFFFF"/>
        </w:rPr>
        <w:t xml:space="preserve"> svalu, o čemž svědčí částečné atrioventrikulární a sinoatriální bloky.</w:t>
      </w:r>
    </w:p>
    <w:p w14:paraId="17F5FF11" w14:textId="77777777" w:rsidR="003B7CC8" w:rsidRDefault="003B7CC8" w:rsidP="003B7CC8">
      <w:pPr>
        <w:widowControl w:val="0"/>
        <w:spacing w:after="234" w:line="232" w:lineRule="exact"/>
        <w:rPr>
          <w:color w:val="000000"/>
          <w:sz w:val="22"/>
          <w:szCs w:val="22"/>
          <w:shd w:val="clear" w:color="auto" w:fill="FFFFFF"/>
        </w:rPr>
      </w:pPr>
    </w:p>
    <w:p w14:paraId="5346EE31" w14:textId="77777777" w:rsidR="003B7CC8" w:rsidRPr="00AA25DF" w:rsidRDefault="003B7CC8" w:rsidP="003B7CC8">
      <w:pPr>
        <w:widowControl w:val="0"/>
        <w:spacing w:after="234" w:line="232" w:lineRule="exact"/>
        <w:rPr>
          <w:color w:val="000000"/>
          <w:sz w:val="22"/>
          <w:szCs w:val="22"/>
          <w:shd w:val="clear" w:color="auto" w:fill="FFFFFF"/>
        </w:rPr>
      </w:pPr>
      <w:r w:rsidRPr="00AA25DF">
        <w:rPr>
          <w:color w:val="000000"/>
          <w:sz w:val="22"/>
          <w:szCs w:val="22"/>
          <w:shd w:val="clear" w:color="auto" w:fill="FFFFFF"/>
        </w:rPr>
        <w:t>Koně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4"/>
        <w:gridCol w:w="6342"/>
      </w:tblGrid>
      <w:tr w:rsidR="003B7CC8" w:rsidRPr="00577227" w14:paraId="25ED6B8E" w14:textId="77777777" w:rsidTr="00AA25DF">
        <w:tc>
          <w:tcPr>
            <w:tcW w:w="1585" w:type="pct"/>
          </w:tcPr>
          <w:p w14:paraId="632C9E6C" w14:textId="77777777" w:rsidR="003B7CC8" w:rsidRPr="00AA25DF" w:rsidRDefault="003B7CC8" w:rsidP="00B467C2">
            <w:pPr>
              <w:spacing w:before="60" w:after="60"/>
              <w:rPr>
                <w:sz w:val="22"/>
                <w:szCs w:val="22"/>
              </w:rPr>
            </w:pPr>
            <w:r w:rsidRPr="00AA25DF">
              <w:rPr>
                <w:sz w:val="22"/>
                <w:szCs w:val="22"/>
              </w:rPr>
              <w:t>Velmi časté</w:t>
            </w:r>
          </w:p>
          <w:p w14:paraId="41C68028" w14:textId="77777777" w:rsidR="003B7CC8" w:rsidRPr="00AA25DF" w:rsidRDefault="003B7CC8" w:rsidP="00B467C2">
            <w:pPr>
              <w:rPr>
                <w:sz w:val="22"/>
                <w:szCs w:val="22"/>
              </w:rPr>
            </w:pPr>
            <w:r w:rsidRPr="00AA25DF">
              <w:rPr>
                <w:sz w:val="22"/>
                <w:szCs w:val="22"/>
              </w:rPr>
              <w:t>(&gt; 1 zvíře / 10 ošetřených zvířat):</w:t>
            </w:r>
          </w:p>
        </w:tc>
        <w:tc>
          <w:tcPr>
            <w:tcW w:w="3415" w:type="pct"/>
          </w:tcPr>
          <w:p w14:paraId="772F6016" w14:textId="77777777" w:rsidR="003B7CC8" w:rsidRPr="00AA25DF" w:rsidRDefault="003B7CC8" w:rsidP="00B467C2">
            <w:pPr>
              <w:rPr>
                <w:sz w:val="22"/>
                <w:szCs w:val="22"/>
                <w:lang w:val="sv-SE"/>
              </w:rPr>
            </w:pPr>
            <w:r w:rsidRPr="00AA25DF">
              <w:rPr>
                <w:sz w:val="22"/>
                <w:szCs w:val="22"/>
                <w:lang w:val="sv-SE"/>
              </w:rPr>
              <w:t>arytmie</w:t>
            </w:r>
            <w:r w:rsidRPr="00AA25DF">
              <w:rPr>
                <w:sz w:val="22"/>
                <w:szCs w:val="22"/>
                <w:vertAlign w:val="superscript"/>
                <w:lang w:val="sv-SE"/>
              </w:rPr>
              <w:t>1</w:t>
            </w:r>
            <w:r w:rsidR="00577227">
              <w:rPr>
                <w:sz w:val="22"/>
                <w:szCs w:val="22"/>
                <w:lang w:val="sv-SE"/>
              </w:rPr>
              <w:t xml:space="preserve"> (nepravidelný srdeční puls)</w:t>
            </w:r>
            <w:r w:rsidRPr="00AA25DF">
              <w:rPr>
                <w:sz w:val="22"/>
                <w:szCs w:val="22"/>
                <w:lang w:val="sv-SE"/>
              </w:rPr>
              <w:t>, bradykardie</w:t>
            </w:r>
            <w:r w:rsidR="00577227">
              <w:rPr>
                <w:sz w:val="22"/>
                <w:szCs w:val="22"/>
                <w:lang w:val="sv-SE"/>
              </w:rPr>
              <w:t xml:space="preserve"> (zpomalený srdeční rytmus)</w:t>
            </w:r>
            <w:r w:rsidRPr="00AA25DF">
              <w:rPr>
                <w:sz w:val="22"/>
                <w:szCs w:val="22"/>
                <w:lang w:val="sv-SE"/>
              </w:rPr>
              <w:t>, srdeční blok</w:t>
            </w:r>
            <w:r w:rsidRPr="00AA25DF">
              <w:rPr>
                <w:sz w:val="22"/>
                <w:szCs w:val="22"/>
                <w:vertAlign w:val="superscript"/>
                <w:lang w:val="sv-SE"/>
              </w:rPr>
              <w:t>2</w:t>
            </w:r>
            <w:r w:rsidRPr="00AA25DF">
              <w:rPr>
                <w:sz w:val="22"/>
                <w:szCs w:val="22"/>
                <w:lang w:val="sv-SE"/>
              </w:rPr>
              <w:t>, hypertenze (přechodná)</w:t>
            </w:r>
            <w:r w:rsidR="00577227">
              <w:rPr>
                <w:sz w:val="22"/>
                <w:szCs w:val="22"/>
                <w:lang w:val="sv-SE"/>
              </w:rPr>
              <w:t xml:space="preserve"> </w:t>
            </w:r>
            <w:r w:rsidR="00577227" w:rsidRPr="00B467C2">
              <w:rPr>
                <w:sz w:val="22"/>
                <w:szCs w:val="22"/>
                <w:lang w:val="sv-SE"/>
              </w:rPr>
              <w:t>(zvýšený krevní tlak)</w:t>
            </w:r>
            <w:r w:rsidRPr="00AA25DF">
              <w:rPr>
                <w:sz w:val="22"/>
                <w:szCs w:val="22"/>
                <w:lang w:val="sv-SE"/>
              </w:rPr>
              <w:t>, hypotenze (přechodná)</w:t>
            </w:r>
            <w:r w:rsidR="00577227">
              <w:rPr>
                <w:sz w:val="22"/>
                <w:szCs w:val="22"/>
                <w:lang w:val="sv-SE"/>
              </w:rPr>
              <w:t xml:space="preserve"> </w:t>
            </w:r>
            <w:r w:rsidR="00577227" w:rsidRPr="00B467C2">
              <w:rPr>
                <w:sz w:val="22"/>
                <w:szCs w:val="22"/>
                <w:lang w:val="sv-SE"/>
              </w:rPr>
              <w:t>(</w:t>
            </w:r>
            <w:r w:rsidR="00577227">
              <w:rPr>
                <w:sz w:val="22"/>
                <w:szCs w:val="22"/>
                <w:lang w:val="sv-SE"/>
              </w:rPr>
              <w:t>snížený</w:t>
            </w:r>
            <w:r w:rsidR="00577227" w:rsidRPr="00B467C2">
              <w:rPr>
                <w:sz w:val="22"/>
                <w:szCs w:val="22"/>
                <w:lang w:val="sv-SE"/>
              </w:rPr>
              <w:t xml:space="preserve"> krevní tlak)</w:t>
            </w:r>
          </w:p>
          <w:p w14:paraId="6F8618DC" w14:textId="77777777" w:rsidR="003B7CC8" w:rsidRPr="00AA25DF" w:rsidRDefault="003B7CC8" w:rsidP="00B467C2">
            <w:pPr>
              <w:rPr>
                <w:sz w:val="22"/>
                <w:szCs w:val="22"/>
                <w:lang w:val="fi-FI"/>
              </w:rPr>
            </w:pPr>
            <w:r w:rsidRPr="00AA25DF">
              <w:rPr>
                <w:sz w:val="22"/>
                <w:szCs w:val="22"/>
                <w:lang w:val="fi-FI"/>
              </w:rPr>
              <w:t>hyperglykémie</w:t>
            </w:r>
            <w:r w:rsidR="00577227">
              <w:rPr>
                <w:sz w:val="22"/>
                <w:szCs w:val="22"/>
                <w:lang w:val="fi-FI"/>
              </w:rPr>
              <w:t xml:space="preserve"> </w:t>
            </w:r>
            <w:r w:rsidR="00577227" w:rsidRPr="00B467C2">
              <w:rPr>
                <w:sz w:val="22"/>
                <w:szCs w:val="22"/>
                <w:lang w:val="fi-FI"/>
              </w:rPr>
              <w:t>(</w:t>
            </w:r>
            <w:r w:rsidR="00577227">
              <w:rPr>
                <w:sz w:val="22"/>
                <w:szCs w:val="22"/>
                <w:lang w:val="fi-FI"/>
              </w:rPr>
              <w:t xml:space="preserve">abnormálně </w:t>
            </w:r>
            <w:r w:rsidR="00577227" w:rsidRPr="00B467C2">
              <w:rPr>
                <w:sz w:val="22"/>
                <w:szCs w:val="22"/>
                <w:lang w:val="fi-FI"/>
              </w:rPr>
              <w:t>vysoká hladina cukru v krvi)</w:t>
            </w:r>
          </w:p>
          <w:p w14:paraId="0674AD48" w14:textId="7C9D7331" w:rsidR="003B7CC8" w:rsidRPr="00AA25DF" w:rsidRDefault="003B7CC8" w:rsidP="00B467C2">
            <w:pPr>
              <w:rPr>
                <w:sz w:val="22"/>
                <w:szCs w:val="22"/>
              </w:rPr>
            </w:pPr>
            <w:r w:rsidRPr="00AA25DF">
              <w:rPr>
                <w:sz w:val="22"/>
                <w:szCs w:val="22"/>
              </w:rPr>
              <w:t>ataxie</w:t>
            </w:r>
            <w:r w:rsidR="00577227">
              <w:rPr>
                <w:sz w:val="22"/>
                <w:szCs w:val="22"/>
              </w:rPr>
              <w:t xml:space="preserve"> </w:t>
            </w:r>
            <w:r w:rsidR="00577227" w:rsidRPr="00B467C2">
              <w:rPr>
                <w:sz w:val="22"/>
                <w:szCs w:val="22"/>
              </w:rPr>
              <w:t>(nekoordinovanost</w:t>
            </w:r>
            <w:r w:rsidR="00DA1F9F">
              <w:rPr>
                <w:sz w:val="22"/>
                <w:szCs w:val="22"/>
              </w:rPr>
              <w:t xml:space="preserve"> pohybu</w:t>
            </w:r>
            <w:r w:rsidR="00577227" w:rsidRPr="00B467C2">
              <w:rPr>
                <w:sz w:val="22"/>
                <w:szCs w:val="22"/>
              </w:rPr>
              <w:t>)</w:t>
            </w:r>
            <w:r w:rsidRPr="00AA25DF">
              <w:rPr>
                <w:sz w:val="22"/>
                <w:szCs w:val="22"/>
              </w:rPr>
              <w:t>, svalový třes</w:t>
            </w:r>
          </w:p>
          <w:p w14:paraId="45285249" w14:textId="77777777" w:rsidR="003B7CC8" w:rsidRPr="00AA25DF" w:rsidRDefault="003B7CC8" w:rsidP="00B467C2">
            <w:pPr>
              <w:rPr>
                <w:sz w:val="22"/>
                <w:szCs w:val="22"/>
                <w:lang w:val="fi-FI"/>
              </w:rPr>
            </w:pPr>
            <w:r w:rsidRPr="00AA25DF">
              <w:rPr>
                <w:sz w:val="22"/>
                <w:szCs w:val="22"/>
                <w:lang w:val="fi-FI"/>
              </w:rPr>
              <w:t>močení</w:t>
            </w:r>
            <w:r w:rsidRPr="00AA25DF">
              <w:rPr>
                <w:sz w:val="22"/>
                <w:szCs w:val="22"/>
                <w:vertAlign w:val="superscript"/>
                <w:lang w:val="fi-FI"/>
              </w:rPr>
              <w:t>3</w:t>
            </w:r>
          </w:p>
          <w:p w14:paraId="36E99E06" w14:textId="77777777" w:rsidR="003B7CC8" w:rsidRPr="00AA25DF" w:rsidRDefault="003B7CC8" w:rsidP="00B467C2">
            <w:pPr>
              <w:rPr>
                <w:sz w:val="22"/>
                <w:szCs w:val="22"/>
                <w:lang w:val="fi-FI"/>
              </w:rPr>
            </w:pPr>
            <w:r w:rsidRPr="00AA25DF">
              <w:rPr>
                <w:sz w:val="22"/>
                <w:szCs w:val="22"/>
                <w:lang w:val="fi-FI"/>
              </w:rPr>
              <w:t>prolaps pyje (</w:t>
            </w:r>
            <w:r w:rsidRPr="00AA25DF">
              <w:rPr>
                <w:sz w:val="22"/>
                <w:szCs w:val="22"/>
                <w:lang w:val="sv-SE"/>
              </w:rPr>
              <w:t>přechodný</w:t>
            </w:r>
            <w:r w:rsidRPr="00AA25DF">
              <w:rPr>
                <w:sz w:val="22"/>
                <w:szCs w:val="22"/>
                <w:lang w:val="fi-FI"/>
              </w:rPr>
              <w:t>)</w:t>
            </w:r>
            <w:r w:rsidRPr="00AA25DF">
              <w:rPr>
                <w:sz w:val="22"/>
                <w:szCs w:val="22"/>
                <w:vertAlign w:val="superscript"/>
                <w:lang w:val="fi-FI"/>
              </w:rPr>
              <w:t>4</w:t>
            </w:r>
            <w:r w:rsidRPr="00AA25DF">
              <w:rPr>
                <w:sz w:val="22"/>
                <w:szCs w:val="22"/>
                <w:lang w:val="fi-FI"/>
              </w:rPr>
              <w:t xml:space="preserve">, děložní stahy </w:t>
            </w:r>
          </w:p>
          <w:p w14:paraId="3B602E69" w14:textId="77777777" w:rsidR="003B7CC8" w:rsidRPr="00AA25DF" w:rsidRDefault="003B7CC8" w:rsidP="00B467C2">
            <w:pPr>
              <w:rPr>
                <w:sz w:val="22"/>
                <w:szCs w:val="22"/>
                <w:lang w:val="sv-SE"/>
              </w:rPr>
            </w:pPr>
            <w:r w:rsidRPr="00AA25DF">
              <w:rPr>
                <w:sz w:val="22"/>
                <w:szCs w:val="22"/>
                <w:lang w:val="fi-FI"/>
              </w:rPr>
              <w:t xml:space="preserve">zvýšené pocení </w:t>
            </w:r>
            <w:r w:rsidRPr="00AA25DF">
              <w:rPr>
                <w:sz w:val="22"/>
                <w:szCs w:val="22"/>
              </w:rPr>
              <w:t>(</w:t>
            </w:r>
            <w:r w:rsidRPr="00AA25DF">
              <w:rPr>
                <w:sz w:val="22"/>
                <w:szCs w:val="22"/>
                <w:lang w:val="sv-SE"/>
              </w:rPr>
              <w:t>přechodné), piloerekce</w:t>
            </w:r>
          </w:p>
          <w:p w14:paraId="73E15100" w14:textId="77777777" w:rsidR="003B7CC8" w:rsidRPr="00AA25DF" w:rsidRDefault="003B7CC8" w:rsidP="00B467C2">
            <w:pPr>
              <w:rPr>
                <w:sz w:val="22"/>
                <w:szCs w:val="22"/>
                <w:lang w:val="fi-FI"/>
              </w:rPr>
            </w:pPr>
            <w:r w:rsidRPr="00AA25DF">
              <w:rPr>
                <w:sz w:val="22"/>
                <w:szCs w:val="22"/>
              </w:rPr>
              <w:t>hypertermie, hypotermie</w:t>
            </w:r>
          </w:p>
        </w:tc>
      </w:tr>
      <w:tr w:rsidR="003B7CC8" w:rsidRPr="00577227" w14:paraId="295EB1D5" w14:textId="77777777" w:rsidTr="00AA25DF">
        <w:tc>
          <w:tcPr>
            <w:tcW w:w="1585" w:type="pct"/>
          </w:tcPr>
          <w:p w14:paraId="2043F87C" w14:textId="77777777" w:rsidR="003B7CC8" w:rsidRPr="00AA25DF" w:rsidRDefault="003B7CC8" w:rsidP="00B467C2">
            <w:pPr>
              <w:spacing w:before="60" w:after="60"/>
              <w:rPr>
                <w:sz w:val="22"/>
                <w:szCs w:val="22"/>
              </w:rPr>
            </w:pPr>
            <w:r w:rsidRPr="00AA25DF">
              <w:rPr>
                <w:sz w:val="22"/>
                <w:szCs w:val="22"/>
              </w:rPr>
              <w:t>Časté</w:t>
            </w:r>
          </w:p>
          <w:p w14:paraId="6AA074FA" w14:textId="77777777" w:rsidR="003B7CC8" w:rsidRPr="00AA25DF" w:rsidRDefault="003B7CC8" w:rsidP="00B467C2">
            <w:pPr>
              <w:rPr>
                <w:sz w:val="22"/>
                <w:szCs w:val="22"/>
              </w:rPr>
            </w:pPr>
            <w:r w:rsidRPr="00AA25DF">
              <w:rPr>
                <w:sz w:val="22"/>
                <w:szCs w:val="22"/>
              </w:rPr>
              <w:t>(1 až 10 zvířat / 100 ošetřených zvířat):</w:t>
            </w:r>
          </w:p>
        </w:tc>
        <w:tc>
          <w:tcPr>
            <w:tcW w:w="3415" w:type="pct"/>
          </w:tcPr>
          <w:p w14:paraId="28B4830C" w14:textId="77777777" w:rsidR="003B7CC8" w:rsidRPr="00AA25DF" w:rsidRDefault="003B7CC8" w:rsidP="00B467C2">
            <w:pPr>
              <w:rPr>
                <w:sz w:val="22"/>
                <w:szCs w:val="22"/>
                <w:lang w:val="sv-SE"/>
              </w:rPr>
            </w:pPr>
            <w:proofErr w:type="spellStart"/>
            <w:r w:rsidRPr="00AA25DF">
              <w:rPr>
                <w:sz w:val="22"/>
                <w:szCs w:val="22"/>
              </w:rPr>
              <w:t>hypersalivace</w:t>
            </w:r>
            <w:proofErr w:type="spellEnd"/>
            <w:r w:rsidRPr="00AA25DF">
              <w:rPr>
                <w:sz w:val="22"/>
                <w:szCs w:val="22"/>
              </w:rPr>
              <w:t xml:space="preserve"> </w:t>
            </w:r>
            <w:r w:rsidRPr="00AA25DF">
              <w:rPr>
                <w:sz w:val="22"/>
                <w:szCs w:val="22"/>
                <w:lang w:val="sv-SE"/>
              </w:rPr>
              <w:t>(přechodná)</w:t>
            </w:r>
            <w:r w:rsidR="00577227">
              <w:rPr>
                <w:sz w:val="22"/>
                <w:szCs w:val="22"/>
                <w:lang w:val="sv-SE"/>
              </w:rPr>
              <w:t xml:space="preserve"> </w:t>
            </w:r>
            <w:r w:rsidR="00577227" w:rsidRPr="00B467C2">
              <w:rPr>
                <w:sz w:val="22"/>
                <w:szCs w:val="22"/>
                <w:lang w:val="sv-SE"/>
              </w:rPr>
              <w:t>(zvýšené slinění)</w:t>
            </w:r>
          </w:p>
          <w:p w14:paraId="3014303D" w14:textId="77777777" w:rsidR="003B7CC8" w:rsidRPr="00AA25DF" w:rsidRDefault="003B7CC8" w:rsidP="00B467C2">
            <w:pPr>
              <w:rPr>
                <w:sz w:val="22"/>
                <w:szCs w:val="22"/>
                <w:vertAlign w:val="superscript"/>
              </w:rPr>
            </w:pPr>
            <w:r w:rsidRPr="00AA25DF">
              <w:rPr>
                <w:sz w:val="22"/>
                <w:szCs w:val="22"/>
              </w:rPr>
              <w:t>výtok z nosu</w:t>
            </w:r>
            <w:r w:rsidRPr="00AA25DF">
              <w:rPr>
                <w:sz w:val="22"/>
                <w:szCs w:val="22"/>
                <w:vertAlign w:val="superscript"/>
              </w:rPr>
              <w:t>5</w:t>
            </w:r>
          </w:p>
          <w:p w14:paraId="118B5593" w14:textId="77777777" w:rsidR="003B7CC8" w:rsidRPr="00AA25DF" w:rsidRDefault="003B7CC8" w:rsidP="00B467C2">
            <w:pPr>
              <w:rPr>
                <w:sz w:val="22"/>
                <w:szCs w:val="22"/>
              </w:rPr>
            </w:pPr>
            <w:r w:rsidRPr="00AA25DF">
              <w:rPr>
                <w:sz w:val="22"/>
                <w:szCs w:val="22"/>
              </w:rPr>
              <w:t>otok kůže</w:t>
            </w:r>
            <w:r w:rsidRPr="00AA25DF">
              <w:rPr>
                <w:sz w:val="22"/>
                <w:szCs w:val="22"/>
                <w:vertAlign w:val="superscript"/>
              </w:rPr>
              <w:t>6</w:t>
            </w:r>
          </w:p>
        </w:tc>
      </w:tr>
      <w:tr w:rsidR="003B7CC8" w:rsidRPr="00577227" w14:paraId="3B5BFE7A" w14:textId="77777777" w:rsidTr="00AA25DF">
        <w:tc>
          <w:tcPr>
            <w:tcW w:w="1585" w:type="pct"/>
          </w:tcPr>
          <w:p w14:paraId="30D91285" w14:textId="77777777" w:rsidR="003B7CC8" w:rsidRPr="00AA25DF" w:rsidRDefault="003B7CC8" w:rsidP="00B467C2">
            <w:pPr>
              <w:spacing w:before="60" w:after="60"/>
              <w:rPr>
                <w:sz w:val="22"/>
                <w:szCs w:val="22"/>
              </w:rPr>
            </w:pPr>
            <w:r w:rsidRPr="00AA25DF">
              <w:rPr>
                <w:sz w:val="22"/>
                <w:szCs w:val="22"/>
              </w:rPr>
              <w:t>Vzácné</w:t>
            </w:r>
          </w:p>
          <w:p w14:paraId="12A83F80" w14:textId="77777777" w:rsidR="003B7CC8" w:rsidRPr="00AA25DF" w:rsidRDefault="003B7CC8" w:rsidP="00B467C2">
            <w:pPr>
              <w:rPr>
                <w:sz w:val="22"/>
                <w:szCs w:val="22"/>
              </w:rPr>
            </w:pPr>
            <w:r w:rsidRPr="00AA25DF">
              <w:rPr>
                <w:sz w:val="22"/>
                <w:szCs w:val="22"/>
              </w:rPr>
              <w:t>(1 až 10 zvířat / 10 000 ošetřených zvířat):</w:t>
            </w:r>
          </w:p>
        </w:tc>
        <w:tc>
          <w:tcPr>
            <w:tcW w:w="3415" w:type="pct"/>
          </w:tcPr>
          <w:p w14:paraId="5B98DA67" w14:textId="77777777" w:rsidR="003B7CC8" w:rsidRPr="00AA25DF" w:rsidRDefault="003B7CC8" w:rsidP="00B467C2">
            <w:pPr>
              <w:rPr>
                <w:sz w:val="22"/>
                <w:szCs w:val="22"/>
              </w:rPr>
            </w:pPr>
            <w:r w:rsidRPr="00AA25DF">
              <w:rPr>
                <w:sz w:val="22"/>
                <w:szCs w:val="22"/>
              </w:rPr>
              <w:t>kolika</w:t>
            </w:r>
            <w:r w:rsidRPr="00AA25DF">
              <w:rPr>
                <w:sz w:val="22"/>
                <w:szCs w:val="22"/>
                <w:vertAlign w:val="superscript"/>
              </w:rPr>
              <w:t>7</w:t>
            </w:r>
            <w:r w:rsidR="00577227">
              <w:rPr>
                <w:sz w:val="22"/>
                <w:szCs w:val="22"/>
              </w:rPr>
              <w:t xml:space="preserve"> (bolest břicha)</w:t>
            </w:r>
          </w:p>
          <w:p w14:paraId="11FF9782" w14:textId="77777777" w:rsidR="003B7CC8" w:rsidRPr="00AA25DF" w:rsidRDefault="003B7CC8" w:rsidP="00B467C2">
            <w:pPr>
              <w:rPr>
                <w:sz w:val="22"/>
                <w:szCs w:val="22"/>
              </w:rPr>
            </w:pPr>
            <w:r w:rsidRPr="00AA25DF">
              <w:rPr>
                <w:sz w:val="22"/>
                <w:szCs w:val="22"/>
              </w:rPr>
              <w:t xml:space="preserve">kopřivka </w:t>
            </w:r>
          </w:p>
          <w:p w14:paraId="156413E5" w14:textId="77777777" w:rsidR="003B7CC8" w:rsidRPr="00AA25DF" w:rsidRDefault="003B7CC8" w:rsidP="00B467C2">
            <w:pPr>
              <w:rPr>
                <w:sz w:val="22"/>
                <w:szCs w:val="22"/>
              </w:rPr>
            </w:pPr>
            <w:r w:rsidRPr="00AA25DF">
              <w:rPr>
                <w:sz w:val="22"/>
                <w:szCs w:val="22"/>
              </w:rPr>
              <w:t>hyperventilace, respirační útlum</w:t>
            </w:r>
          </w:p>
        </w:tc>
      </w:tr>
      <w:tr w:rsidR="003B7CC8" w:rsidRPr="00577227" w14:paraId="087762B8" w14:textId="77777777" w:rsidTr="00AA25DF">
        <w:tc>
          <w:tcPr>
            <w:tcW w:w="1585" w:type="pct"/>
          </w:tcPr>
          <w:p w14:paraId="533E5055" w14:textId="77777777" w:rsidR="003B7CC8" w:rsidRPr="00AA25DF" w:rsidRDefault="003B7CC8" w:rsidP="00B467C2">
            <w:pPr>
              <w:spacing w:before="60" w:after="60"/>
              <w:rPr>
                <w:sz w:val="22"/>
                <w:szCs w:val="22"/>
              </w:rPr>
            </w:pPr>
            <w:r w:rsidRPr="00AA25DF">
              <w:rPr>
                <w:sz w:val="22"/>
                <w:szCs w:val="22"/>
              </w:rPr>
              <w:t>Velmi vzácné</w:t>
            </w:r>
          </w:p>
          <w:p w14:paraId="189CA7B2" w14:textId="77777777" w:rsidR="003B7CC8" w:rsidRPr="00AA25DF" w:rsidRDefault="003B7CC8" w:rsidP="00B467C2">
            <w:pPr>
              <w:rPr>
                <w:sz w:val="22"/>
                <w:szCs w:val="22"/>
              </w:rPr>
            </w:pPr>
            <w:proofErr w:type="gramStart"/>
            <w:r w:rsidRPr="00AA25DF">
              <w:rPr>
                <w:sz w:val="22"/>
                <w:szCs w:val="22"/>
              </w:rPr>
              <w:t>(&lt; 1</w:t>
            </w:r>
            <w:proofErr w:type="gramEnd"/>
            <w:r w:rsidRPr="00AA25DF">
              <w:rPr>
                <w:sz w:val="22"/>
                <w:szCs w:val="22"/>
              </w:rPr>
              <w:t> zvíře / 10 000 ošetřených zvířat, včetně ojedinělých hlášení):</w:t>
            </w:r>
          </w:p>
        </w:tc>
        <w:tc>
          <w:tcPr>
            <w:tcW w:w="3415" w:type="pct"/>
          </w:tcPr>
          <w:p w14:paraId="4CDA10D5" w14:textId="77777777" w:rsidR="003B7CC8" w:rsidRPr="00AA25DF" w:rsidRDefault="00577227" w:rsidP="00B467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</w:t>
            </w:r>
            <w:r w:rsidR="003B7CC8" w:rsidRPr="00AA25DF">
              <w:rPr>
                <w:sz w:val="22"/>
                <w:szCs w:val="22"/>
              </w:rPr>
              <w:t>xcitace</w:t>
            </w:r>
            <w:r>
              <w:rPr>
                <w:sz w:val="22"/>
                <w:szCs w:val="22"/>
              </w:rPr>
              <w:t xml:space="preserve"> (neklid)</w:t>
            </w:r>
          </w:p>
          <w:p w14:paraId="64C4ABEB" w14:textId="77777777" w:rsidR="003B7CC8" w:rsidRPr="00AA25DF" w:rsidRDefault="003B7CC8" w:rsidP="00B467C2">
            <w:pPr>
              <w:rPr>
                <w:sz w:val="22"/>
                <w:szCs w:val="22"/>
              </w:rPr>
            </w:pPr>
            <w:r w:rsidRPr="00AA25DF">
              <w:rPr>
                <w:sz w:val="22"/>
                <w:szCs w:val="22"/>
              </w:rPr>
              <w:t>hypersensitivní reakce</w:t>
            </w:r>
          </w:p>
          <w:p w14:paraId="68044FD4" w14:textId="77777777" w:rsidR="003B7CC8" w:rsidRPr="00AA25DF" w:rsidRDefault="003B7CC8" w:rsidP="00B467C2">
            <w:pPr>
              <w:rPr>
                <w:sz w:val="22"/>
                <w:szCs w:val="22"/>
              </w:rPr>
            </w:pPr>
          </w:p>
        </w:tc>
      </w:tr>
    </w:tbl>
    <w:p w14:paraId="6712D321" w14:textId="77777777" w:rsidR="003B7CC8" w:rsidRDefault="003B7CC8" w:rsidP="00AA25DF">
      <w:pPr>
        <w:widowControl w:val="0"/>
        <w:rPr>
          <w:color w:val="000000"/>
          <w:sz w:val="22"/>
          <w:szCs w:val="22"/>
          <w:shd w:val="clear" w:color="auto" w:fill="FFFFFF"/>
        </w:rPr>
      </w:pPr>
    </w:p>
    <w:p w14:paraId="583A9239" w14:textId="77777777" w:rsidR="003B7CC8" w:rsidRPr="00A923EB" w:rsidRDefault="003B7CC8" w:rsidP="003B7CC8">
      <w:pPr>
        <w:widowControl w:val="0"/>
        <w:spacing w:line="232" w:lineRule="exact"/>
        <w:rPr>
          <w:color w:val="000000"/>
          <w:sz w:val="22"/>
          <w:szCs w:val="22"/>
          <w:shd w:val="clear" w:color="auto" w:fill="FFFFFF"/>
        </w:rPr>
      </w:pPr>
      <w:r w:rsidRPr="00B467C2">
        <w:rPr>
          <w:color w:val="000000"/>
          <w:sz w:val="22"/>
          <w:szCs w:val="22"/>
          <w:shd w:val="clear" w:color="auto" w:fill="FFFFFF"/>
          <w:vertAlign w:val="superscript"/>
        </w:rPr>
        <w:t>1,2</w:t>
      </w:r>
      <w:r w:rsidRPr="00A923EB">
        <w:rPr>
          <w:color w:val="000000"/>
          <w:sz w:val="22"/>
          <w:szCs w:val="22"/>
          <w:shd w:val="clear" w:color="auto" w:fill="FFFFFF"/>
        </w:rPr>
        <w:t xml:space="preserve"> </w:t>
      </w:r>
      <w:r>
        <w:rPr>
          <w:color w:val="000000"/>
          <w:sz w:val="22"/>
          <w:szCs w:val="22"/>
          <w:shd w:val="clear" w:color="auto" w:fill="FFFFFF"/>
        </w:rPr>
        <w:t>Z</w:t>
      </w:r>
      <w:r w:rsidRPr="00A923EB">
        <w:rPr>
          <w:color w:val="000000"/>
          <w:sz w:val="22"/>
          <w:szCs w:val="22"/>
          <w:shd w:val="clear" w:color="auto" w:fill="FFFFFF"/>
        </w:rPr>
        <w:t xml:space="preserve">působuje změny vodivosti </w:t>
      </w:r>
      <w:r w:rsidR="009812DA">
        <w:rPr>
          <w:color w:val="000000"/>
          <w:sz w:val="22"/>
          <w:szCs w:val="22"/>
          <w:shd w:val="clear" w:color="auto" w:fill="FFFFFF"/>
        </w:rPr>
        <w:t xml:space="preserve">v </w:t>
      </w:r>
      <w:r w:rsidRPr="00A923EB">
        <w:rPr>
          <w:color w:val="000000"/>
          <w:sz w:val="22"/>
          <w:szCs w:val="22"/>
          <w:shd w:val="clear" w:color="auto" w:fill="FFFFFF"/>
        </w:rPr>
        <w:t>srdeční</w:t>
      </w:r>
      <w:r w:rsidR="009812DA">
        <w:rPr>
          <w:color w:val="000000"/>
          <w:sz w:val="22"/>
          <w:szCs w:val="22"/>
          <w:shd w:val="clear" w:color="auto" w:fill="FFFFFF"/>
        </w:rPr>
        <w:t>m</w:t>
      </w:r>
      <w:r w:rsidRPr="00A923EB">
        <w:rPr>
          <w:color w:val="000000"/>
          <w:sz w:val="22"/>
          <w:szCs w:val="22"/>
          <w:shd w:val="clear" w:color="auto" w:fill="FFFFFF"/>
        </w:rPr>
        <w:t xml:space="preserve"> svalu, o čemž svědčí částečné atrioventrikulární a sinoatriální bloky</w:t>
      </w:r>
      <w:r>
        <w:rPr>
          <w:color w:val="000000"/>
          <w:sz w:val="22"/>
          <w:szCs w:val="22"/>
          <w:shd w:val="clear" w:color="auto" w:fill="FFFFFF"/>
        </w:rPr>
        <w:t>.</w:t>
      </w:r>
    </w:p>
    <w:p w14:paraId="5A086A80" w14:textId="77777777" w:rsidR="003B7CC8" w:rsidRPr="00A923EB" w:rsidRDefault="003B7CC8" w:rsidP="003B7CC8">
      <w:pPr>
        <w:widowControl w:val="0"/>
        <w:spacing w:line="232" w:lineRule="exact"/>
        <w:rPr>
          <w:color w:val="000000"/>
          <w:sz w:val="22"/>
          <w:szCs w:val="22"/>
          <w:shd w:val="clear" w:color="auto" w:fill="FFFFFF"/>
        </w:rPr>
      </w:pPr>
      <w:r w:rsidRPr="00B467C2">
        <w:rPr>
          <w:color w:val="000000"/>
          <w:sz w:val="22"/>
          <w:szCs w:val="22"/>
          <w:shd w:val="clear" w:color="auto" w:fill="FFFFFF"/>
          <w:vertAlign w:val="superscript"/>
        </w:rPr>
        <w:t xml:space="preserve">3 </w:t>
      </w:r>
      <w:r w:rsidRPr="00A923EB">
        <w:rPr>
          <w:color w:val="000000"/>
          <w:sz w:val="22"/>
          <w:szCs w:val="22"/>
          <w:shd w:val="clear" w:color="auto" w:fill="FFFFFF"/>
        </w:rPr>
        <w:t>Diuretický účinek lze pozorovat 45 až 60 minut po ošetření.</w:t>
      </w:r>
    </w:p>
    <w:p w14:paraId="0FEA8985" w14:textId="77777777" w:rsidR="003B7CC8" w:rsidRPr="00A923EB" w:rsidRDefault="003B7CC8" w:rsidP="003B7CC8">
      <w:pPr>
        <w:widowControl w:val="0"/>
        <w:spacing w:line="232" w:lineRule="exact"/>
        <w:rPr>
          <w:color w:val="000000"/>
          <w:sz w:val="22"/>
          <w:szCs w:val="22"/>
          <w:shd w:val="clear" w:color="auto" w:fill="FFFFFF"/>
        </w:rPr>
      </w:pPr>
      <w:r w:rsidRPr="00B467C2">
        <w:rPr>
          <w:color w:val="000000"/>
          <w:sz w:val="22"/>
          <w:szCs w:val="22"/>
          <w:shd w:val="clear" w:color="auto" w:fill="FFFFFF"/>
          <w:vertAlign w:val="superscript"/>
        </w:rPr>
        <w:t>4</w:t>
      </w:r>
      <w:r w:rsidRPr="00A923EB">
        <w:rPr>
          <w:color w:val="000000"/>
          <w:sz w:val="22"/>
          <w:szCs w:val="22"/>
          <w:shd w:val="clear" w:color="auto" w:fill="FFFFFF"/>
        </w:rPr>
        <w:t xml:space="preserve"> U hřebců a valachů může dojít k částečnému prolapsu p</w:t>
      </w:r>
      <w:r>
        <w:rPr>
          <w:color w:val="000000"/>
          <w:sz w:val="22"/>
          <w:szCs w:val="22"/>
          <w:shd w:val="clear" w:color="auto" w:fill="FFFFFF"/>
        </w:rPr>
        <w:t>yje</w:t>
      </w:r>
      <w:r w:rsidRPr="00A923EB">
        <w:rPr>
          <w:color w:val="000000"/>
          <w:sz w:val="22"/>
          <w:szCs w:val="22"/>
          <w:shd w:val="clear" w:color="auto" w:fill="FFFFFF"/>
        </w:rPr>
        <w:t>.</w:t>
      </w:r>
    </w:p>
    <w:p w14:paraId="33AA5EB3" w14:textId="71FFBE3B" w:rsidR="003B7CC8" w:rsidRPr="00A923EB" w:rsidRDefault="003B7CC8" w:rsidP="003B7CC8">
      <w:pPr>
        <w:widowControl w:val="0"/>
        <w:spacing w:line="232" w:lineRule="exact"/>
        <w:rPr>
          <w:color w:val="000000"/>
          <w:sz w:val="22"/>
          <w:szCs w:val="22"/>
          <w:shd w:val="clear" w:color="auto" w:fill="FFFFFF"/>
        </w:rPr>
      </w:pPr>
      <w:r w:rsidRPr="00B467C2">
        <w:rPr>
          <w:color w:val="000000"/>
          <w:sz w:val="22"/>
          <w:szCs w:val="22"/>
          <w:shd w:val="clear" w:color="auto" w:fill="FFFFFF"/>
          <w:vertAlign w:val="superscript"/>
        </w:rPr>
        <w:t>5,6</w:t>
      </w:r>
      <w:r w:rsidRPr="00A923EB">
        <w:rPr>
          <w:color w:val="000000"/>
          <w:sz w:val="22"/>
          <w:szCs w:val="22"/>
          <w:shd w:val="clear" w:color="auto" w:fill="FFFFFF"/>
        </w:rPr>
        <w:t xml:space="preserve"> Hlenové výtoky z nosu a </w:t>
      </w:r>
      <w:r>
        <w:rPr>
          <w:color w:val="000000"/>
          <w:sz w:val="22"/>
          <w:szCs w:val="22"/>
          <w:shd w:val="clear" w:color="auto" w:fill="FFFFFF"/>
        </w:rPr>
        <w:t>otok</w:t>
      </w:r>
      <w:r w:rsidRPr="00A923EB">
        <w:rPr>
          <w:color w:val="000000"/>
          <w:sz w:val="22"/>
          <w:szCs w:val="22"/>
          <w:shd w:val="clear" w:color="auto" w:fill="FFFFFF"/>
        </w:rPr>
        <w:t xml:space="preserve"> hlavy a</w:t>
      </w:r>
      <w:r w:rsidR="00D017CE">
        <w:rPr>
          <w:color w:val="000000"/>
          <w:sz w:val="22"/>
          <w:szCs w:val="22"/>
          <w:shd w:val="clear" w:color="auto" w:fill="FFFFFF"/>
        </w:rPr>
        <w:t xml:space="preserve"> hřbetu nosu</w:t>
      </w:r>
      <w:r w:rsidRPr="00A923EB">
        <w:rPr>
          <w:color w:val="000000"/>
          <w:sz w:val="22"/>
          <w:szCs w:val="22"/>
          <w:shd w:val="clear" w:color="auto" w:fill="FFFFFF"/>
        </w:rPr>
        <w:t xml:space="preserve"> mohou být pozorovány kvůli po</w:t>
      </w:r>
      <w:r>
        <w:rPr>
          <w:color w:val="000000"/>
          <w:sz w:val="22"/>
          <w:szCs w:val="22"/>
          <w:shd w:val="clear" w:color="auto" w:fill="FFFFFF"/>
        </w:rPr>
        <w:t>stupnému</w:t>
      </w:r>
      <w:r w:rsidRPr="00A923EB">
        <w:rPr>
          <w:color w:val="000000"/>
          <w:sz w:val="22"/>
          <w:szCs w:val="22"/>
          <w:shd w:val="clear" w:color="auto" w:fill="FFFFFF"/>
        </w:rPr>
        <w:t xml:space="preserve"> </w:t>
      </w:r>
      <w:r w:rsidR="008B2136">
        <w:rPr>
          <w:color w:val="000000"/>
          <w:sz w:val="22"/>
          <w:szCs w:val="22"/>
          <w:shd w:val="clear" w:color="auto" w:fill="FFFFFF"/>
        </w:rPr>
        <w:t>věšení</w:t>
      </w:r>
      <w:r w:rsidRPr="00A923EB">
        <w:rPr>
          <w:color w:val="000000"/>
          <w:sz w:val="22"/>
          <w:szCs w:val="22"/>
          <w:shd w:val="clear" w:color="auto" w:fill="FFFFFF"/>
        </w:rPr>
        <w:t xml:space="preserve"> hlavy během </w:t>
      </w:r>
      <w:proofErr w:type="spellStart"/>
      <w:r w:rsidRPr="00A923EB">
        <w:rPr>
          <w:color w:val="000000"/>
          <w:sz w:val="22"/>
          <w:szCs w:val="22"/>
          <w:shd w:val="clear" w:color="auto" w:fill="FFFFFF"/>
        </w:rPr>
        <w:t>sedace</w:t>
      </w:r>
      <w:proofErr w:type="spellEnd"/>
      <w:r w:rsidRPr="00A923EB">
        <w:rPr>
          <w:color w:val="000000"/>
          <w:sz w:val="22"/>
          <w:szCs w:val="22"/>
          <w:shd w:val="clear" w:color="auto" w:fill="FFFFFF"/>
        </w:rPr>
        <w:t>.</w:t>
      </w:r>
    </w:p>
    <w:p w14:paraId="29FFD963" w14:textId="77777777" w:rsidR="003B7CC8" w:rsidRDefault="003B7CC8" w:rsidP="003B7CC8">
      <w:pPr>
        <w:widowControl w:val="0"/>
        <w:spacing w:line="232" w:lineRule="exact"/>
        <w:rPr>
          <w:color w:val="000000"/>
          <w:sz w:val="22"/>
          <w:szCs w:val="22"/>
          <w:shd w:val="clear" w:color="auto" w:fill="FFFFFF"/>
        </w:rPr>
      </w:pPr>
      <w:r w:rsidRPr="00B467C2">
        <w:rPr>
          <w:color w:val="000000"/>
          <w:sz w:val="22"/>
          <w:szCs w:val="22"/>
          <w:shd w:val="clear" w:color="auto" w:fill="FFFFFF"/>
          <w:vertAlign w:val="superscript"/>
        </w:rPr>
        <w:t xml:space="preserve">7 </w:t>
      </w:r>
      <w:r w:rsidRPr="00A923EB">
        <w:rPr>
          <w:color w:val="000000"/>
          <w:sz w:val="22"/>
          <w:szCs w:val="22"/>
          <w:shd w:val="clear" w:color="auto" w:fill="FFFFFF"/>
        </w:rPr>
        <w:t xml:space="preserve">Látky této </w:t>
      </w:r>
      <w:r>
        <w:rPr>
          <w:color w:val="000000"/>
          <w:sz w:val="22"/>
          <w:szCs w:val="22"/>
          <w:shd w:val="clear" w:color="auto" w:fill="FFFFFF"/>
        </w:rPr>
        <w:t>skupiny</w:t>
      </w:r>
      <w:r w:rsidRPr="00A923EB">
        <w:rPr>
          <w:color w:val="000000"/>
          <w:sz w:val="22"/>
          <w:szCs w:val="22"/>
          <w:shd w:val="clear" w:color="auto" w:fill="FFFFFF"/>
        </w:rPr>
        <w:t xml:space="preserve"> inhibují střevní motilitu.</w:t>
      </w:r>
    </w:p>
    <w:p w14:paraId="57437511" w14:textId="77777777" w:rsidR="003B7CC8" w:rsidRDefault="003B7CC8" w:rsidP="003B7CC8">
      <w:pPr>
        <w:widowControl w:val="0"/>
        <w:spacing w:line="235" w:lineRule="exact"/>
        <w:rPr>
          <w:color w:val="000000"/>
          <w:sz w:val="22"/>
          <w:szCs w:val="22"/>
          <w:shd w:val="clear" w:color="auto" w:fill="FFFFFF"/>
        </w:rPr>
      </w:pPr>
    </w:p>
    <w:p w14:paraId="51EEFFAA" w14:textId="77777777" w:rsidR="003B7CC8" w:rsidRDefault="003B7CC8" w:rsidP="003B7CC8">
      <w:pPr>
        <w:rPr>
          <w:color w:val="000000"/>
          <w:sz w:val="22"/>
          <w:szCs w:val="22"/>
          <w:shd w:val="clear" w:color="auto" w:fill="FFFFFF"/>
        </w:rPr>
      </w:pPr>
      <w:r w:rsidRPr="003D162B">
        <w:rPr>
          <w:color w:val="000000"/>
          <w:sz w:val="22"/>
          <w:szCs w:val="22"/>
          <w:shd w:val="clear" w:color="auto" w:fill="FFFFFF"/>
        </w:rPr>
        <w:t>Mírné nežádoucí příznaky odezněly spontánně bez léčby. Závažné nežádoucí účinky je třeba léčit symptomaticky.</w:t>
      </w:r>
    </w:p>
    <w:p w14:paraId="58D30B93" w14:textId="77777777" w:rsidR="005A5C77" w:rsidRDefault="005A5C77" w:rsidP="003B7CC8">
      <w:pPr>
        <w:rPr>
          <w:sz w:val="22"/>
          <w:szCs w:val="22"/>
        </w:rPr>
      </w:pPr>
    </w:p>
    <w:p w14:paraId="336FF90B" w14:textId="7B31E041" w:rsidR="005A5C77" w:rsidRDefault="005A5C77" w:rsidP="003B7CC8">
      <w:pPr>
        <w:rPr>
          <w:sz w:val="22"/>
          <w:szCs w:val="22"/>
        </w:rPr>
      </w:pPr>
      <w:r w:rsidRPr="005A5C77">
        <w:rPr>
          <w:sz w:val="22"/>
          <w:szCs w:val="22"/>
        </w:rPr>
        <w:t>Hlášení nežádoucích účinků je důležité. Umožňuje nepřetržité sledování bezpečnosti přípravku. Jestliže zaznamenáte jakékoliv nežádoucí účinky, a to i takové, které nejsou uvedeny v této příbalové informaci, nebo si myslíte, že léčivo nefunguje, obraťte se prosím nejprve na svého veterinárního lékaře. Nežádoucí účinky můžete hlásit také držitel</w:t>
      </w:r>
      <w:r w:rsidR="00D017CE">
        <w:rPr>
          <w:sz w:val="22"/>
          <w:szCs w:val="22"/>
        </w:rPr>
        <w:t>i</w:t>
      </w:r>
      <w:r w:rsidRPr="005A5C77">
        <w:rPr>
          <w:sz w:val="22"/>
          <w:szCs w:val="22"/>
        </w:rPr>
        <w:t xml:space="preserve"> rozhodnutí o registraci nebo místní</w:t>
      </w:r>
      <w:r w:rsidR="00D017CE">
        <w:rPr>
          <w:sz w:val="22"/>
          <w:szCs w:val="22"/>
        </w:rPr>
        <w:t>mu</w:t>
      </w:r>
      <w:r w:rsidRPr="005A5C77">
        <w:rPr>
          <w:sz w:val="22"/>
          <w:szCs w:val="22"/>
        </w:rPr>
        <w:t xml:space="preserve"> zástup</w:t>
      </w:r>
      <w:r w:rsidR="00D017CE">
        <w:rPr>
          <w:sz w:val="22"/>
          <w:szCs w:val="22"/>
        </w:rPr>
        <w:t>ci</w:t>
      </w:r>
      <w:r w:rsidRPr="005A5C77">
        <w:rPr>
          <w:sz w:val="22"/>
          <w:szCs w:val="22"/>
        </w:rPr>
        <w:t xml:space="preserve"> </w:t>
      </w:r>
      <w:r w:rsidRPr="005A5C77">
        <w:rPr>
          <w:sz w:val="22"/>
          <w:szCs w:val="22"/>
        </w:rPr>
        <w:lastRenderedPageBreak/>
        <w:t>držitele rozhodnutí o registraci s využitím kontaktních údajů uvedených na konci této příbalové informace nebo prostřednictvím národního systému hlášení nežádoucích účinků:</w:t>
      </w:r>
    </w:p>
    <w:p w14:paraId="554FBB1E" w14:textId="77777777" w:rsidR="00D017CE" w:rsidRDefault="00D017CE" w:rsidP="005A5C77">
      <w:pPr>
        <w:tabs>
          <w:tab w:val="left" w:pos="-720"/>
        </w:tabs>
        <w:suppressAutoHyphens/>
        <w:rPr>
          <w:sz w:val="22"/>
          <w:szCs w:val="22"/>
        </w:rPr>
      </w:pPr>
    </w:p>
    <w:p w14:paraId="69B1F163" w14:textId="41FB0085" w:rsidR="005A5C77" w:rsidRPr="00A6482F" w:rsidRDefault="005A5C77" w:rsidP="005A5C77">
      <w:pPr>
        <w:tabs>
          <w:tab w:val="left" w:pos="-720"/>
        </w:tabs>
        <w:suppressAutoHyphens/>
        <w:rPr>
          <w:sz w:val="22"/>
          <w:szCs w:val="22"/>
        </w:rPr>
      </w:pPr>
      <w:r w:rsidRPr="00A6482F">
        <w:rPr>
          <w:sz w:val="22"/>
          <w:szCs w:val="22"/>
        </w:rPr>
        <w:t xml:space="preserve">Ústav pro státní kontrolu veterinárních biopreparátů a léčiv </w:t>
      </w:r>
    </w:p>
    <w:p w14:paraId="6A864D5C" w14:textId="54970DD8" w:rsidR="005A5C77" w:rsidRPr="00A6482F" w:rsidRDefault="005A5C77" w:rsidP="005A5C77">
      <w:pPr>
        <w:tabs>
          <w:tab w:val="left" w:pos="-720"/>
        </w:tabs>
        <w:suppressAutoHyphens/>
        <w:rPr>
          <w:sz w:val="22"/>
          <w:szCs w:val="22"/>
        </w:rPr>
      </w:pPr>
      <w:r w:rsidRPr="00A6482F">
        <w:rPr>
          <w:sz w:val="22"/>
          <w:szCs w:val="22"/>
        </w:rPr>
        <w:t xml:space="preserve">Hudcova </w:t>
      </w:r>
      <w:r w:rsidR="00EF16F5">
        <w:rPr>
          <w:sz w:val="22"/>
          <w:szCs w:val="22"/>
        </w:rPr>
        <w:t>232/</w:t>
      </w:r>
      <w:r w:rsidRPr="00A6482F">
        <w:rPr>
          <w:sz w:val="22"/>
          <w:szCs w:val="22"/>
        </w:rPr>
        <w:t>56</w:t>
      </w:r>
      <w:r w:rsidR="00D017CE">
        <w:rPr>
          <w:sz w:val="22"/>
          <w:szCs w:val="22"/>
        </w:rPr>
        <w:t xml:space="preserve"> </w:t>
      </w:r>
      <w:r w:rsidRPr="00A6482F">
        <w:rPr>
          <w:sz w:val="22"/>
          <w:szCs w:val="22"/>
        </w:rPr>
        <w:t xml:space="preserve">a </w:t>
      </w:r>
    </w:p>
    <w:p w14:paraId="3D52BFED" w14:textId="77777777" w:rsidR="005A5C77" w:rsidRPr="00A6482F" w:rsidRDefault="005A5C77" w:rsidP="005A5C77">
      <w:pPr>
        <w:tabs>
          <w:tab w:val="left" w:pos="-720"/>
        </w:tabs>
        <w:suppressAutoHyphens/>
        <w:rPr>
          <w:sz w:val="22"/>
          <w:szCs w:val="22"/>
        </w:rPr>
      </w:pPr>
      <w:r w:rsidRPr="00A6482F">
        <w:rPr>
          <w:sz w:val="22"/>
          <w:szCs w:val="22"/>
        </w:rPr>
        <w:t>621 00 Brno</w:t>
      </w:r>
    </w:p>
    <w:p w14:paraId="2A99CA74" w14:textId="43752383" w:rsidR="005A5C77" w:rsidRPr="00A6482F" w:rsidRDefault="00D017CE" w:rsidP="005A5C77">
      <w:pPr>
        <w:tabs>
          <w:tab w:val="left" w:pos="-720"/>
        </w:tabs>
        <w:suppressAutoHyphens/>
        <w:rPr>
          <w:sz w:val="22"/>
          <w:szCs w:val="22"/>
        </w:rPr>
      </w:pPr>
      <w:r>
        <w:rPr>
          <w:sz w:val="22"/>
          <w:szCs w:val="22"/>
        </w:rPr>
        <w:t>E-m</w:t>
      </w:r>
      <w:r w:rsidR="005A5C77" w:rsidRPr="00A6482F">
        <w:rPr>
          <w:sz w:val="22"/>
          <w:szCs w:val="22"/>
        </w:rPr>
        <w:t xml:space="preserve">ail: </w:t>
      </w:r>
      <w:hyperlink r:id="rId10" w:history="1">
        <w:r w:rsidR="005A5C77" w:rsidRPr="00A6482F">
          <w:rPr>
            <w:rStyle w:val="Hypertextovodkaz"/>
            <w:sz w:val="22"/>
            <w:szCs w:val="22"/>
          </w:rPr>
          <w:t>adr@uskvbl.cz</w:t>
        </w:r>
      </w:hyperlink>
    </w:p>
    <w:p w14:paraId="68F8986F" w14:textId="77777777" w:rsidR="005A5C77" w:rsidRPr="000C40A6" w:rsidRDefault="005A5C77" w:rsidP="005A5C77">
      <w:pPr>
        <w:rPr>
          <w:sz w:val="22"/>
          <w:szCs w:val="22"/>
        </w:rPr>
      </w:pPr>
      <w:r w:rsidRPr="00A6482F">
        <w:rPr>
          <w:sz w:val="22"/>
          <w:szCs w:val="22"/>
        </w:rPr>
        <w:t>Webové stránky:</w:t>
      </w:r>
      <w:r>
        <w:rPr>
          <w:sz w:val="22"/>
          <w:szCs w:val="22"/>
        </w:rPr>
        <w:t xml:space="preserve"> </w:t>
      </w:r>
      <w:hyperlink r:id="rId11" w:history="1">
        <w:r w:rsidRPr="00A6482F">
          <w:rPr>
            <w:rStyle w:val="Hypertextovodkaz"/>
            <w:sz w:val="22"/>
            <w:szCs w:val="22"/>
          </w:rPr>
          <w:t>http://www.uskvbl.cz/cs/farmakovigilance</w:t>
        </w:r>
      </w:hyperlink>
    </w:p>
    <w:p w14:paraId="23FCC16D" w14:textId="77777777" w:rsidR="00FB3178" w:rsidRPr="000C40A6" w:rsidRDefault="00FB3178" w:rsidP="00E249B9">
      <w:pPr>
        <w:rPr>
          <w:sz w:val="22"/>
          <w:szCs w:val="22"/>
        </w:rPr>
      </w:pPr>
    </w:p>
    <w:p w14:paraId="24463A80" w14:textId="77777777" w:rsidR="002629D1" w:rsidRPr="000C40A6" w:rsidRDefault="002629D1" w:rsidP="00E249B9">
      <w:pPr>
        <w:rPr>
          <w:sz w:val="22"/>
          <w:szCs w:val="22"/>
        </w:rPr>
      </w:pPr>
    </w:p>
    <w:p w14:paraId="353F0450" w14:textId="6EF35221" w:rsidR="00FB3178" w:rsidRPr="000C40A6" w:rsidRDefault="00FB3178" w:rsidP="00AA25DF">
      <w:pPr>
        <w:ind w:left="567" w:hanging="567"/>
        <w:rPr>
          <w:sz w:val="22"/>
          <w:szCs w:val="22"/>
        </w:rPr>
      </w:pPr>
      <w:r w:rsidRPr="00086452">
        <w:rPr>
          <w:b/>
          <w:sz w:val="22"/>
          <w:szCs w:val="22"/>
          <w:highlight w:val="lightGray"/>
        </w:rPr>
        <w:t>8.</w:t>
      </w:r>
      <w:r w:rsidRPr="000C40A6">
        <w:rPr>
          <w:b/>
          <w:sz w:val="22"/>
          <w:szCs w:val="22"/>
        </w:rPr>
        <w:tab/>
        <w:t>D</w:t>
      </w:r>
      <w:r w:rsidR="005A5C77">
        <w:rPr>
          <w:b/>
          <w:sz w:val="22"/>
          <w:szCs w:val="22"/>
        </w:rPr>
        <w:t xml:space="preserve">ávkování pro každý druh, cesty a způsob podání </w:t>
      </w:r>
    </w:p>
    <w:p w14:paraId="4D95334C" w14:textId="77777777" w:rsidR="00FB3178" w:rsidRPr="000C40A6" w:rsidRDefault="00FB3178" w:rsidP="00E249B9">
      <w:pPr>
        <w:rPr>
          <w:sz w:val="22"/>
          <w:szCs w:val="22"/>
        </w:rPr>
      </w:pPr>
    </w:p>
    <w:p w14:paraId="6FDDDA53" w14:textId="77777777" w:rsidR="005A5C77" w:rsidRDefault="00533C8C" w:rsidP="005F1113">
      <w:pPr>
        <w:rPr>
          <w:color w:val="000000"/>
          <w:sz w:val="22"/>
          <w:szCs w:val="22"/>
        </w:rPr>
      </w:pPr>
      <w:r w:rsidRPr="000C40A6">
        <w:rPr>
          <w:sz w:val="22"/>
          <w:szCs w:val="22"/>
        </w:rPr>
        <w:t xml:space="preserve">Intramuskulární podání nebo intravenózní </w:t>
      </w:r>
      <w:r w:rsidRPr="000C40A6">
        <w:rPr>
          <w:color w:val="000000"/>
          <w:sz w:val="22"/>
          <w:szCs w:val="22"/>
        </w:rPr>
        <w:t>podání</w:t>
      </w:r>
      <w:r w:rsidR="005A5C77">
        <w:rPr>
          <w:color w:val="000000"/>
          <w:sz w:val="22"/>
          <w:szCs w:val="22"/>
        </w:rPr>
        <w:t>.</w:t>
      </w:r>
    </w:p>
    <w:p w14:paraId="2D0D9BB0" w14:textId="77777777" w:rsidR="00105474" w:rsidRDefault="00105474" w:rsidP="005F1113">
      <w:pPr>
        <w:rPr>
          <w:color w:val="000000"/>
          <w:sz w:val="22"/>
          <w:szCs w:val="22"/>
          <w:shd w:val="clear" w:color="auto" w:fill="FFFFFF"/>
        </w:rPr>
      </w:pPr>
    </w:p>
    <w:p w14:paraId="7E1A7A63" w14:textId="07A2BD51" w:rsidR="00533C8C" w:rsidRPr="000C40A6" w:rsidRDefault="005A5C77" w:rsidP="005F1113">
      <w:pPr>
        <w:rPr>
          <w:sz w:val="22"/>
          <w:szCs w:val="22"/>
        </w:rPr>
      </w:pPr>
      <w:r>
        <w:rPr>
          <w:color w:val="000000"/>
          <w:sz w:val="22"/>
          <w:szCs w:val="22"/>
          <w:shd w:val="clear" w:color="auto" w:fill="FFFFFF"/>
        </w:rPr>
        <w:t xml:space="preserve">Podává se </w:t>
      </w:r>
      <w:r>
        <w:rPr>
          <w:sz w:val="22"/>
          <w:szCs w:val="22"/>
        </w:rPr>
        <w:t>i</w:t>
      </w:r>
      <w:r w:rsidRPr="003D162B">
        <w:rPr>
          <w:sz w:val="22"/>
          <w:szCs w:val="22"/>
        </w:rPr>
        <w:t>ntramuskulárn</w:t>
      </w:r>
      <w:r>
        <w:rPr>
          <w:sz w:val="22"/>
          <w:szCs w:val="22"/>
        </w:rPr>
        <w:t>ě</w:t>
      </w:r>
      <w:r w:rsidRPr="003D162B">
        <w:rPr>
          <w:sz w:val="22"/>
          <w:szCs w:val="22"/>
        </w:rPr>
        <w:t xml:space="preserve"> nebo intravenózní</w:t>
      </w:r>
      <w:r w:rsidR="00533C8C" w:rsidRPr="000C40A6">
        <w:rPr>
          <w:color w:val="000000"/>
          <w:sz w:val="22"/>
          <w:szCs w:val="22"/>
        </w:rPr>
        <w:t xml:space="preserve"> pomalou infuzí v dávce</w:t>
      </w:r>
      <w:r w:rsidR="005F1113" w:rsidRPr="000C40A6"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  <w:shd w:val="clear" w:color="auto" w:fill="FFFFFF"/>
        </w:rPr>
        <w:t>detomidin</w:t>
      </w:r>
      <w:proofErr w:type="spellEnd"/>
      <w:r>
        <w:rPr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color w:val="000000"/>
          <w:sz w:val="22"/>
          <w:szCs w:val="22"/>
          <w:shd w:val="clear" w:color="auto" w:fill="FFFFFF"/>
        </w:rPr>
        <w:t>hydrochloridu</w:t>
      </w:r>
      <w:proofErr w:type="spellEnd"/>
      <w:r>
        <w:rPr>
          <w:color w:val="000000"/>
          <w:sz w:val="22"/>
          <w:szCs w:val="22"/>
          <w:shd w:val="clear" w:color="auto" w:fill="FFFFFF"/>
        </w:rPr>
        <w:t xml:space="preserve"> </w:t>
      </w:r>
      <w:r w:rsidR="00533C8C" w:rsidRPr="000C40A6">
        <w:rPr>
          <w:color w:val="000000"/>
          <w:sz w:val="22"/>
          <w:szCs w:val="22"/>
        </w:rPr>
        <w:t xml:space="preserve">10-80 </w:t>
      </w:r>
      <w:r w:rsidR="00533C8C" w:rsidRPr="000C40A6">
        <w:rPr>
          <w:sz w:val="22"/>
          <w:szCs w:val="22"/>
        </w:rPr>
        <w:t>µg</w:t>
      </w:r>
      <w:r w:rsidR="00533C8C" w:rsidRPr="000C40A6">
        <w:rPr>
          <w:color w:val="000000"/>
          <w:sz w:val="22"/>
          <w:szCs w:val="22"/>
        </w:rPr>
        <w:t xml:space="preserve"> /kg </w:t>
      </w:r>
      <w:r w:rsidR="00EF16F5">
        <w:rPr>
          <w:color w:val="000000"/>
          <w:sz w:val="22"/>
          <w:szCs w:val="22"/>
        </w:rPr>
        <w:t xml:space="preserve">ž.hm. </w:t>
      </w:r>
      <w:r w:rsidR="00533C8C" w:rsidRPr="000C40A6">
        <w:rPr>
          <w:color w:val="000000"/>
          <w:sz w:val="22"/>
          <w:szCs w:val="22"/>
        </w:rPr>
        <w:t xml:space="preserve">v závislosti na stupni a trvání potřebné </w:t>
      </w:r>
      <w:proofErr w:type="spellStart"/>
      <w:r w:rsidR="00533C8C" w:rsidRPr="000C40A6">
        <w:rPr>
          <w:color w:val="000000"/>
          <w:sz w:val="22"/>
          <w:szCs w:val="22"/>
        </w:rPr>
        <w:t>sedace</w:t>
      </w:r>
      <w:proofErr w:type="spellEnd"/>
      <w:r w:rsidR="00533C8C" w:rsidRPr="000C40A6">
        <w:rPr>
          <w:color w:val="000000"/>
          <w:sz w:val="22"/>
          <w:szCs w:val="22"/>
        </w:rPr>
        <w:t xml:space="preserve"> a analgezie. Účinek je rychlejší po intravenózním podání.</w:t>
      </w:r>
      <w:r>
        <w:rPr>
          <w:color w:val="000000"/>
          <w:sz w:val="22"/>
          <w:szCs w:val="22"/>
        </w:rPr>
        <w:t xml:space="preserve"> </w:t>
      </w:r>
      <w:r w:rsidRPr="00A713F8">
        <w:rPr>
          <w:color w:val="000000"/>
          <w:sz w:val="22"/>
          <w:szCs w:val="22"/>
          <w:shd w:val="clear" w:color="auto" w:fill="FFFFFF"/>
        </w:rPr>
        <w:t xml:space="preserve">Aby bylo zajištěno správné dávkování, </w:t>
      </w:r>
      <w:r>
        <w:rPr>
          <w:color w:val="000000"/>
          <w:sz w:val="22"/>
          <w:szCs w:val="22"/>
          <w:shd w:val="clear" w:color="auto" w:fill="FFFFFF"/>
        </w:rPr>
        <w:t>má</w:t>
      </w:r>
      <w:r w:rsidRPr="00A713F8">
        <w:rPr>
          <w:color w:val="000000"/>
          <w:sz w:val="22"/>
          <w:szCs w:val="22"/>
          <w:shd w:val="clear" w:color="auto" w:fill="FFFFFF"/>
        </w:rPr>
        <w:t xml:space="preserve"> být </w:t>
      </w:r>
      <w:r w:rsidR="00EF16F5">
        <w:rPr>
          <w:color w:val="000000"/>
          <w:sz w:val="22"/>
          <w:szCs w:val="22"/>
          <w:shd w:val="clear" w:color="auto" w:fill="FFFFFF"/>
        </w:rPr>
        <w:t>živá</w:t>
      </w:r>
      <w:r w:rsidRPr="00A713F8">
        <w:rPr>
          <w:color w:val="000000"/>
          <w:sz w:val="22"/>
          <w:szCs w:val="22"/>
          <w:shd w:val="clear" w:color="auto" w:fill="FFFFFF"/>
        </w:rPr>
        <w:t xml:space="preserve"> hmotnost stanovena co nejpřesněji.</w:t>
      </w:r>
    </w:p>
    <w:p w14:paraId="58D624CB" w14:textId="77777777" w:rsidR="003060E8" w:rsidRPr="000C40A6" w:rsidRDefault="003060E8" w:rsidP="005F1113">
      <w:pPr>
        <w:rPr>
          <w:b/>
          <w:sz w:val="22"/>
          <w:szCs w:val="22"/>
          <w:u w:val="single"/>
        </w:rPr>
      </w:pPr>
    </w:p>
    <w:p w14:paraId="2A4E7144" w14:textId="77777777" w:rsidR="00533C8C" w:rsidRPr="000C40A6" w:rsidRDefault="00533C8C" w:rsidP="005F1113">
      <w:pPr>
        <w:rPr>
          <w:b/>
          <w:sz w:val="22"/>
          <w:szCs w:val="22"/>
        </w:rPr>
      </w:pPr>
      <w:r w:rsidRPr="000C40A6">
        <w:rPr>
          <w:b/>
          <w:sz w:val="22"/>
          <w:szCs w:val="22"/>
          <w:u w:val="single"/>
        </w:rPr>
        <w:t>Jednorázové podání</w:t>
      </w:r>
      <w:r w:rsidR="005A5C77">
        <w:rPr>
          <w:b/>
          <w:sz w:val="22"/>
          <w:szCs w:val="22"/>
          <w:u w:val="single"/>
        </w:rPr>
        <w:t xml:space="preserve"> (koně a skot</w:t>
      </w:r>
      <w:r w:rsidR="00830CDC">
        <w:rPr>
          <w:b/>
          <w:sz w:val="22"/>
          <w:szCs w:val="22"/>
          <w:u w:val="single"/>
        </w:rPr>
        <w:t>)</w:t>
      </w:r>
    </w:p>
    <w:p w14:paraId="1E5BF84D" w14:textId="77777777" w:rsidR="00533C8C" w:rsidRPr="000C40A6" w:rsidRDefault="00533C8C" w:rsidP="00E249B9">
      <w:pPr>
        <w:tabs>
          <w:tab w:val="left" w:pos="4536"/>
          <w:tab w:val="left" w:pos="5103"/>
        </w:tabs>
        <w:rPr>
          <w:sz w:val="22"/>
          <w:szCs w:val="22"/>
        </w:rPr>
      </w:pPr>
    </w:p>
    <w:tbl>
      <w:tblPr>
        <w:tblW w:w="9214" w:type="dxa"/>
        <w:tblInd w:w="35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1560"/>
        <w:gridCol w:w="1984"/>
        <w:gridCol w:w="1559"/>
        <w:gridCol w:w="2694"/>
      </w:tblGrid>
      <w:tr w:rsidR="005A5C77" w:rsidRPr="000C40A6" w14:paraId="1571E95F" w14:textId="77777777" w:rsidTr="00AA25DF">
        <w:trPr>
          <w:trHeight w:val="170"/>
        </w:trPr>
        <w:tc>
          <w:tcPr>
            <w:tcW w:w="2977" w:type="dxa"/>
            <w:gridSpan w:val="2"/>
          </w:tcPr>
          <w:p w14:paraId="49515719" w14:textId="77777777" w:rsidR="005A5C77" w:rsidRPr="000C40A6" w:rsidRDefault="005A5C77" w:rsidP="00E249B9">
            <w:pPr>
              <w:tabs>
                <w:tab w:val="left" w:pos="4536"/>
                <w:tab w:val="left" w:pos="5103"/>
              </w:tabs>
              <w:jc w:val="center"/>
              <w:rPr>
                <w:sz w:val="22"/>
                <w:szCs w:val="22"/>
              </w:rPr>
            </w:pPr>
            <w:r w:rsidRPr="000C40A6">
              <w:rPr>
                <w:sz w:val="22"/>
                <w:szCs w:val="22"/>
              </w:rPr>
              <w:t>Dávka</w:t>
            </w:r>
          </w:p>
          <w:p w14:paraId="50872B9A" w14:textId="77777777" w:rsidR="005A5C77" w:rsidRPr="000C40A6" w:rsidRDefault="005A5C77" w:rsidP="00E249B9">
            <w:pPr>
              <w:tabs>
                <w:tab w:val="left" w:pos="4536"/>
                <w:tab w:val="left" w:pos="5103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Merge w:val="restart"/>
          </w:tcPr>
          <w:p w14:paraId="6CA0A4C2" w14:textId="77777777" w:rsidR="005A5C77" w:rsidRPr="000C40A6" w:rsidRDefault="005A5C77" w:rsidP="00E249B9">
            <w:pPr>
              <w:tabs>
                <w:tab w:val="left" w:pos="4536"/>
                <w:tab w:val="left" w:pos="5103"/>
              </w:tabs>
              <w:jc w:val="center"/>
              <w:rPr>
                <w:sz w:val="22"/>
                <w:szCs w:val="22"/>
              </w:rPr>
            </w:pPr>
          </w:p>
          <w:p w14:paraId="69DDA34E" w14:textId="77777777" w:rsidR="005A5C77" w:rsidRPr="000C40A6" w:rsidRDefault="005A5C77" w:rsidP="00E249B9">
            <w:pPr>
              <w:tabs>
                <w:tab w:val="left" w:pos="4536"/>
                <w:tab w:val="left" w:pos="5103"/>
              </w:tabs>
              <w:jc w:val="center"/>
              <w:rPr>
                <w:sz w:val="22"/>
                <w:szCs w:val="22"/>
              </w:rPr>
            </w:pPr>
            <w:r w:rsidRPr="000C40A6">
              <w:rPr>
                <w:sz w:val="22"/>
                <w:szCs w:val="22"/>
              </w:rPr>
              <w:t>Účinek</w:t>
            </w:r>
          </w:p>
        </w:tc>
        <w:tc>
          <w:tcPr>
            <w:tcW w:w="1559" w:type="dxa"/>
            <w:vMerge w:val="restart"/>
          </w:tcPr>
          <w:p w14:paraId="76CED8D9" w14:textId="77777777" w:rsidR="005A5C77" w:rsidRPr="000C40A6" w:rsidRDefault="005A5C77" w:rsidP="00E249B9">
            <w:pPr>
              <w:tabs>
                <w:tab w:val="left" w:pos="4536"/>
                <w:tab w:val="left" w:pos="5103"/>
              </w:tabs>
              <w:jc w:val="center"/>
              <w:rPr>
                <w:sz w:val="22"/>
                <w:szCs w:val="22"/>
              </w:rPr>
            </w:pPr>
            <w:r w:rsidRPr="000C40A6">
              <w:rPr>
                <w:sz w:val="22"/>
                <w:szCs w:val="22"/>
              </w:rPr>
              <w:t xml:space="preserve">Délka účinku </w:t>
            </w:r>
          </w:p>
          <w:p w14:paraId="78620426" w14:textId="4DBF5184" w:rsidR="005A5C77" w:rsidRPr="000C40A6" w:rsidRDefault="00EF16F5" w:rsidP="00E249B9">
            <w:pPr>
              <w:tabs>
                <w:tab w:val="left" w:pos="4536"/>
                <w:tab w:val="left" w:pos="5103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</w:t>
            </w:r>
            <w:r w:rsidR="005A5C77" w:rsidRPr="000C40A6">
              <w:rPr>
                <w:sz w:val="22"/>
                <w:szCs w:val="22"/>
              </w:rPr>
              <w:t>hod.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694" w:type="dxa"/>
            <w:vMerge w:val="restart"/>
          </w:tcPr>
          <w:p w14:paraId="634627CE" w14:textId="77777777" w:rsidR="005A5C77" w:rsidRPr="000C40A6" w:rsidRDefault="005A5C77" w:rsidP="00E249B9">
            <w:pPr>
              <w:tabs>
                <w:tab w:val="left" w:pos="4536"/>
                <w:tab w:val="left" w:pos="5103"/>
              </w:tabs>
              <w:jc w:val="center"/>
              <w:rPr>
                <w:sz w:val="22"/>
                <w:szCs w:val="22"/>
              </w:rPr>
            </w:pPr>
            <w:r w:rsidRPr="000C40A6">
              <w:rPr>
                <w:sz w:val="22"/>
                <w:szCs w:val="22"/>
              </w:rPr>
              <w:t>Ostatní účinky</w:t>
            </w:r>
          </w:p>
        </w:tc>
      </w:tr>
      <w:tr w:rsidR="005A5C77" w:rsidRPr="000C40A6" w14:paraId="7BFBBFD2" w14:textId="77777777" w:rsidTr="00AA25DF">
        <w:trPr>
          <w:trHeight w:val="170"/>
        </w:trPr>
        <w:tc>
          <w:tcPr>
            <w:tcW w:w="1417" w:type="dxa"/>
          </w:tcPr>
          <w:p w14:paraId="4E12ABB1" w14:textId="094593B0" w:rsidR="005A5C77" w:rsidRPr="000C40A6" w:rsidRDefault="005A5C77" w:rsidP="00AA25DF">
            <w:pPr>
              <w:tabs>
                <w:tab w:val="left" w:pos="4536"/>
                <w:tab w:val="left" w:pos="5103"/>
              </w:tabs>
              <w:rPr>
                <w:sz w:val="22"/>
                <w:szCs w:val="22"/>
              </w:rPr>
            </w:pPr>
            <w:r w:rsidRPr="000C40A6">
              <w:rPr>
                <w:sz w:val="22"/>
                <w:szCs w:val="22"/>
              </w:rPr>
              <w:t>ml/100</w:t>
            </w:r>
            <w:r w:rsidR="00EF16F5">
              <w:rPr>
                <w:sz w:val="22"/>
                <w:szCs w:val="22"/>
              </w:rPr>
              <w:t xml:space="preserve"> </w:t>
            </w:r>
            <w:r w:rsidRPr="000C40A6">
              <w:rPr>
                <w:sz w:val="22"/>
                <w:szCs w:val="22"/>
              </w:rPr>
              <w:t>kg</w:t>
            </w:r>
          </w:p>
        </w:tc>
        <w:tc>
          <w:tcPr>
            <w:tcW w:w="1560" w:type="dxa"/>
          </w:tcPr>
          <w:p w14:paraId="3D517866" w14:textId="77777777" w:rsidR="005A5C77" w:rsidRPr="000C40A6" w:rsidRDefault="005A5C77" w:rsidP="00AA25DF">
            <w:pPr>
              <w:tabs>
                <w:tab w:val="left" w:pos="4536"/>
                <w:tab w:val="left" w:pos="5103"/>
              </w:tabs>
              <w:rPr>
                <w:sz w:val="22"/>
                <w:szCs w:val="22"/>
              </w:rPr>
            </w:pPr>
            <w:r w:rsidRPr="00A713F8">
              <w:rPr>
                <w:sz w:val="22"/>
                <w:szCs w:val="22"/>
                <w:lang w:val="en-GB"/>
              </w:rPr>
              <w:t>µg/kg</w:t>
            </w:r>
          </w:p>
        </w:tc>
        <w:tc>
          <w:tcPr>
            <w:tcW w:w="1984" w:type="dxa"/>
            <w:vMerge/>
          </w:tcPr>
          <w:p w14:paraId="7984A563" w14:textId="77777777" w:rsidR="005A5C77" w:rsidRPr="000C40A6" w:rsidRDefault="005A5C77" w:rsidP="005A5C77">
            <w:pPr>
              <w:tabs>
                <w:tab w:val="left" w:pos="4536"/>
                <w:tab w:val="left" w:pos="5103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14:paraId="70C9B9FA" w14:textId="77777777" w:rsidR="005A5C77" w:rsidRPr="000C40A6" w:rsidRDefault="005A5C77" w:rsidP="005A5C77">
            <w:pPr>
              <w:tabs>
                <w:tab w:val="left" w:pos="4536"/>
                <w:tab w:val="left" w:pos="5103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</w:tcPr>
          <w:p w14:paraId="05F0A522" w14:textId="77777777" w:rsidR="005A5C77" w:rsidRPr="000C40A6" w:rsidRDefault="005A5C77" w:rsidP="005A5C77">
            <w:pPr>
              <w:tabs>
                <w:tab w:val="left" w:pos="4536"/>
                <w:tab w:val="left" w:pos="5103"/>
              </w:tabs>
              <w:jc w:val="center"/>
              <w:rPr>
                <w:sz w:val="22"/>
                <w:szCs w:val="22"/>
              </w:rPr>
            </w:pPr>
          </w:p>
        </w:tc>
      </w:tr>
      <w:tr w:rsidR="005A5C77" w:rsidRPr="000C40A6" w14:paraId="23786DDE" w14:textId="77777777" w:rsidTr="00AA25DF">
        <w:tc>
          <w:tcPr>
            <w:tcW w:w="1417" w:type="dxa"/>
          </w:tcPr>
          <w:p w14:paraId="03FADD85" w14:textId="4D3F7073" w:rsidR="005A5C77" w:rsidRPr="000C40A6" w:rsidRDefault="005A5C77" w:rsidP="005A5C77">
            <w:pPr>
              <w:tabs>
                <w:tab w:val="left" w:pos="4536"/>
                <w:tab w:val="left" w:pos="5103"/>
              </w:tabs>
              <w:rPr>
                <w:sz w:val="22"/>
                <w:szCs w:val="22"/>
              </w:rPr>
            </w:pPr>
            <w:r w:rsidRPr="000C40A6">
              <w:rPr>
                <w:sz w:val="22"/>
                <w:szCs w:val="22"/>
              </w:rPr>
              <w:t>0,1-0,2</w:t>
            </w:r>
          </w:p>
        </w:tc>
        <w:tc>
          <w:tcPr>
            <w:tcW w:w="1560" w:type="dxa"/>
          </w:tcPr>
          <w:p w14:paraId="4A10DF1A" w14:textId="77777777" w:rsidR="005A5C77" w:rsidRPr="000C40A6" w:rsidRDefault="005A5C77" w:rsidP="00AA25DF">
            <w:pPr>
              <w:tabs>
                <w:tab w:val="left" w:pos="4536"/>
                <w:tab w:val="left" w:pos="5103"/>
              </w:tabs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10 - 20</w:t>
            </w:r>
            <w:proofErr w:type="gramEnd"/>
          </w:p>
        </w:tc>
        <w:tc>
          <w:tcPr>
            <w:tcW w:w="1984" w:type="dxa"/>
          </w:tcPr>
          <w:p w14:paraId="044BD399" w14:textId="77777777" w:rsidR="005A5C77" w:rsidRPr="000C40A6" w:rsidRDefault="005A5C77" w:rsidP="005A5C77">
            <w:pPr>
              <w:tabs>
                <w:tab w:val="left" w:pos="4536"/>
                <w:tab w:val="left" w:pos="5103"/>
              </w:tabs>
              <w:jc w:val="center"/>
              <w:rPr>
                <w:sz w:val="22"/>
                <w:szCs w:val="22"/>
              </w:rPr>
            </w:pPr>
            <w:proofErr w:type="spellStart"/>
            <w:r w:rsidRPr="000C40A6">
              <w:rPr>
                <w:sz w:val="22"/>
                <w:szCs w:val="22"/>
              </w:rPr>
              <w:t>Sedace</w:t>
            </w:r>
            <w:proofErr w:type="spellEnd"/>
          </w:p>
        </w:tc>
        <w:tc>
          <w:tcPr>
            <w:tcW w:w="1559" w:type="dxa"/>
          </w:tcPr>
          <w:p w14:paraId="6C013E51" w14:textId="77777777" w:rsidR="005A5C77" w:rsidRPr="000C40A6" w:rsidRDefault="005A5C77" w:rsidP="005A5C77">
            <w:pPr>
              <w:tabs>
                <w:tab w:val="left" w:pos="4536"/>
                <w:tab w:val="left" w:pos="5103"/>
              </w:tabs>
              <w:jc w:val="center"/>
              <w:rPr>
                <w:sz w:val="22"/>
                <w:szCs w:val="22"/>
              </w:rPr>
            </w:pPr>
            <w:r w:rsidRPr="000C40A6">
              <w:rPr>
                <w:sz w:val="22"/>
                <w:szCs w:val="22"/>
              </w:rPr>
              <w:t>0,5 – 1</w:t>
            </w:r>
          </w:p>
        </w:tc>
        <w:tc>
          <w:tcPr>
            <w:tcW w:w="2694" w:type="dxa"/>
          </w:tcPr>
          <w:p w14:paraId="06C089F0" w14:textId="77777777" w:rsidR="005A5C77" w:rsidRPr="000C40A6" w:rsidRDefault="005A5C77" w:rsidP="005A5C77">
            <w:pPr>
              <w:tabs>
                <w:tab w:val="left" w:pos="4536"/>
                <w:tab w:val="left" w:pos="5103"/>
              </w:tabs>
              <w:jc w:val="center"/>
              <w:rPr>
                <w:sz w:val="22"/>
                <w:szCs w:val="22"/>
              </w:rPr>
            </w:pPr>
          </w:p>
        </w:tc>
      </w:tr>
      <w:tr w:rsidR="005A5C77" w:rsidRPr="000C40A6" w14:paraId="6EB00C23" w14:textId="77777777" w:rsidTr="00AA25DF">
        <w:tc>
          <w:tcPr>
            <w:tcW w:w="1417" w:type="dxa"/>
          </w:tcPr>
          <w:p w14:paraId="5E1BA188" w14:textId="15C9B762" w:rsidR="005A5C77" w:rsidRPr="000C40A6" w:rsidRDefault="005A5C77" w:rsidP="005A5C77">
            <w:pPr>
              <w:tabs>
                <w:tab w:val="left" w:pos="4536"/>
                <w:tab w:val="left" w:pos="5103"/>
              </w:tabs>
              <w:rPr>
                <w:sz w:val="22"/>
                <w:szCs w:val="22"/>
              </w:rPr>
            </w:pPr>
            <w:r w:rsidRPr="000C40A6">
              <w:rPr>
                <w:sz w:val="22"/>
                <w:szCs w:val="22"/>
              </w:rPr>
              <w:t>0,2-0,4</w:t>
            </w:r>
          </w:p>
        </w:tc>
        <w:tc>
          <w:tcPr>
            <w:tcW w:w="1560" w:type="dxa"/>
          </w:tcPr>
          <w:p w14:paraId="6510CDF9" w14:textId="77777777" w:rsidR="005A5C77" w:rsidRPr="000C40A6" w:rsidRDefault="005A5C77" w:rsidP="00AA25DF">
            <w:pPr>
              <w:tabs>
                <w:tab w:val="left" w:pos="4536"/>
                <w:tab w:val="left" w:pos="5103"/>
              </w:tabs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20 - 40</w:t>
            </w:r>
            <w:proofErr w:type="gramEnd"/>
          </w:p>
        </w:tc>
        <w:tc>
          <w:tcPr>
            <w:tcW w:w="1984" w:type="dxa"/>
          </w:tcPr>
          <w:p w14:paraId="50BAB50E" w14:textId="77777777" w:rsidR="005A5C77" w:rsidRPr="000C40A6" w:rsidRDefault="005A5C77" w:rsidP="005A5C77">
            <w:pPr>
              <w:tabs>
                <w:tab w:val="left" w:pos="4536"/>
                <w:tab w:val="left" w:pos="5103"/>
              </w:tabs>
              <w:jc w:val="center"/>
              <w:rPr>
                <w:sz w:val="22"/>
                <w:szCs w:val="22"/>
              </w:rPr>
            </w:pPr>
            <w:proofErr w:type="spellStart"/>
            <w:r w:rsidRPr="000C40A6">
              <w:rPr>
                <w:sz w:val="22"/>
                <w:szCs w:val="22"/>
              </w:rPr>
              <w:t>Sedace</w:t>
            </w:r>
            <w:proofErr w:type="spellEnd"/>
            <w:r w:rsidRPr="000C40A6">
              <w:rPr>
                <w:sz w:val="22"/>
                <w:szCs w:val="22"/>
              </w:rPr>
              <w:t xml:space="preserve"> a analgezie</w:t>
            </w:r>
          </w:p>
        </w:tc>
        <w:tc>
          <w:tcPr>
            <w:tcW w:w="1559" w:type="dxa"/>
          </w:tcPr>
          <w:p w14:paraId="25C0ADA2" w14:textId="77777777" w:rsidR="005A5C77" w:rsidRPr="000C40A6" w:rsidRDefault="005A5C77" w:rsidP="005A5C77">
            <w:pPr>
              <w:tabs>
                <w:tab w:val="left" w:pos="4536"/>
                <w:tab w:val="left" w:pos="5103"/>
              </w:tabs>
              <w:jc w:val="center"/>
              <w:rPr>
                <w:sz w:val="22"/>
                <w:szCs w:val="22"/>
              </w:rPr>
            </w:pPr>
            <w:r w:rsidRPr="000C40A6">
              <w:rPr>
                <w:sz w:val="22"/>
                <w:szCs w:val="22"/>
              </w:rPr>
              <w:t>0,5 – 1</w:t>
            </w:r>
          </w:p>
        </w:tc>
        <w:tc>
          <w:tcPr>
            <w:tcW w:w="2694" w:type="dxa"/>
          </w:tcPr>
          <w:p w14:paraId="6BD1E7A1" w14:textId="77777777" w:rsidR="005A5C77" w:rsidRPr="000C40A6" w:rsidRDefault="005A5C77" w:rsidP="005A5C77">
            <w:pPr>
              <w:tabs>
                <w:tab w:val="left" w:pos="4536"/>
                <w:tab w:val="left" w:pos="5103"/>
              </w:tabs>
              <w:jc w:val="center"/>
              <w:rPr>
                <w:sz w:val="22"/>
                <w:szCs w:val="22"/>
              </w:rPr>
            </w:pPr>
            <w:r w:rsidRPr="000C40A6">
              <w:rPr>
                <w:sz w:val="22"/>
                <w:szCs w:val="22"/>
              </w:rPr>
              <w:t>Lehká ataxie</w:t>
            </w:r>
          </w:p>
        </w:tc>
      </w:tr>
      <w:tr w:rsidR="005A5C77" w:rsidRPr="000C40A6" w14:paraId="469231B2" w14:textId="77777777" w:rsidTr="00AA25DF">
        <w:tc>
          <w:tcPr>
            <w:tcW w:w="1417" w:type="dxa"/>
          </w:tcPr>
          <w:p w14:paraId="72CE9645" w14:textId="768CE8A4" w:rsidR="005A5C77" w:rsidRPr="000C40A6" w:rsidRDefault="005A5C77" w:rsidP="005A5C77">
            <w:pPr>
              <w:tabs>
                <w:tab w:val="left" w:pos="4536"/>
                <w:tab w:val="left" w:pos="5103"/>
              </w:tabs>
              <w:rPr>
                <w:sz w:val="22"/>
                <w:szCs w:val="22"/>
              </w:rPr>
            </w:pPr>
            <w:r w:rsidRPr="000C40A6">
              <w:rPr>
                <w:sz w:val="22"/>
                <w:szCs w:val="22"/>
              </w:rPr>
              <w:t>0,4-0,8</w:t>
            </w:r>
          </w:p>
        </w:tc>
        <w:tc>
          <w:tcPr>
            <w:tcW w:w="1560" w:type="dxa"/>
          </w:tcPr>
          <w:p w14:paraId="7A67C322" w14:textId="77777777" w:rsidR="005A5C77" w:rsidRPr="000C40A6" w:rsidRDefault="005A5C77" w:rsidP="00AA25DF">
            <w:pPr>
              <w:tabs>
                <w:tab w:val="left" w:pos="4536"/>
                <w:tab w:val="left" w:pos="5103"/>
              </w:tabs>
              <w:ind w:left="90" w:hanging="90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40 - 80</w:t>
            </w:r>
            <w:proofErr w:type="gramEnd"/>
          </w:p>
        </w:tc>
        <w:tc>
          <w:tcPr>
            <w:tcW w:w="1984" w:type="dxa"/>
          </w:tcPr>
          <w:p w14:paraId="79B5E91B" w14:textId="77777777" w:rsidR="005A5C77" w:rsidRPr="000C40A6" w:rsidRDefault="005A5C77" w:rsidP="005A5C77">
            <w:pPr>
              <w:tabs>
                <w:tab w:val="left" w:pos="4536"/>
                <w:tab w:val="left" w:pos="5103"/>
              </w:tabs>
              <w:ind w:left="90" w:hanging="90"/>
              <w:jc w:val="center"/>
              <w:rPr>
                <w:sz w:val="22"/>
                <w:szCs w:val="22"/>
              </w:rPr>
            </w:pPr>
            <w:r w:rsidRPr="000C40A6">
              <w:rPr>
                <w:sz w:val="22"/>
                <w:szCs w:val="22"/>
              </w:rPr>
              <w:t xml:space="preserve">Hlubší </w:t>
            </w:r>
            <w:proofErr w:type="spellStart"/>
            <w:r w:rsidRPr="000C40A6">
              <w:rPr>
                <w:sz w:val="22"/>
                <w:szCs w:val="22"/>
              </w:rPr>
              <w:t>sedace</w:t>
            </w:r>
            <w:proofErr w:type="spellEnd"/>
            <w:r w:rsidRPr="000C40A6">
              <w:rPr>
                <w:sz w:val="22"/>
                <w:szCs w:val="22"/>
              </w:rPr>
              <w:t xml:space="preserve"> a vyšší analgezie</w:t>
            </w:r>
          </w:p>
        </w:tc>
        <w:tc>
          <w:tcPr>
            <w:tcW w:w="1559" w:type="dxa"/>
          </w:tcPr>
          <w:p w14:paraId="52BCB774" w14:textId="77777777" w:rsidR="005A5C77" w:rsidRPr="000C40A6" w:rsidRDefault="005A5C77" w:rsidP="005A5C77">
            <w:pPr>
              <w:tabs>
                <w:tab w:val="left" w:pos="4536"/>
                <w:tab w:val="left" w:pos="5103"/>
              </w:tabs>
              <w:jc w:val="center"/>
              <w:rPr>
                <w:sz w:val="22"/>
                <w:szCs w:val="22"/>
              </w:rPr>
            </w:pPr>
            <w:r w:rsidRPr="000C40A6">
              <w:rPr>
                <w:sz w:val="22"/>
                <w:szCs w:val="22"/>
              </w:rPr>
              <w:t>0,5 - 2</w:t>
            </w:r>
          </w:p>
        </w:tc>
        <w:tc>
          <w:tcPr>
            <w:tcW w:w="2694" w:type="dxa"/>
          </w:tcPr>
          <w:p w14:paraId="2CD6C6B7" w14:textId="77777777" w:rsidR="005A5C77" w:rsidRPr="000C40A6" w:rsidRDefault="005A5C77" w:rsidP="005A5C77">
            <w:pPr>
              <w:tabs>
                <w:tab w:val="left" w:pos="4536"/>
                <w:tab w:val="left" w:pos="5103"/>
              </w:tabs>
              <w:ind w:left="165" w:hanging="165"/>
              <w:jc w:val="center"/>
              <w:rPr>
                <w:sz w:val="22"/>
                <w:szCs w:val="22"/>
              </w:rPr>
            </w:pPr>
            <w:r w:rsidRPr="000C40A6">
              <w:rPr>
                <w:sz w:val="22"/>
                <w:szCs w:val="22"/>
              </w:rPr>
              <w:t xml:space="preserve">Ataxie, pocení, </w:t>
            </w:r>
            <w:proofErr w:type="spellStart"/>
            <w:r w:rsidRPr="000C40A6">
              <w:rPr>
                <w:sz w:val="22"/>
                <w:szCs w:val="22"/>
              </w:rPr>
              <w:t>piloerekce</w:t>
            </w:r>
            <w:proofErr w:type="spellEnd"/>
            <w:r w:rsidRPr="000C40A6">
              <w:rPr>
                <w:sz w:val="22"/>
                <w:szCs w:val="22"/>
              </w:rPr>
              <w:t>, svalový třes</w:t>
            </w:r>
          </w:p>
        </w:tc>
      </w:tr>
    </w:tbl>
    <w:p w14:paraId="718963FC" w14:textId="77777777" w:rsidR="00533C8C" w:rsidRPr="000C40A6" w:rsidRDefault="00533C8C" w:rsidP="005F1113">
      <w:pPr>
        <w:rPr>
          <w:sz w:val="22"/>
          <w:szCs w:val="22"/>
        </w:rPr>
      </w:pPr>
    </w:p>
    <w:p w14:paraId="3ECDB115" w14:textId="7FF43E73" w:rsidR="00533C8C" w:rsidRDefault="00533C8C" w:rsidP="005F1113">
      <w:pPr>
        <w:rPr>
          <w:sz w:val="22"/>
          <w:szCs w:val="22"/>
        </w:rPr>
      </w:pPr>
      <w:r w:rsidRPr="000C40A6">
        <w:rPr>
          <w:sz w:val="22"/>
          <w:szCs w:val="22"/>
        </w:rPr>
        <w:t xml:space="preserve">Účinek nastupuje cca za </w:t>
      </w:r>
      <w:proofErr w:type="gramStart"/>
      <w:r w:rsidRPr="000C40A6">
        <w:rPr>
          <w:sz w:val="22"/>
          <w:szCs w:val="22"/>
        </w:rPr>
        <w:t>2 – 5</w:t>
      </w:r>
      <w:proofErr w:type="gramEnd"/>
      <w:r w:rsidRPr="000C40A6">
        <w:rPr>
          <w:sz w:val="22"/>
          <w:szCs w:val="22"/>
        </w:rPr>
        <w:t xml:space="preserve"> minut</w:t>
      </w:r>
      <w:r w:rsidR="005A5C77">
        <w:rPr>
          <w:sz w:val="22"/>
          <w:szCs w:val="22"/>
        </w:rPr>
        <w:t xml:space="preserve"> po </w:t>
      </w:r>
      <w:proofErr w:type="spellStart"/>
      <w:r w:rsidR="005A5C77">
        <w:rPr>
          <w:sz w:val="22"/>
          <w:szCs w:val="22"/>
        </w:rPr>
        <w:t>i.v</w:t>
      </w:r>
      <w:proofErr w:type="spellEnd"/>
      <w:r w:rsidR="005A5C77">
        <w:rPr>
          <w:sz w:val="22"/>
          <w:szCs w:val="22"/>
        </w:rPr>
        <w:t>.</w:t>
      </w:r>
      <w:r w:rsidR="00EF16F5">
        <w:rPr>
          <w:sz w:val="22"/>
          <w:szCs w:val="22"/>
        </w:rPr>
        <w:t xml:space="preserve"> podání</w:t>
      </w:r>
      <w:r w:rsidRPr="000C40A6">
        <w:rPr>
          <w:sz w:val="22"/>
          <w:szCs w:val="22"/>
        </w:rPr>
        <w:t xml:space="preserve">. Plný účinek lze pozorovat za 10 – 15 minut po </w:t>
      </w:r>
      <w:proofErr w:type="spellStart"/>
      <w:r w:rsidR="005A5C77">
        <w:rPr>
          <w:sz w:val="22"/>
          <w:szCs w:val="22"/>
        </w:rPr>
        <w:t>i.v</w:t>
      </w:r>
      <w:proofErr w:type="spellEnd"/>
      <w:r w:rsidR="005A5C77">
        <w:rPr>
          <w:sz w:val="22"/>
          <w:szCs w:val="22"/>
        </w:rPr>
        <w:t xml:space="preserve">. </w:t>
      </w:r>
      <w:proofErr w:type="gramStart"/>
      <w:r w:rsidRPr="000C40A6">
        <w:rPr>
          <w:sz w:val="22"/>
          <w:szCs w:val="22"/>
        </w:rPr>
        <w:t>podání .</w:t>
      </w:r>
      <w:proofErr w:type="gramEnd"/>
      <w:r w:rsidRPr="000C40A6">
        <w:rPr>
          <w:sz w:val="22"/>
          <w:szCs w:val="22"/>
        </w:rPr>
        <w:t xml:space="preserve"> Pokud je třeba, může být po 15 minutách opětovně podána</w:t>
      </w:r>
      <w:r w:rsidR="005A5C77" w:rsidRPr="005A5C77">
        <w:rPr>
          <w:sz w:val="22"/>
          <w:szCs w:val="22"/>
        </w:rPr>
        <w:t xml:space="preserve"> </w:t>
      </w:r>
      <w:r w:rsidR="005A5C77">
        <w:rPr>
          <w:sz w:val="22"/>
          <w:szCs w:val="22"/>
        </w:rPr>
        <w:t xml:space="preserve">celková dávka až </w:t>
      </w:r>
      <w:r w:rsidR="005A5C77" w:rsidRPr="00AA25DF">
        <w:rPr>
          <w:sz w:val="22"/>
          <w:szCs w:val="22"/>
        </w:rPr>
        <w:t>80 µg/kg</w:t>
      </w:r>
      <w:r w:rsidR="009812DA" w:rsidRPr="00AA25DF">
        <w:rPr>
          <w:sz w:val="22"/>
          <w:szCs w:val="22"/>
        </w:rPr>
        <w:t xml:space="preserve"> </w:t>
      </w:r>
      <w:proofErr w:type="spellStart"/>
      <w:r w:rsidR="009812DA" w:rsidRPr="00AA25DF">
        <w:rPr>
          <w:sz w:val="22"/>
          <w:szCs w:val="22"/>
        </w:rPr>
        <w:t>detomidin</w:t>
      </w:r>
      <w:proofErr w:type="spellEnd"/>
      <w:r w:rsidR="009812DA" w:rsidRPr="00AA25DF">
        <w:rPr>
          <w:sz w:val="22"/>
          <w:szCs w:val="22"/>
        </w:rPr>
        <w:t xml:space="preserve"> </w:t>
      </w:r>
      <w:proofErr w:type="spellStart"/>
      <w:r w:rsidR="009812DA" w:rsidRPr="00AA25DF">
        <w:rPr>
          <w:sz w:val="22"/>
          <w:szCs w:val="22"/>
        </w:rPr>
        <w:t>hydrochloridu</w:t>
      </w:r>
      <w:proofErr w:type="spellEnd"/>
      <w:r w:rsidRPr="000C40A6">
        <w:rPr>
          <w:sz w:val="22"/>
          <w:szCs w:val="22"/>
        </w:rPr>
        <w:t>.</w:t>
      </w:r>
    </w:p>
    <w:p w14:paraId="79DCD793" w14:textId="28471246" w:rsidR="009D2E91" w:rsidRDefault="009D2E91" w:rsidP="005F1113">
      <w:pPr>
        <w:rPr>
          <w:sz w:val="22"/>
          <w:szCs w:val="22"/>
        </w:rPr>
      </w:pPr>
    </w:p>
    <w:p w14:paraId="6AECDB47" w14:textId="77777777" w:rsidR="009D2E91" w:rsidRDefault="009D2E91" w:rsidP="009D2E91">
      <w:pPr>
        <w:rPr>
          <w:sz w:val="22"/>
          <w:szCs w:val="22"/>
        </w:rPr>
      </w:pPr>
      <w:r w:rsidRPr="00476E23">
        <w:rPr>
          <w:sz w:val="22"/>
          <w:szCs w:val="22"/>
        </w:rPr>
        <w:t xml:space="preserve">Následující pokyny pro dávkování ukazují různé možnosti kombinace </w:t>
      </w:r>
      <w:proofErr w:type="spellStart"/>
      <w:r w:rsidRPr="00476E23">
        <w:rPr>
          <w:sz w:val="22"/>
          <w:szCs w:val="22"/>
        </w:rPr>
        <w:t>detomidin</w:t>
      </w:r>
      <w:proofErr w:type="spellEnd"/>
      <w:r w:rsidRPr="00476E23">
        <w:rPr>
          <w:sz w:val="22"/>
          <w:szCs w:val="22"/>
        </w:rPr>
        <w:t xml:space="preserve"> </w:t>
      </w:r>
      <w:proofErr w:type="spellStart"/>
      <w:r w:rsidRPr="00476E23">
        <w:rPr>
          <w:sz w:val="22"/>
          <w:szCs w:val="22"/>
        </w:rPr>
        <w:t>hydrochloridu</w:t>
      </w:r>
      <w:proofErr w:type="spellEnd"/>
      <w:r w:rsidRPr="00476E23">
        <w:rPr>
          <w:sz w:val="22"/>
          <w:szCs w:val="22"/>
        </w:rPr>
        <w:t xml:space="preserve">. Současné podávání s jinými léky by však mělo být vždy založeno na posouzení přínosu/rizika odpovědným veterinárním lékařem </w:t>
      </w:r>
      <w:r>
        <w:rPr>
          <w:sz w:val="22"/>
          <w:szCs w:val="22"/>
        </w:rPr>
        <w:t xml:space="preserve">a </w:t>
      </w:r>
      <w:r w:rsidRPr="00476E23">
        <w:rPr>
          <w:sz w:val="22"/>
          <w:szCs w:val="22"/>
        </w:rPr>
        <w:t>s ohledem na SPC příslušných přípravků.</w:t>
      </w:r>
    </w:p>
    <w:p w14:paraId="4994C240" w14:textId="77777777" w:rsidR="009D2E91" w:rsidRPr="000C40A6" w:rsidRDefault="009D2E91" w:rsidP="005F1113">
      <w:pPr>
        <w:rPr>
          <w:sz w:val="22"/>
          <w:szCs w:val="22"/>
        </w:rPr>
      </w:pPr>
    </w:p>
    <w:p w14:paraId="740F5A40" w14:textId="77777777" w:rsidR="00533C8C" w:rsidRPr="000C40A6" w:rsidRDefault="00533C8C" w:rsidP="005F1113">
      <w:pPr>
        <w:rPr>
          <w:sz w:val="22"/>
          <w:szCs w:val="22"/>
        </w:rPr>
      </w:pPr>
    </w:p>
    <w:p w14:paraId="0C065179" w14:textId="77777777" w:rsidR="00533C8C" w:rsidRPr="000C40A6" w:rsidRDefault="00533C8C" w:rsidP="005F1113">
      <w:pPr>
        <w:rPr>
          <w:b/>
          <w:bCs/>
          <w:sz w:val="22"/>
          <w:szCs w:val="22"/>
        </w:rPr>
      </w:pPr>
      <w:r w:rsidRPr="000C40A6">
        <w:rPr>
          <w:b/>
          <w:bCs/>
          <w:sz w:val="22"/>
          <w:szCs w:val="22"/>
        </w:rPr>
        <w:t>Kombinace s </w:t>
      </w:r>
      <w:proofErr w:type="spellStart"/>
      <w:r w:rsidRPr="000C40A6">
        <w:rPr>
          <w:b/>
          <w:bCs/>
          <w:sz w:val="22"/>
          <w:szCs w:val="22"/>
        </w:rPr>
        <w:t>detomidinem</w:t>
      </w:r>
      <w:proofErr w:type="spellEnd"/>
      <w:r w:rsidRPr="000C40A6">
        <w:rPr>
          <w:b/>
          <w:bCs/>
          <w:sz w:val="22"/>
          <w:szCs w:val="22"/>
        </w:rPr>
        <w:t xml:space="preserve"> ke zvýšení účinku </w:t>
      </w:r>
      <w:proofErr w:type="spellStart"/>
      <w:r w:rsidRPr="000C40A6">
        <w:rPr>
          <w:b/>
          <w:bCs/>
          <w:sz w:val="22"/>
          <w:szCs w:val="22"/>
        </w:rPr>
        <w:t>sedace</w:t>
      </w:r>
      <w:proofErr w:type="spellEnd"/>
      <w:r w:rsidRPr="000C40A6">
        <w:rPr>
          <w:b/>
          <w:bCs/>
          <w:sz w:val="22"/>
          <w:szCs w:val="22"/>
        </w:rPr>
        <w:t xml:space="preserve"> nebo analgezie u </w:t>
      </w:r>
      <w:r w:rsidR="005A5C77">
        <w:rPr>
          <w:b/>
          <w:bCs/>
          <w:sz w:val="22"/>
          <w:szCs w:val="22"/>
        </w:rPr>
        <w:t xml:space="preserve">stojících </w:t>
      </w:r>
      <w:r w:rsidRPr="000C40A6">
        <w:rPr>
          <w:b/>
          <w:bCs/>
          <w:sz w:val="22"/>
          <w:szCs w:val="22"/>
        </w:rPr>
        <w:t>koní</w:t>
      </w:r>
    </w:p>
    <w:p w14:paraId="69704B1F" w14:textId="77777777" w:rsidR="00533C8C" w:rsidRPr="000C40A6" w:rsidRDefault="00533C8C" w:rsidP="006F65E0"/>
    <w:p w14:paraId="13FEDEFF" w14:textId="557A8537" w:rsidR="00533C8C" w:rsidRPr="000C40A6" w:rsidRDefault="00533C8C" w:rsidP="006F65E0">
      <w:proofErr w:type="spellStart"/>
      <w:r w:rsidRPr="000C40A6">
        <w:rPr>
          <w:color w:val="000000"/>
          <w:sz w:val="22"/>
          <w:szCs w:val="22"/>
        </w:rPr>
        <w:t>Detomidin</w:t>
      </w:r>
      <w:proofErr w:type="spellEnd"/>
      <w:r w:rsidRPr="000C40A6">
        <w:rPr>
          <w:color w:val="000000"/>
          <w:sz w:val="22"/>
          <w:szCs w:val="22"/>
        </w:rPr>
        <w:t xml:space="preserve"> </w:t>
      </w:r>
      <w:proofErr w:type="spellStart"/>
      <w:r w:rsidR="009812DA">
        <w:rPr>
          <w:color w:val="000000"/>
          <w:sz w:val="22"/>
          <w:szCs w:val="22"/>
        </w:rPr>
        <w:t>hydrochlorid</w:t>
      </w:r>
      <w:proofErr w:type="spellEnd"/>
      <w:r w:rsidR="009812DA">
        <w:rPr>
          <w:color w:val="000000"/>
          <w:sz w:val="22"/>
          <w:szCs w:val="22"/>
        </w:rPr>
        <w:t xml:space="preserve"> </w:t>
      </w:r>
      <w:r w:rsidRPr="000C40A6">
        <w:rPr>
          <w:color w:val="000000"/>
          <w:sz w:val="22"/>
          <w:szCs w:val="22"/>
        </w:rPr>
        <w:t>1</w:t>
      </w:r>
      <w:r w:rsidR="005A5C77">
        <w:rPr>
          <w:color w:val="000000"/>
          <w:sz w:val="22"/>
          <w:szCs w:val="22"/>
        </w:rPr>
        <w:t>0</w:t>
      </w:r>
      <w:r w:rsidRPr="000C40A6">
        <w:rPr>
          <w:color w:val="000000"/>
          <w:sz w:val="22"/>
          <w:szCs w:val="22"/>
        </w:rPr>
        <w:t>-3</w:t>
      </w:r>
      <w:r w:rsidR="005A5C77">
        <w:rPr>
          <w:color w:val="000000"/>
          <w:sz w:val="22"/>
          <w:szCs w:val="22"/>
        </w:rPr>
        <w:t>0</w:t>
      </w:r>
      <w:r w:rsidRPr="000C40A6">
        <w:rPr>
          <w:color w:val="000000"/>
          <w:sz w:val="22"/>
          <w:szCs w:val="22"/>
        </w:rPr>
        <w:t xml:space="preserve"> </w:t>
      </w:r>
      <w:r w:rsidR="005A5C77" w:rsidRPr="00A713F8">
        <w:rPr>
          <w:sz w:val="22"/>
          <w:szCs w:val="22"/>
          <w:lang w:val="en-GB"/>
        </w:rPr>
        <w:t>µ</w:t>
      </w:r>
      <w:r w:rsidRPr="000C40A6">
        <w:rPr>
          <w:color w:val="000000"/>
          <w:sz w:val="22"/>
          <w:szCs w:val="22"/>
        </w:rPr>
        <w:t xml:space="preserve">g/kg </w:t>
      </w:r>
      <w:proofErr w:type="spellStart"/>
      <w:r w:rsidRPr="000C40A6">
        <w:rPr>
          <w:color w:val="000000"/>
          <w:sz w:val="22"/>
          <w:szCs w:val="22"/>
        </w:rPr>
        <w:t>i.v</w:t>
      </w:r>
      <w:proofErr w:type="spellEnd"/>
      <w:r w:rsidRPr="000C40A6">
        <w:rPr>
          <w:color w:val="000000"/>
          <w:sz w:val="22"/>
          <w:szCs w:val="22"/>
        </w:rPr>
        <w:t>. v kombinaci s buď</w:t>
      </w:r>
    </w:p>
    <w:p w14:paraId="33BDA458" w14:textId="58557C00" w:rsidR="00533C8C" w:rsidRPr="000C40A6" w:rsidRDefault="00533C8C" w:rsidP="006F65E0">
      <w:pPr>
        <w:numPr>
          <w:ilvl w:val="0"/>
          <w:numId w:val="24"/>
        </w:numPr>
      </w:pPr>
      <w:proofErr w:type="spellStart"/>
      <w:r w:rsidRPr="000C40A6">
        <w:rPr>
          <w:color w:val="000000"/>
          <w:sz w:val="22"/>
          <w:szCs w:val="22"/>
        </w:rPr>
        <w:t>butorfanolem</w:t>
      </w:r>
      <w:proofErr w:type="spellEnd"/>
      <w:r w:rsidR="00E249B9" w:rsidRPr="000C40A6">
        <w:rPr>
          <w:color w:val="000000"/>
          <w:sz w:val="22"/>
          <w:szCs w:val="22"/>
        </w:rPr>
        <w:t xml:space="preserve"> </w:t>
      </w:r>
      <w:r w:rsidRPr="000C40A6">
        <w:rPr>
          <w:color w:val="000000"/>
          <w:sz w:val="22"/>
          <w:szCs w:val="22"/>
        </w:rPr>
        <w:t>0,0</w:t>
      </w:r>
      <w:r w:rsidR="009812DA">
        <w:rPr>
          <w:color w:val="000000"/>
          <w:sz w:val="22"/>
          <w:szCs w:val="22"/>
        </w:rPr>
        <w:t>25</w:t>
      </w:r>
      <w:r w:rsidRPr="000C40A6">
        <w:rPr>
          <w:color w:val="000000"/>
          <w:sz w:val="22"/>
          <w:szCs w:val="22"/>
        </w:rPr>
        <w:t xml:space="preserve">-0,05 mg/kg </w:t>
      </w:r>
      <w:proofErr w:type="spellStart"/>
      <w:r w:rsidRPr="000C40A6">
        <w:rPr>
          <w:color w:val="000000"/>
          <w:sz w:val="22"/>
          <w:szCs w:val="22"/>
        </w:rPr>
        <w:t>i.v</w:t>
      </w:r>
      <w:proofErr w:type="spellEnd"/>
      <w:r w:rsidRPr="000C40A6">
        <w:rPr>
          <w:color w:val="000000"/>
          <w:sz w:val="22"/>
          <w:szCs w:val="22"/>
        </w:rPr>
        <w:t>.</w:t>
      </w:r>
      <w:r w:rsidR="00E249B9" w:rsidRPr="000C40A6">
        <w:rPr>
          <w:color w:val="000000"/>
          <w:sz w:val="22"/>
          <w:szCs w:val="22"/>
        </w:rPr>
        <w:t xml:space="preserve"> </w:t>
      </w:r>
      <w:r w:rsidRPr="000C40A6">
        <w:rPr>
          <w:color w:val="000000"/>
          <w:sz w:val="22"/>
          <w:szCs w:val="22"/>
        </w:rPr>
        <w:t>nebo</w:t>
      </w:r>
    </w:p>
    <w:p w14:paraId="0D56974B" w14:textId="77777777" w:rsidR="00533C8C" w:rsidRPr="000C40A6" w:rsidRDefault="00533C8C" w:rsidP="006F65E0">
      <w:pPr>
        <w:numPr>
          <w:ilvl w:val="0"/>
          <w:numId w:val="24"/>
        </w:numPr>
      </w:pPr>
      <w:proofErr w:type="spellStart"/>
      <w:r w:rsidRPr="000C40A6">
        <w:rPr>
          <w:color w:val="000000"/>
          <w:sz w:val="22"/>
          <w:szCs w:val="22"/>
        </w:rPr>
        <w:t>levomethadonem</w:t>
      </w:r>
      <w:proofErr w:type="spellEnd"/>
      <w:r w:rsidRPr="000C40A6">
        <w:rPr>
          <w:color w:val="000000"/>
          <w:sz w:val="22"/>
          <w:szCs w:val="22"/>
        </w:rPr>
        <w:t xml:space="preserve"> 0,05-0,1 mg/kg </w:t>
      </w:r>
      <w:proofErr w:type="spellStart"/>
      <w:r w:rsidRPr="000C40A6">
        <w:rPr>
          <w:color w:val="000000"/>
          <w:sz w:val="22"/>
          <w:szCs w:val="22"/>
        </w:rPr>
        <w:t>i.v</w:t>
      </w:r>
      <w:proofErr w:type="spellEnd"/>
      <w:r w:rsidRPr="000C40A6">
        <w:rPr>
          <w:color w:val="000000"/>
          <w:sz w:val="22"/>
          <w:szCs w:val="22"/>
        </w:rPr>
        <w:t>.</w:t>
      </w:r>
      <w:r w:rsidR="00E249B9" w:rsidRPr="000C40A6">
        <w:rPr>
          <w:color w:val="000000"/>
          <w:sz w:val="22"/>
          <w:szCs w:val="22"/>
        </w:rPr>
        <w:t xml:space="preserve"> </w:t>
      </w:r>
      <w:r w:rsidRPr="000C40A6">
        <w:rPr>
          <w:color w:val="000000"/>
          <w:sz w:val="22"/>
          <w:szCs w:val="22"/>
        </w:rPr>
        <w:t>nebo</w:t>
      </w:r>
    </w:p>
    <w:p w14:paraId="4DF6CB1F" w14:textId="77777777" w:rsidR="00533C8C" w:rsidRPr="000C40A6" w:rsidRDefault="00533C8C" w:rsidP="006F65E0">
      <w:pPr>
        <w:numPr>
          <w:ilvl w:val="0"/>
          <w:numId w:val="24"/>
        </w:numPr>
      </w:pPr>
      <w:proofErr w:type="spellStart"/>
      <w:r w:rsidRPr="000C40A6">
        <w:rPr>
          <w:color w:val="000000"/>
          <w:sz w:val="22"/>
          <w:szCs w:val="22"/>
        </w:rPr>
        <w:t>acepromazinem</w:t>
      </w:r>
      <w:proofErr w:type="spellEnd"/>
      <w:r w:rsidR="00E249B9" w:rsidRPr="000C40A6">
        <w:rPr>
          <w:color w:val="000000"/>
          <w:sz w:val="22"/>
          <w:szCs w:val="22"/>
        </w:rPr>
        <w:t xml:space="preserve"> </w:t>
      </w:r>
      <w:r w:rsidRPr="000C40A6">
        <w:rPr>
          <w:color w:val="000000"/>
          <w:sz w:val="22"/>
          <w:szCs w:val="22"/>
        </w:rPr>
        <w:t xml:space="preserve">0,02-0,05 mg/kg </w:t>
      </w:r>
      <w:proofErr w:type="spellStart"/>
      <w:r w:rsidRPr="000C40A6">
        <w:rPr>
          <w:color w:val="000000"/>
          <w:sz w:val="22"/>
          <w:szCs w:val="22"/>
        </w:rPr>
        <w:t>i.v</w:t>
      </w:r>
      <w:proofErr w:type="spellEnd"/>
      <w:r w:rsidRPr="000C40A6">
        <w:rPr>
          <w:color w:val="000000"/>
          <w:sz w:val="22"/>
          <w:szCs w:val="22"/>
        </w:rPr>
        <w:t>.</w:t>
      </w:r>
    </w:p>
    <w:p w14:paraId="0FDB4AEB" w14:textId="77777777" w:rsidR="00E249B9" w:rsidRPr="000C40A6" w:rsidRDefault="00E249B9" w:rsidP="006F65E0">
      <w:pPr>
        <w:rPr>
          <w:b/>
          <w:color w:val="000000"/>
          <w:sz w:val="22"/>
          <w:szCs w:val="22"/>
        </w:rPr>
      </w:pPr>
      <w:bookmarkStart w:id="1" w:name="bookmark17"/>
    </w:p>
    <w:p w14:paraId="6AD5C700" w14:textId="77777777" w:rsidR="00533C8C" w:rsidRPr="000C40A6" w:rsidRDefault="00533C8C" w:rsidP="006F65E0">
      <w:r w:rsidRPr="000C40A6">
        <w:rPr>
          <w:b/>
          <w:color w:val="000000"/>
          <w:sz w:val="22"/>
          <w:szCs w:val="22"/>
        </w:rPr>
        <w:t xml:space="preserve">Kombinace s </w:t>
      </w:r>
      <w:proofErr w:type="spellStart"/>
      <w:r w:rsidRPr="000C40A6">
        <w:rPr>
          <w:b/>
          <w:color w:val="000000"/>
          <w:sz w:val="22"/>
          <w:szCs w:val="22"/>
        </w:rPr>
        <w:t>detomidinem</w:t>
      </w:r>
      <w:proofErr w:type="spellEnd"/>
      <w:r w:rsidRPr="000C40A6">
        <w:rPr>
          <w:b/>
          <w:color w:val="000000"/>
          <w:sz w:val="22"/>
          <w:szCs w:val="22"/>
        </w:rPr>
        <w:t xml:space="preserve"> ke zvýšení účinku </w:t>
      </w:r>
      <w:proofErr w:type="spellStart"/>
      <w:r w:rsidRPr="000C40A6">
        <w:rPr>
          <w:b/>
          <w:color w:val="000000"/>
          <w:sz w:val="22"/>
          <w:szCs w:val="22"/>
        </w:rPr>
        <w:t>sedace</w:t>
      </w:r>
      <w:proofErr w:type="spellEnd"/>
      <w:r w:rsidRPr="000C40A6">
        <w:rPr>
          <w:b/>
          <w:color w:val="000000"/>
          <w:sz w:val="22"/>
          <w:szCs w:val="22"/>
        </w:rPr>
        <w:t xml:space="preserve"> nebo analgezie u skotu</w:t>
      </w:r>
      <w:bookmarkEnd w:id="1"/>
    </w:p>
    <w:p w14:paraId="26403C98" w14:textId="77777777" w:rsidR="00E249B9" w:rsidRPr="000C40A6" w:rsidRDefault="00E249B9" w:rsidP="006F65E0">
      <w:pPr>
        <w:rPr>
          <w:color w:val="000000"/>
          <w:sz w:val="22"/>
          <w:szCs w:val="22"/>
        </w:rPr>
      </w:pPr>
    </w:p>
    <w:p w14:paraId="096154C9" w14:textId="53228B9C" w:rsidR="00533C8C" w:rsidRPr="000C40A6" w:rsidRDefault="00533C8C" w:rsidP="006F65E0">
      <w:proofErr w:type="spellStart"/>
      <w:r w:rsidRPr="000C40A6">
        <w:rPr>
          <w:color w:val="000000"/>
          <w:sz w:val="22"/>
          <w:szCs w:val="22"/>
        </w:rPr>
        <w:t>Detomidin</w:t>
      </w:r>
      <w:proofErr w:type="spellEnd"/>
      <w:r w:rsidRPr="000C40A6">
        <w:rPr>
          <w:color w:val="000000"/>
          <w:sz w:val="22"/>
          <w:szCs w:val="22"/>
        </w:rPr>
        <w:t xml:space="preserve"> </w:t>
      </w:r>
      <w:proofErr w:type="spellStart"/>
      <w:r w:rsidR="009812DA">
        <w:rPr>
          <w:color w:val="000000"/>
          <w:sz w:val="22"/>
          <w:szCs w:val="22"/>
        </w:rPr>
        <w:t>hydrochlorid</w:t>
      </w:r>
      <w:proofErr w:type="spellEnd"/>
      <w:r w:rsidR="009812DA">
        <w:rPr>
          <w:color w:val="000000"/>
          <w:sz w:val="22"/>
          <w:szCs w:val="22"/>
        </w:rPr>
        <w:t xml:space="preserve"> </w:t>
      </w:r>
      <w:r w:rsidRPr="000C40A6">
        <w:rPr>
          <w:color w:val="000000"/>
          <w:sz w:val="22"/>
          <w:szCs w:val="22"/>
        </w:rPr>
        <w:t>1</w:t>
      </w:r>
      <w:r w:rsidR="005A5C77">
        <w:rPr>
          <w:color w:val="000000"/>
          <w:sz w:val="22"/>
          <w:szCs w:val="22"/>
        </w:rPr>
        <w:t>0</w:t>
      </w:r>
      <w:r w:rsidRPr="000C40A6">
        <w:rPr>
          <w:color w:val="000000"/>
          <w:sz w:val="22"/>
          <w:szCs w:val="22"/>
        </w:rPr>
        <w:t>-3</w:t>
      </w:r>
      <w:r w:rsidR="005A5C77">
        <w:rPr>
          <w:color w:val="000000"/>
          <w:sz w:val="22"/>
          <w:szCs w:val="22"/>
        </w:rPr>
        <w:t>0</w:t>
      </w:r>
      <w:r w:rsidRPr="000C40A6">
        <w:rPr>
          <w:color w:val="000000"/>
          <w:sz w:val="22"/>
          <w:szCs w:val="22"/>
        </w:rPr>
        <w:t xml:space="preserve"> </w:t>
      </w:r>
      <w:r w:rsidR="005A5C77" w:rsidRPr="00A713F8">
        <w:rPr>
          <w:sz w:val="22"/>
          <w:szCs w:val="22"/>
          <w:lang w:val="en-GB"/>
        </w:rPr>
        <w:t>µ</w:t>
      </w:r>
      <w:r w:rsidRPr="000C40A6">
        <w:rPr>
          <w:color w:val="000000"/>
          <w:sz w:val="22"/>
          <w:szCs w:val="22"/>
        </w:rPr>
        <w:t xml:space="preserve">g/kg </w:t>
      </w:r>
      <w:proofErr w:type="spellStart"/>
      <w:r w:rsidRPr="000C40A6">
        <w:rPr>
          <w:color w:val="000000"/>
          <w:sz w:val="22"/>
          <w:szCs w:val="22"/>
        </w:rPr>
        <w:t>i.v</w:t>
      </w:r>
      <w:proofErr w:type="spellEnd"/>
      <w:r w:rsidRPr="000C40A6">
        <w:rPr>
          <w:color w:val="000000"/>
          <w:sz w:val="22"/>
          <w:szCs w:val="22"/>
        </w:rPr>
        <w:t>. v kombinaci s</w:t>
      </w:r>
    </w:p>
    <w:p w14:paraId="75FE5405" w14:textId="77777777" w:rsidR="00533C8C" w:rsidRPr="000C40A6" w:rsidRDefault="00533C8C" w:rsidP="00AA25DF">
      <w:pPr>
        <w:numPr>
          <w:ilvl w:val="0"/>
          <w:numId w:val="28"/>
        </w:numPr>
      </w:pPr>
      <w:proofErr w:type="spellStart"/>
      <w:r w:rsidRPr="000C40A6">
        <w:rPr>
          <w:color w:val="000000"/>
          <w:sz w:val="22"/>
          <w:szCs w:val="22"/>
        </w:rPr>
        <w:t>butorfanolem</w:t>
      </w:r>
      <w:proofErr w:type="spellEnd"/>
      <w:r w:rsidRPr="000C40A6">
        <w:rPr>
          <w:color w:val="000000"/>
          <w:sz w:val="22"/>
          <w:szCs w:val="22"/>
        </w:rPr>
        <w:tab/>
        <w:t xml:space="preserve">0,05 mg/kg </w:t>
      </w:r>
      <w:proofErr w:type="spellStart"/>
      <w:r w:rsidRPr="000C40A6">
        <w:rPr>
          <w:color w:val="000000"/>
          <w:sz w:val="22"/>
          <w:szCs w:val="22"/>
        </w:rPr>
        <w:t>i.v</w:t>
      </w:r>
      <w:proofErr w:type="spellEnd"/>
      <w:r w:rsidRPr="000C40A6">
        <w:rPr>
          <w:color w:val="000000"/>
          <w:sz w:val="22"/>
          <w:szCs w:val="22"/>
        </w:rPr>
        <w:t>.</w:t>
      </w:r>
    </w:p>
    <w:p w14:paraId="38EA3C14" w14:textId="77777777" w:rsidR="00E249B9" w:rsidRPr="000C40A6" w:rsidRDefault="00E249B9" w:rsidP="006F65E0">
      <w:pPr>
        <w:rPr>
          <w:b/>
          <w:color w:val="000000"/>
          <w:sz w:val="22"/>
          <w:szCs w:val="22"/>
        </w:rPr>
      </w:pPr>
      <w:bookmarkStart w:id="2" w:name="bookmark18"/>
    </w:p>
    <w:p w14:paraId="0D0F9346" w14:textId="132F0C73" w:rsidR="00533C8C" w:rsidRPr="000C40A6" w:rsidRDefault="00533C8C" w:rsidP="006F65E0">
      <w:r w:rsidRPr="000C40A6">
        <w:rPr>
          <w:b/>
          <w:color w:val="000000"/>
          <w:sz w:val="22"/>
          <w:szCs w:val="22"/>
        </w:rPr>
        <w:t xml:space="preserve">Kombinace s </w:t>
      </w:r>
      <w:proofErr w:type="spellStart"/>
      <w:r w:rsidRPr="000C40A6">
        <w:rPr>
          <w:b/>
          <w:color w:val="000000"/>
          <w:sz w:val="22"/>
          <w:szCs w:val="22"/>
        </w:rPr>
        <w:t>detomidinem</w:t>
      </w:r>
      <w:proofErr w:type="spellEnd"/>
      <w:r w:rsidRPr="000C40A6">
        <w:rPr>
          <w:b/>
          <w:color w:val="000000"/>
          <w:sz w:val="22"/>
          <w:szCs w:val="22"/>
        </w:rPr>
        <w:t xml:space="preserve"> k </w:t>
      </w:r>
      <w:proofErr w:type="spellStart"/>
      <w:r w:rsidR="005A5C77">
        <w:rPr>
          <w:b/>
          <w:bCs/>
          <w:color w:val="000000"/>
          <w:sz w:val="22"/>
          <w:szCs w:val="22"/>
          <w:shd w:val="clear" w:color="auto" w:fill="FFFFFF"/>
        </w:rPr>
        <w:t>sedaci</w:t>
      </w:r>
      <w:proofErr w:type="spellEnd"/>
      <w:r w:rsidR="005A5C77">
        <w:rPr>
          <w:b/>
          <w:bCs/>
          <w:color w:val="000000"/>
          <w:sz w:val="22"/>
          <w:szCs w:val="22"/>
          <w:shd w:val="clear" w:color="auto" w:fill="FFFFFF"/>
        </w:rPr>
        <w:t xml:space="preserve"> před </w:t>
      </w:r>
      <w:r w:rsidRPr="000C40A6">
        <w:rPr>
          <w:b/>
          <w:color w:val="000000"/>
          <w:sz w:val="22"/>
          <w:szCs w:val="22"/>
        </w:rPr>
        <w:t>celkov</w:t>
      </w:r>
      <w:r w:rsidR="005A5C77">
        <w:rPr>
          <w:b/>
          <w:color w:val="000000"/>
          <w:sz w:val="22"/>
          <w:szCs w:val="22"/>
        </w:rPr>
        <w:t>ou</w:t>
      </w:r>
      <w:r w:rsidRPr="000C40A6">
        <w:rPr>
          <w:b/>
          <w:color w:val="000000"/>
          <w:sz w:val="22"/>
          <w:szCs w:val="22"/>
        </w:rPr>
        <w:t xml:space="preserve"> anestezi</w:t>
      </w:r>
      <w:r w:rsidR="005A5C77">
        <w:rPr>
          <w:b/>
          <w:color w:val="000000"/>
          <w:sz w:val="22"/>
          <w:szCs w:val="22"/>
        </w:rPr>
        <w:t>í</w:t>
      </w:r>
      <w:r w:rsidRPr="000C40A6">
        <w:rPr>
          <w:b/>
          <w:color w:val="000000"/>
          <w:sz w:val="22"/>
          <w:szCs w:val="22"/>
        </w:rPr>
        <w:t xml:space="preserve"> u koní</w:t>
      </w:r>
      <w:bookmarkEnd w:id="2"/>
    </w:p>
    <w:p w14:paraId="2991AD43" w14:textId="77777777" w:rsidR="005A5C77" w:rsidRDefault="005A5C77" w:rsidP="005A5C77">
      <w:pPr>
        <w:rPr>
          <w:color w:val="000000"/>
          <w:sz w:val="22"/>
          <w:szCs w:val="22"/>
        </w:rPr>
      </w:pPr>
    </w:p>
    <w:p w14:paraId="54B0AC18" w14:textId="70CE2A94" w:rsidR="00533C8C" w:rsidRPr="000C40A6" w:rsidRDefault="00533C8C" w:rsidP="00AA25DF">
      <w:r w:rsidRPr="000C40A6">
        <w:rPr>
          <w:color w:val="000000"/>
          <w:sz w:val="22"/>
          <w:szCs w:val="22"/>
        </w:rPr>
        <w:t xml:space="preserve">Následující anestetika mohou být podávána po premedikaci </w:t>
      </w:r>
      <w:proofErr w:type="spellStart"/>
      <w:r w:rsidRPr="000C40A6">
        <w:rPr>
          <w:color w:val="000000"/>
          <w:sz w:val="22"/>
          <w:szCs w:val="22"/>
        </w:rPr>
        <w:t>detomidin</w:t>
      </w:r>
      <w:proofErr w:type="spellEnd"/>
      <w:r w:rsidR="009812DA">
        <w:rPr>
          <w:color w:val="000000"/>
          <w:sz w:val="22"/>
          <w:szCs w:val="22"/>
        </w:rPr>
        <w:t xml:space="preserve"> </w:t>
      </w:r>
      <w:proofErr w:type="spellStart"/>
      <w:r w:rsidR="009812DA">
        <w:rPr>
          <w:color w:val="000000"/>
          <w:sz w:val="22"/>
          <w:szCs w:val="22"/>
        </w:rPr>
        <w:t>hydrochloridem</w:t>
      </w:r>
      <w:proofErr w:type="spellEnd"/>
      <w:r w:rsidRPr="000C40A6">
        <w:rPr>
          <w:color w:val="000000"/>
          <w:sz w:val="22"/>
          <w:szCs w:val="22"/>
        </w:rPr>
        <w:t xml:space="preserve"> (1</w:t>
      </w:r>
      <w:r w:rsidR="005A5C77">
        <w:rPr>
          <w:color w:val="000000"/>
          <w:sz w:val="22"/>
          <w:szCs w:val="22"/>
        </w:rPr>
        <w:t>0</w:t>
      </w:r>
      <w:r w:rsidRPr="000C40A6">
        <w:rPr>
          <w:color w:val="000000"/>
          <w:sz w:val="22"/>
          <w:szCs w:val="22"/>
        </w:rPr>
        <w:t>-2</w:t>
      </w:r>
      <w:r w:rsidR="005A5C77">
        <w:rPr>
          <w:color w:val="000000"/>
          <w:sz w:val="22"/>
          <w:szCs w:val="22"/>
        </w:rPr>
        <w:t>0</w:t>
      </w:r>
      <w:r w:rsidRPr="000C40A6">
        <w:rPr>
          <w:color w:val="000000"/>
          <w:sz w:val="22"/>
          <w:szCs w:val="22"/>
        </w:rPr>
        <w:t xml:space="preserve"> </w:t>
      </w:r>
      <w:r w:rsidR="005A5C77" w:rsidRPr="00AA25DF">
        <w:rPr>
          <w:sz w:val="22"/>
          <w:szCs w:val="22"/>
        </w:rPr>
        <w:t>µ</w:t>
      </w:r>
      <w:r w:rsidRPr="000C40A6">
        <w:rPr>
          <w:color w:val="000000"/>
          <w:sz w:val="22"/>
          <w:szCs w:val="22"/>
        </w:rPr>
        <w:t>g/kg) k dosažení boční polohy vleže a celkové anestezie;</w:t>
      </w:r>
    </w:p>
    <w:p w14:paraId="18C6FCDF" w14:textId="77777777" w:rsidR="00533C8C" w:rsidRPr="00AA25DF" w:rsidRDefault="00533C8C" w:rsidP="006F65E0">
      <w:pPr>
        <w:numPr>
          <w:ilvl w:val="0"/>
          <w:numId w:val="25"/>
        </w:numPr>
      </w:pPr>
      <w:proofErr w:type="spellStart"/>
      <w:r w:rsidRPr="000C40A6">
        <w:rPr>
          <w:color w:val="000000"/>
          <w:sz w:val="22"/>
          <w:szCs w:val="22"/>
        </w:rPr>
        <w:t>ketami</w:t>
      </w:r>
      <w:r w:rsidR="00CE7A77" w:rsidRPr="000C40A6">
        <w:rPr>
          <w:color w:val="000000"/>
          <w:sz w:val="22"/>
          <w:szCs w:val="22"/>
        </w:rPr>
        <w:t>n</w:t>
      </w:r>
      <w:proofErr w:type="spellEnd"/>
      <w:r w:rsidR="00A272E0" w:rsidRPr="000C40A6">
        <w:rPr>
          <w:color w:val="000000"/>
          <w:sz w:val="22"/>
          <w:szCs w:val="22"/>
        </w:rPr>
        <w:t xml:space="preserve"> </w:t>
      </w:r>
      <w:r w:rsidR="005A5C77">
        <w:rPr>
          <w:color w:val="000000"/>
          <w:sz w:val="22"/>
          <w:szCs w:val="22"/>
        </w:rPr>
        <w:tab/>
      </w:r>
      <w:r w:rsidRPr="000C40A6">
        <w:rPr>
          <w:color w:val="000000"/>
          <w:sz w:val="22"/>
          <w:szCs w:val="22"/>
        </w:rPr>
        <w:t xml:space="preserve">2,2 mg/kg </w:t>
      </w:r>
      <w:proofErr w:type="spellStart"/>
      <w:r w:rsidRPr="000C40A6">
        <w:rPr>
          <w:color w:val="000000"/>
          <w:sz w:val="22"/>
          <w:szCs w:val="22"/>
        </w:rPr>
        <w:t>i.v</w:t>
      </w:r>
      <w:proofErr w:type="spellEnd"/>
      <w:r w:rsidRPr="000C40A6">
        <w:rPr>
          <w:color w:val="000000"/>
          <w:sz w:val="22"/>
          <w:szCs w:val="22"/>
        </w:rPr>
        <w:t>. nebo</w:t>
      </w:r>
    </w:p>
    <w:p w14:paraId="365F6F45" w14:textId="77777777" w:rsidR="00533C8C" w:rsidRPr="000C40A6" w:rsidRDefault="00533C8C" w:rsidP="006F65E0">
      <w:pPr>
        <w:numPr>
          <w:ilvl w:val="0"/>
          <w:numId w:val="25"/>
        </w:numPr>
      </w:pPr>
      <w:proofErr w:type="spellStart"/>
      <w:r w:rsidRPr="000C40A6">
        <w:rPr>
          <w:color w:val="000000"/>
          <w:sz w:val="22"/>
          <w:szCs w:val="22"/>
          <w:lang w:eastAsia="en-US"/>
        </w:rPr>
        <w:t>thiopental</w:t>
      </w:r>
      <w:proofErr w:type="spellEnd"/>
      <w:r w:rsidR="00E249B9" w:rsidRPr="000C40A6">
        <w:rPr>
          <w:color w:val="000000"/>
          <w:sz w:val="22"/>
          <w:szCs w:val="22"/>
          <w:lang w:eastAsia="en-US"/>
        </w:rPr>
        <w:t xml:space="preserve"> </w:t>
      </w:r>
      <w:r w:rsidR="005A5C77">
        <w:rPr>
          <w:color w:val="000000"/>
          <w:sz w:val="22"/>
          <w:szCs w:val="22"/>
          <w:lang w:eastAsia="en-US"/>
        </w:rPr>
        <w:tab/>
      </w:r>
      <w:r w:rsidRPr="000C40A6">
        <w:rPr>
          <w:color w:val="000000"/>
          <w:sz w:val="22"/>
          <w:szCs w:val="22"/>
        </w:rPr>
        <w:t xml:space="preserve">3-6 mg/kg </w:t>
      </w:r>
      <w:proofErr w:type="spellStart"/>
      <w:r w:rsidRPr="000C40A6">
        <w:rPr>
          <w:color w:val="000000"/>
          <w:sz w:val="22"/>
          <w:szCs w:val="22"/>
        </w:rPr>
        <w:t>i.v</w:t>
      </w:r>
      <w:proofErr w:type="spellEnd"/>
      <w:r w:rsidR="008022F2" w:rsidRPr="000C40A6">
        <w:rPr>
          <w:color w:val="000000"/>
          <w:sz w:val="22"/>
          <w:szCs w:val="22"/>
        </w:rPr>
        <w:t>.</w:t>
      </w:r>
      <w:r w:rsidR="009812DA">
        <w:rPr>
          <w:color w:val="000000"/>
          <w:sz w:val="22"/>
          <w:szCs w:val="22"/>
        </w:rPr>
        <w:t xml:space="preserve"> nebo</w:t>
      </w:r>
    </w:p>
    <w:p w14:paraId="581949EC" w14:textId="7F4B955E" w:rsidR="00533C8C" w:rsidRPr="000C40A6" w:rsidRDefault="00533C8C" w:rsidP="00AA25DF">
      <w:pPr>
        <w:numPr>
          <w:ilvl w:val="0"/>
          <w:numId w:val="25"/>
        </w:numPr>
      </w:pPr>
      <w:proofErr w:type="spellStart"/>
      <w:r w:rsidRPr="000C40A6">
        <w:rPr>
          <w:color w:val="000000"/>
          <w:sz w:val="22"/>
          <w:szCs w:val="22"/>
        </w:rPr>
        <w:t>g</w:t>
      </w:r>
      <w:r w:rsidR="00EF16F5">
        <w:rPr>
          <w:color w:val="000000"/>
          <w:sz w:val="22"/>
          <w:szCs w:val="22"/>
        </w:rPr>
        <w:t>u</w:t>
      </w:r>
      <w:r w:rsidRPr="000C40A6">
        <w:rPr>
          <w:color w:val="000000"/>
          <w:sz w:val="22"/>
          <w:szCs w:val="22"/>
        </w:rPr>
        <w:t>a</w:t>
      </w:r>
      <w:r w:rsidR="00EF16F5">
        <w:rPr>
          <w:color w:val="000000"/>
          <w:sz w:val="22"/>
          <w:szCs w:val="22"/>
        </w:rPr>
        <w:t>i</w:t>
      </w:r>
      <w:r w:rsidRPr="000C40A6">
        <w:rPr>
          <w:color w:val="000000"/>
          <w:sz w:val="22"/>
          <w:szCs w:val="22"/>
        </w:rPr>
        <w:t>fenesin</w:t>
      </w:r>
      <w:proofErr w:type="spellEnd"/>
      <w:r w:rsidR="005A5C77">
        <w:rPr>
          <w:color w:val="000000"/>
          <w:sz w:val="22"/>
          <w:szCs w:val="22"/>
        </w:rPr>
        <w:t xml:space="preserve"> </w:t>
      </w:r>
      <w:proofErr w:type="spellStart"/>
      <w:r w:rsidR="005A5C77">
        <w:rPr>
          <w:color w:val="000000"/>
          <w:sz w:val="22"/>
          <w:szCs w:val="22"/>
        </w:rPr>
        <w:t>i.v</w:t>
      </w:r>
      <w:proofErr w:type="spellEnd"/>
      <w:r w:rsidR="005A5C77">
        <w:rPr>
          <w:color w:val="000000"/>
          <w:sz w:val="22"/>
          <w:szCs w:val="22"/>
        </w:rPr>
        <w:t>.</w:t>
      </w:r>
      <w:r w:rsidRPr="000C40A6">
        <w:rPr>
          <w:color w:val="000000"/>
          <w:sz w:val="22"/>
          <w:szCs w:val="22"/>
        </w:rPr>
        <w:t xml:space="preserve"> (k dosažení účinku) a následně</w:t>
      </w:r>
      <w:r w:rsidR="008B050F">
        <w:rPr>
          <w:color w:val="000000"/>
          <w:sz w:val="22"/>
          <w:szCs w:val="22"/>
        </w:rPr>
        <w:t xml:space="preserve"> </w:t>
      </w:r>
      <w:proofErr w:type="spellStart"/>
      <w:r w:rsidRPr="008B050F">
        <w:rPr>
          <w:color w:val="000000"/>
          <w:sz w:val="22"/>
          <w:szCs w:val="22"/>
        </w:rPr>
        <w:t>ketamin</w:t>
      </w:r>
      <w:proofErr w:type="spellEnd"/>
      <w:r w:rsidR="00A272E0" w:rsidRPr="008B050F">
        <w:rPr>
          <w:color w:val="000000"/>
          <w:sz w:val="22"/>
          <w:szCs w:val="22"/>
        </w:rPr>
        <w:t xml:space="preserve"> </w:t>
      </w:r>
      <w:r w:rsidRPr="008B050F">
        <w:rPr>
          <w:color w:val="000000"/>
          <w:sz w:val="22"/>
          <w:szCs w:val="22"/>
        </w:rPr>
        <w:t xml:space="preserve">2,2 mg/kg </w:t>
      </w:r>
      <w:proofErr w:type="spellStart"/>
      <w:r w:rsidRPr="008B050F">
        <w:rPr>
          <w:color w:val="000000"/>
          <w:sz w:val="22"/>
          <w:szCs w:val="22"/>
        </w:rPr>
        <w:t>i.v</w:t>
      </w:r>
      <w:proofErr w:type="spellEnd"/>
      <w:r w:rsidRPr="008B050F">
        <w:rPr>
          <w:color w:val="000000"/>
          <w:sz w:val="22"/>
          <w:szCs w:val="22"/>
        </w:rPr>
        <w:t>.</w:t>
      </w:r>
      <w:r w:rsidR="009812DA" w:rsidRPr="008B050F">
        <w:rPr>
          <w:color w:val="000000"/>
          <w:sz w:val="22"/>
          <w:szCs w:val="22"/>
        </w:rPr>
        <w:t xml:space="preserve"> </w:t>
      </w:r>
    </w:p>
    <w:p w14:paraId="5D35BE85" w14:textId="77777777" w:rsidR="00547656" w:rsidRDefault="00547656" w:rsidP="00E249B9">
      <w:pPr>
        <w:tabs>
          <w:tab w:val="left" w:pos="667"/>
        </w:tabs>
        <w:rPr>
          <w:sz w:val="22"/>
          <w:szCs w:val="22"/>
        </w:rPr>
      </w:pPr>
      <w:bookmarkStart w:id="3" w:name="bookmark19"/>
    </w:p>
    <w:p w14:paraId="71DAE1B6" w14:textId="77777777" w:rsidR="00A272E0" w:rsidRDefault="005A5C77" w:rsidP="00E249B9">
      <w:pPr>
        <w:tabs>
          <w:tab w:val="left" w:pos="667"/>
        </w:tabs>
        <w:rPr>
          <w:sz w:val="22"/>
          <w:szCs w:val="22"/>
        </w:rPr>
      </w:pPr>
      <w:r w:rsidRPr="00A713F8">
        <w:rPr>
          <w:sz w:val="22"/>
          <w:szCs w:val="22"/>
        </w:rPr>
        <w:t xml:space="preserve">Veterinární léčivé přípravky podávejte před </w:t>
      </w:r>
      <w:proofErr w:type="spellStart"/>
      <w:r w:rsidRPr="00A713F8">
        <w:rPr>
          <w:sz w:val="22"/>
          <w:szCs w:val="22"/>
        </w:rPr>
        <w:t>ketaminem</w:t>
      </w:r>
      <w:proofErr w:type="spellEnd"/>
      <w:r w:rsidRPr="00A713F8">
        <w:rPr>
          <w:sz w:val="22"/>
          <w:szCs w:val="22"/>
        </w:rPr>
        <w:t xml:space="preserve"> a ponechte dostatek času na rozvinutí </w:t>
      </w:r>
      <w:proofErr w:type="spellStart"/>
      <w:r w:rsidRPr="00A713F8">
        <w:rPr>
          <w:sz w:val="22"/>
          <w:szCs w:val="22"/>
        </w:rPr>
        <w:t>sedace</w:t>
      </w:r>
      <w:proofErr w:type="spellEnd"/>
      <w:r w:rsidRPr="00A713F8">
        <w:rPr>
          <w:sz w:val="22"/>
          <w:szCs w:val="22"/>
        </w:rPr>
        <w:t xml:space="preserve"> (5</w:t>
      </w:r>
      <w:r>
        <w:rPr>
          <w:sz w:val="22"/>
          <w:szCs w:val="22"/>
        </w:rPr>
        <w:t> </w:t>
      </w:r>
      <w:r w:rsidRPr="00A713F8">
        <w:rPr>
          <w:sz w:val="22"/>
          <w:szCs w:val="22"/>
        </w:rPr>
        <w:t xml:space="preserve">minut). </w:t>
      </w:r>
      <w:proofErr w:type="spellStart"/>
      <w:r w:rsidRPr="00A713F8">
        <w:rPr>
          <w:sz w:val="22"/>
          <w:szCs w:val="22"/>
        </w:rPr>
        <w:t>Ketamin</w:t>
      </w:r>
      <w:proofErr w:type="spellEnd"/>
      <w:r w:rsidRPr="00A713F8">
        <w:rPr>
          <w:sz w:val="22"/>
          <w:szCs w:val="22"/>
        </w:rPr>
        <w:t xml:space="preserve"> a veterinární léčivý přípravek proto nikdy nesmí být podáván současně ve stejné injekční stříkačce.</w:t>
      </w:r>
    </w:p>
    <w:p w14:paraId="7511E472" w14:textId="77777777" w:rsidR="005A5C77" w:rsidRPr="000C40A6" w:rsidRDefault="005A5C77" w:rsidP="00E249B9">
      <w:pPr>
        <w:tabs>
          <w:tab w:val="left" w:pos="667"/>
        </w:tabs>
        <w:rPr>
          <w:b/>
          <w:bCs/>
          <w:color w:val="000000"/>
          <w:sz w:val="22"/>
          <w:szCs w:val="22"/>
        </w:rPr>
      </w:pPr>
    </w:p>
    <w:p w14:paraId="4A75E7D1" w14:textId="77777777" w:rsidR="00533C8C" w:rsidRPr="000C40A6" w:rsidRDefault="00533C8C" w:rsidP="00BC1917">
      <w:pPr>
        <w:tabs>
          <w:tab w:val="left" w:pos="667"/>
        </w:tabs>
        <w:rPr>
          <w:b/>
          <w:sz w:val="22"/>
          <w:szCs w:val="22"/>
        </w:rPr>
      </w:pPr>
      <w:r w:rsidRPr="000C40A6">
        <w:rPr>
          <w:b/>
          <w:bCs/>
          <w:color w:val="000000"/>
          <w:sz w:val="22"/>
          <w:szCs w:val="22"/>
        </w:rPr>
        <w:t xml:space="preserve">Kombinace </w:t>
      </w:r>
      <w:proofErr w:type="spellStart"/>
      <w:r w:rsidRPr="000C40A6">
        <w:rPr>
          <w:b/>
          <w:bCs/>
          <w:color w:val="000000"/>
          <w:sz w:val="22"/>
          <w:szCs w:val="22"/>
        </w:rPr>
        <w:t>detomidinu</w:t>
      </w:r>
      <w:proofErr w:type="spellEnd"/>
      <w:r w:rsidRPr="000C40A6">
        <w:rPr>
          <w:b/>
          <w:bCs/>
          <w:color w:val="000000"/>
          <w:sz w:val="22"/>
          <w:szCs w:val="22"/>
        </w:rPr>
        <w:t xml:space="preserve"> a inhal</w:t>
      </w:r>
      <w:r w:rsidRPr="000C40A6">
        <w:rPr>
          <w:b/>
          <w:color w:val="000000"/>
          <w:sz w:val="22"/>
          <w:szCs w:val="22"/>
        </w:rPr>
        <w:t>ačních anestetik u koní</w:t>
      </w:r>
      <w:bookmarkEnd w:id="3"/>
    </w:p>
    <w:p w14:paraId="284B2740" w14:textId="77777777" w:rsidR="00A272E0" w:rsidRPr="000C40A6" w:rsidRDefault="00A272E0" w:rsidP="006F65E0">
      <w:pPr>
        <w:rPr>
          <w:color w:val="000000"/>
          <w:sz w:val="22"/>
          <w:szCs w:val="22"/>
        </w:rPr>
      </w:pPr>
    </w:p>
    <w:p w14:paraId="7D5720B5" w14:textId="66A8B55D" w:rsidR="005A5C77" w:rsidRPr="000C40A6" w:rsidRDefault="00533C8C" w:rsidP="005A5C77">
      <w:proofErr w:type="spellStart"/>
      <w:r w:rsidRPr="000C40A6">
        <w:rPr>
          <w:color w:val="000000"/>
          <w:sz w:val="22"/>
          <w:szCs w:val="22"/>
        </w:rPr>
        <w:t>Detomidin</w:t>
      </w:r>
      <w:proofErr w:type="spellEnd"/>
      <w:r w:rsidRPr="000C40A6">
        <w:rPr>
          <w:color w:val="000000"/>
          <w:sz w:val="22"/>
          <w:szCs w:val="22"/>
        </w:rPr>
        <w:t xml:space="preserve"> </w:t>
      </w:r>
      <w:proofErr w:type="spellStart"/>
      <w:r w:rsidR="009812DA">
        <w:rPr>
          <w:color w:val="000000"/>
          <w:sz w:val="22"/>
          <w:szCs w:val="22"/>
        </w:rPr>
        <w:t>hydrochlorid</w:t>
      </w:r>
      <w:proofErr w:type="spellEnd"/>
      <w:r w:rsidR="009812DA">
        <w:rPr>
          <w:color w:val="000000"/>
          <w:sz w:val="22"/>
          <w:szCs w:val="22"/>
        </w:rPr>
        <w:t xml:space="preserve"> </w:t>
      </w:r>
      <w:r w:rsidRPr="000C40A6">
        <w:rPr>
          <w:color w:val="000000"/>
          <w:sz w:val="22"/>
          <w:szCs w:val="22"/>
        </w:rPr>
        <w:t>může být podán jako sedativní premedikace (1</w:t>
      </w:r>
      <w:r w:rsidR="005A5C77">
        <w:rPr>
          <w:color w:val="000000"/>
          <w:sz w:val="22"/>
          <w:szCs w:val="22"/>
        </w:rPr>
        <w:t>0</w:t>
      </w:r>
      <w:r w:rsidRPr="000C40A6">
        <w:rPr>
          <w:color w:val="000000"/>
          <w:sz w:val="22"/>
          <w:szCs w:val="22"/>
        </w:rPr>
        <w:t>-3</w:t>
      </w:r>
      <w:r w:rsidR="005A5C77">
        <w:rPr>
          <w:color w:val="000000"/>
          <w:sz w:val="22"/>
          <w:szCs w:val="22"/>
        </w:rPr>
        <w:t>0</w:t>
      </w:r>
      <w:r w:rsidRPr="000C40A6">
        <w:rPr>
          <w:color w:val="000000"/>
          <w:sz w:val="22"/>
          <w:szCs w:val="22"/>
        </w:rPr>
        <w:t xml:space="preserve"> </w:t>
      </w:r>
      <w:r w:rsidR="005A5C77" w:rsidRPr="00AA25DF">
        <w:rPr>
          <w:sz w:val="22"/>
          <w:szCs w:val="22"/>
        </w:rPr>
        <w:t>µ</w:t>
      </w:r>
      <w:r w:rsidRPr="000C40A6">
        <w:rPr>
          <w:color w:val="000000"/>
          <w:sz w:val="22"/>
          <w:szCs w:val="22"/>
        </w:rPr>
        <w:t>g/kg) před indukcí a během trvání inhalační anestezie</w:t>
      </w:r>
      <w:r w:rsidR="009812DA">
        <w:rPr>
          <w:color w:val="000000"/>
          <w:sz w:val="22"/>
          <w:szCs w:val="22"/>
        </w:rPr>
        <w:t>.</w:t>
      </w:r>
      <w:r w:rsidR="005A5C77" w:rsidRPr="005A5C77">
        <w:rPr>
          <w:color w:val="000000"/>
          <w:sz w:val="22"/>
          <w:szCs w:val="22"/>
          <w:shd w:val="clear" w:color="auto" w:fill="FFFFFF"/>
        </w:rPr>
        <w:t xml:space="preserve"> </w:t>
      </w:r>
      <w:r w:rsidR="005A5C77">
        <w:rPr>
          <w:color w:val="000000"/>
          <w:sz w:val="22"/>
          <w:szCs w:val="22"/>
          <w:shd w:val="clear" w:color="auto" w:fill="FFFFFF"/>
        </w:rPr>
        <w:t xml:space="preserve">Inhalační anestetikum je podáváno k dosažení účinku. </w:t>
      </w:r>
      <w:r w:rsidR="005A5C77" w:rsidRPr="00A713F8">
        <w:rPr>
          <w:color w:val="000000"/>
          <w:sz w:val="22"/>
          <w:szCs w:val="22"/>
          <w:shd w:val="clear" w:color="auto" w:fill="FFFFFF"/>
        </w:rPr>
        <w:t xml:space="preserve">Potřebné množství inhalačních anestetik je významně sníženo premedikací </w:t>
      </w:r>
      <w:proofErr w:type="spellStart"/>
      <w:r w:rsidR="005A5C77" w:rsidRPr="00A713F8">
        <w:rPr>
          <w:color w:val="000000"/>
          <w:sz w:val="22"/>
          <w:szCs w:val="22"/>
          <w:shd w:val="clear" w:color="auto" w:fill="FFFFFF"/>
        </w:rPr>
        <w:t>detomidinem</w:t>
      </w:r>
      <w:proofErr w:type="spellEnd"/>
      <w:r w:rsidR="005A5C77" w:rsidRPr="00A713F8">
        <w:rPr>
          <w:color w:val="000000"/>
          <w:sz w:val="22"/>
          <w:szCs w:val="22"/>
          <w:shd w:val="clear" w:color="auto" w:fill="FFFFFF"/>
        </w:rPr>
        <w:t>.</w:t>
      </w:r>
    </w:p>
    <w:p w14:paraId="44B177E0" w14:textId="77777777" w:rsidR="00A272E0" w:rsidRPr="000C40A6" w:rsidRDefault="00A272E0" w:rsidP="005A5C77">
      <w:pPr>
        <w:rPr>
          <w:b/>
          <w:color w:val="000000"/>
          <w:sz w:val="22"/>
          <w:szCs w:val="22"/>
        </w:rPr>
      </w:pPr>
      <w:bookmarkStart w:id="4" w:name="bookmark20"/>
    </w:p>
    <w:p w14:paraId="6750A35D" w14:textId="77777777" w:rsidR="00533C8C" w:rsidRPr="000C40A6" w:rsidRDefault="00533C8C" w:rsidP="006F65E0">
      <w:r w:rsidRPr="000C40A6">
        <w:rPr>
          <w:b/>
          <w:color w:val="000000"/>
          <w:sz w:val="22"/>
          <w:szCs w:val="22"/>
        </w:rPr>
        <w:t xml:space="preserve">Kombinace s </w:t>
      </w:r>
      <w:proofErr w:type="spellStart"/>
      <w:r w:rsidRPr="000C40A6">
        <w:rPr>
          <w:b/>
          <w:color w:val="000000"/>
          <w:sz w:val="22"/>
          <w:szCs w:val="22"/>
        </w:rPr>
        <w:t>detomidinem</w:t>
      </w:r>
      <w:proofErr w:type="spellEnd"/>
      <w:r w:rsidRPr="000C40A6">
        <w:rPr>
          <w:b/>
          <w:color w:val="000000"/>
          <w:sz w:val="22"/>
          <w:szCs w:val="22"/>
        </w:rPr>
        <w:t xml:space="preserve"> k udržení intravenózní anestezie (</w:t>
      </w:r>
      <w:proofErr w:type="gramStart"/>
      <w:r w:rsidRPr="000C40A6">
        <w:rPr>
          <w:b/>
          <w:color w:val="000000"/>
          <w:sz w:val="22"/>
          <w:szCs w:val="22"/>
        </w:rPr>
        <w:t xml:space="preserve">TIVA- </w:t>
      </w:r>
      <w:proofErr w:type="spellStart"/>
      <w:r w:rsidRPr="000C40A6">
        <w:rPr>
          <w:b/>
          <w:color w:val="000000"/>
          <w:sz w:val="22"/>
          <w:szCs w:val="22"/>
          <w:lang w:eastAsia="en-US"/>
        </w:rPr>
        <w:t>total</w:t>
      </w:r>
      <w:proofErr w:type="spellEnd"/>
      <w:proofErr w:type="gramEnd"/>
      <w:r w:rsidRPr="000C40A6">
        <w:rPr>
          <w:b/>
          <w:color w:val="000000"/>
          <w:sz w:val="22"/>
          <w:szCs w:val="22"/>
          <w:lang w:eastAsia="en-US"/>
        </w:rPr>
        <w:t xml:space="preserve"> </w:t>
      </w:r>
      <w:proofErr w:type="spellStart"/>
      <w:r w:rsidRPr="000C40A6">
        <w:rPr>
          <w:b/>
          <w:color w:val="000000"/>
          <w:sz w:val="22"/>
          <w:szCs w:val="22"/>
          <w:lang w:eastAsia="en-US"/>
        </w:rPr>
        <w:t>intravenous</w:t>
      </w:r>
      <w:proofErr w:type="spellEnd"/>
      <w:r w:rsidRPr="000C40A6">
        <w:rPr>
          <w:b/>
          <w:color w:val="000000"/>
          <w:sz w:val="22"/>
          <w:szCs w:val="22"/>
          <w:lang w:eastAsia="en-US"/>
        </w:rPr>
        <w:t xml:space="preserve"> </w:t>
      </w:r>
      <w:proofErr w:type="spellStart"/>
      <w:r w:rsidRPr="000C40A6">
        <w:rPr>
          <w:b/>
          <w:color w:val="000000"/>
          <w:sz w:val="22"/>
          <w:szCs w:val="22"/>
          <w:lang w:eastAsia="en-US"/>
        </w:rPr>
        <w:t>anaesthesia</w:t>
      </w:r>
      <w:proofErr w:type="spellEnd"/>
      <w:r w:rsidRPr="000C40A6">
        <w:rPr>
          <w:b/>
          <w:color w:val="000000"/>
          <w:sz w:val="22"/>
          <w:szCs w:val="22"/>
          <w:lang w:eastAsia="en-US"/>
        </w:rPr>
        <w:t xml:space="preserve">) </w:t>
      </w:r>
      <w:r w:rsidRPr="000C40A6">
        <w:rPr>
          <w:b/>
          <w:color w:val="000000"/>
          <w:sz w:val="22"/>
          <w:szCs w:val="22"/>
        </w:rPr>
        <w:t>koní</w:t>
      </w:r>
      <w:bookmarkEnd w:id="4"/>
    </w:p>
    <w:p w14:paraId="1B982292" w14:textId="77777777" w:rsidR="00A272E0" w:rsidRPr="000C40A6" w:rsidRDefault="00A272E0" w:rsidP="006F65E0">
      <w:pPr>
        <w:rPr>
          <w:color w:val="000000"/>
          <w:sz w:val="22"/>
          <w:szCs w:val="22"/>
        </w:rPr>
      </w:pPr>
    </w:p>
    <w:p w14:paraId="3672F137" w14:textId="77777777" w:rsidR="00533C8C" w:rsidRPr="000C40A6" w:rsidRDefault="00533C8C" w:rsidP="006F65E0">
      <w:proofErr w:type="spellStart"/>
      <w:r w:rsidRPr="000C40A6">
        <w:rPr>
          <w:color w:val="000000"/>
          <w:sz w:val="22"/>
          <w:szCs w:val="22"/>
        </w:rPr>
        <w:t>Detomidin</w:t>
      </w:r>
      <w:proofErr w:type="spellEnd"/>
      <w:r w:rsidRPr="000C40A6">
        <w:rPr>
          <w:color w:val="000000"/>
          <w:sz w:val="22"/>
          <w:szCs w:val="22"/>
        </w:rPr>
        <w:t xml:space="preserve"> může být podáván v kombinaci s </w:t>
      </w:r>
      <w:proofErr w:type="spellStart"/>
      <w:r w:rsidRPr="000C40A6">
        <w:rPr>
          <w:color w:val="000000"/>
          <w:sz w:val="22"/>
          <w:szCs w:val="22"/>
        </w:rPr>
        <w:t>ketaminem</w:t>
      </w:r>
      <w:proofErr w:type="spellEnd"/>
      <w:r w:rsidRPr="000C40A6">
        <w:rPr>
          <w:color w:val="000000"/>
          <w:sz w:val="22"/>
          <w:szCs w:val="22"/>
        </w:rPr>
        <w:t xml:space="preserve"> a </w:t>
      </w:r>
      <w:proofErr w:type="spellStart"/>
      <w:r w:rsidRPr="000C40A6">
        <w:rPr>
          <w:color w:val="000000"/>
          <w:sz w:val="22"/>
          <w:szCs w:val="22"/>
        </w:rPr>
        <w:t>gvajfenesinem</w:t>
      </w:r>
      <w:proofErr w:type="spellEnd"/>
      <w:r w:rsidRPr="000C40A6">
        <w:rPr>
          <w:color w:val="000000"/>
          <w:sz w:val="22"/>
          <w:szCs w:val="22"/>
        </w:rPr>
        <w:t xml:space="preserve"> k udržení intravenózní anestezie TIVA.</w:t>
      </w:r>
    </w:p>
    <w:p w14:paraId="729C8AF7" w14:textId="77777777" w:rsidR="00A272E0" w:rsidRPr="000C40A6" w:rsidRDefault="00A272E0" w:rsidP="006F65E0">
      <w:pPr>
        <w:rPr>
          <w:color w:val="000000"/>
          <w:sz w:val="22"/>
          <w:szCs w:val="22"/>
        </w:rPr>
      </w:pPr>
    </w:p>
    <w:p w14:paraId="7A8C2A93" w14:textId="3CAC1ABE" w:rsidR="00533C8C" w:rsidRPr="000C40A6" w:rsidRDefault="00533C8C" w:rsidP="006F65E0">
      <w:r w:rsidRPr="000C40A6">
        <w:rPr>
          <w:color w:val="000000"/>
          <w:sz w:val="22"/>
          <w:szCs w:val="22"/>
        </w:rPr>
        <w:t xml:space="preserve">Nejlépe zdokumentovaný roztok obsahuje </w:t>
      </w:r>
      <w:proofErr w:type="spellStart"/>
      <w:r w:rsidRPr="000C40A6">
        <w:rPr>
          <w:color w:val="000000"/>
          <w:sz w:val="22"/>
          <w:szCs w:val="22"/>
        </w:rPr>
        <w:t>gvajfenesin</w:t>
      </w:r>
      <w:proofErr w:type="spellEnd"/>
      <w:r w:rsidRPr="000C40A6">
        <w:rPr>
          <w:color w:val="000000"/>
          <w:sz w:val="22"/>
          <w:szCs w:val="22"/>
        </w:rPr>
        <w:t xml:space="preserve"> 50-100 mg/ml, </w:t>
      </w:r>
      <w:proofErr w:type="spellStart"/>
      <w:r w:rsidRPr="000C40A6">
        <w:rPr>
          <w:color w:val="000000"/>
          <w:sz w:val="22"/>
          <w:szCs w:val="22"/>
        </w:rPr>
        <w:t>detomidin</w:t>
      </w:r>
      <w:proofErr w:type="spellEnd"/>
      <w:r w:rsidRPr="000C40A6">
        <w:rPr>
          <w:color w:val="000000"/>
          <w:sz w:val="22"/>
          <w:szCs w:val="22"/>
        </w:rPr>
        <w:t xml:space="preserve"> </w:t>
      </w:r>
      <w:proofErr w:type="spellStart"/>
      <w:r w:rsidR="009812DA">
        <w:rPr>
          <w:color w:val="000000"/>
          <w:sz w:val="22"/>
          <w:szCs w:val="22"/>
        </w:rPr>
        <w:t>hydrochlorid</w:t>
      </w:r>
      <w:proofErr w:type="spellEnd"/>
      <w:r w:rsidR="009812DA">
        <w:rPr>
          <w:color w:val="000000"/>
          <w:sz w:val="22"/>
          <w:szCs w:val="22"/>
        </w:rPr>
        <w:t xml:space="preserve"> </w:t>
      </w:r>
      <w:r w:rsidRPr="000C40A6">
        <w:rPr>
          <w:color w:val="000000"/>
          <w:sz w:val="22"/>
          <w:szCs w:val="22"/>
        </w:rPr>
        <w:t>2</w:t>
      </w:r>
      <w:r w:rsidR="005A5C77">
        <w:rPr>
          <w:color w:val="000000"/>
          <w:sz w:val="22"/>
          <w:szCs w:val="22"/>
        </w:rPr>
        <w:t>0</w:t>
      </w:r>
      <w:r w:rsidR="009812DA">
        <w:rPr>
          <w:color w:val="000000"/>
          <w:sz w:val="22"/>
          <w:szCs w:val="22"/>
        </w:rPr>
        <w:t> </w:t>
      </w:r>
      <w:r w:rsidR="005A5C77" w:rsidRPr="00AA25DF">
        <w:rPr>
          <w:sz w:val="22"/>
          <w:szCs w:val="22"/>
        </w:rPr>
        <w:t>µ</w:t>
      </w:r>
      <w:r w:rsidRPr="000C40A6">
        <w:rPr>
          <w:color w:val="000000"/>
          <w:sz w:val="22"/>
          <w:szCs w:val="22"/>
        </w:rPr>
        <w:t xml:space="preserve">g/ml a </w:t>
      </w:r>
      <w:proofErr w:type="spellStart"/>
      <w:r w:rsidRPr="000C40A6">
        <w:rPr>
          <w:color w:val="000000"/>
          <w:sz w:val="22"/>
          <w:szCs w:val="22"/>
        </w:rPr>
        <w:t>ketamin</w:t>
      </w:r>
      <w:proofErr w:type="spellEnd"/>
      <w:r w:rsidRPr="000C40A6">
        <w:rPr>
          <w:color w:val="000000"/>
          <w:sz w:val="22"/>
          <w:szCs w:val="22"/>
        </w:rPr>
        <w:t xml:space="preserve"> 2</w:t>
      </w:r>
      <w:r w:rsidR="00EE4E66">
        <w:rPr>
          <w:color w:val="000000"/>
          <w:sz w:val="22"/>
          <w:szCs w:val="22"/>
        </w:rPr>
        <w:t> </w:t>
      </w:r>
      <w:r w:rsidRPr="000C40A6">
        <w:rPr>
          <w:color w:val="000000"/>
          <w:sz w:val="22"/>
          <w:szCs w:val="22"/>
        </w:rPr>
        <w:t xml:space="preserve">mg/ml. 1 g </w:t>
      </w:r>
      <w:proofErr w:type="spellStart"/>
      <w:r w:rsidRPr="000C40A6">
        <w:rPr>
          <w:color w:val="000000"/>
          <w:sz w:val="22"/>
          <w:szCs w:val="22"/>
        </w:rPr>
        <w:t>ketaminu</w:t>
      </w:r>
      <w:proofErr w:type="spellEnd"/>
      <w:r w:rsidRPr="000C40A6">
        <w:rPr>
          <w:color w:val="000000"/>
          <w:sz w:val="22"/>
          <w:szCs w:val="22"/>
        </w:rPr>
        <w:t xml:space="preserve"> a 10 mg </w:t>
      </w:r>
      <w:proofErr w:type="spellStart"/>
      <w:r w:rsidRPr="000C40A6">
        <w:rPr>
          <w:color w:val="000000"/>
          <w:sz w:val="22"/>
          <w:szCs w:val="22"/>
        </w:rPr>
        <w:t>detomidin</w:t>
      </w:r>
      <w:proofErr w:type="spellEnd"/>
      <w:r w:rsidR="009812DA">
        <w:rPr>
          <w:color w:val="000000"/>
          <w:sz w:val="22"/>
          <w:szCs w:val="22"/>
        </w:rPr>
        <w:t xml:space="preserve"> </w:t>
      </w:r>
      <w:proofErr w:type="spellStart"/>
      <w:r w:rsidR="009812DA">
        <w:rPr>
          <w:color w:val="000000"/>
          <w:sz w:val="22"/>
          <w:szCs w:val="22"/>
        </w:rPr>
        <w:t>hydrochloridu</w:t>
      </w:r>
      <w:proofErr w:type="spellEnd"/>
      <w:r w:rsidRPr="000C40A6">
        <w:rPr>
          <w:color w:val="000000"/>
          <w:sz w:val="22"/>
          <w:szCs w:val="22"/>
        </w:rPr>
        <w:t xml:space="preserve"> se přidá k 500 ml 5-10</w:t>
      </w:r>
      <w:r w:rsidR="00EF16F5">
        <w:rPr>
          <w:color w:val="000000"/>
          <w:sz w:val="22"/>
          <w:szCs w:val="22"/>
        </w:rPr>
        <w:t xml:space="preserve"> </w:t>
      </w:r>
      <w:r w:rsidRPr="000C40A6">
        <w:rPr>
          <w:color w:val="000000"/>
          <w:sz w:val="22"/>
          <w:szCs w:val="22"/>
        </w:rPr>
        <w:t xml:space="preserve">% </w:t>
      </w:r>
      <w:proofErr w:type="spellStart"/>
      <w:r w:rsidRPr="000C40A6">
        <w:rPr>
          <w:color w:val="000000"/>
          <w:sz w:val="22"/>
          <w:szCs w:val="22"/>
        </w:rPr>
        <w:t>g</w:t>
      </w:r>
      <w:r w:rsidR="00EF16F5">
        <w:rPr>
          <w:color w:val="000000"/>
          <w:sz w:val="22"/>
          <w:szCs w:val="22"/>
        </w:rPr>
        <w:t>u</w:t>
      </w:r>
      <w:r w:rsidRPr="000C40A6">
        <w:rPr>
          <w:color w:val="000000"/>
          <w:sz w:val="22"/>
          <w:szCs w:val="22"/>
        </w:rPr>
        <w:t>a</w:t>
      </w:r>
      <w:r w:rsidR="00EF16F5">
        <w:rPr>
          <w:color w:val="000000"/>
          <w:sz w:val="22"/>
          <w:szCs w:val="22"/>
        </w:rPr>
        <w:t>i</w:t>
      </w:r>
      <w:r w:rsidRPr="000C40A6">
        <w:rPr>
          <w:color w:val="000000"/>
          <w:sz w:val="22"/>
          <w:szCs w:val="22"/>
        </w:rPr>
        <w:t>fenesinu</w:t>
      </w:r>
      <w:proofErr w:type="spellEnd"/>
      <w:r w:rsidRPr="000C40A6">
        <w:rPr>
          <w:color w:val="000000"/>
          <w:sz w:val="22"/>
          <w:szCs w:val="22"/>
        </w:rPr>
        <w:t>; anestezie se udržuje infuzí 1 ml/kg/h</w:t>
      </w:r>
      <w:r w:rsidR="00EF16F5">
        <w:rPr>
          <w:color w:val="000000"/>
          <w:sz w:val="22"/>
          <w:szCs w:val="22"/>
        </w:rPr>
        <w:t>od</w:t>
      </w:r>
      <w:r w:rsidRPr="000C40A6">
        <w:rPr>
          <w:color w:val="000000"/>
          <w:sz w:val="22"/>
          <w:szCs w:val="22"/>
        </w:rPr>
        <w:t>.</w:t>
      </w:r>
    </w:p>
    <w:p w14:paraId="6E4A4B8D" w14:textId="77777777" w:rsidR="00A272E0" w:rsidRPr="000C40A6" w:rsidRDefault="00A272E0" w:rsidP="006F65E0">
      <w:pPr>
        <w:rPr>
          <w:b/>
          <w:bCs/>
          <w:color w:val="000000"/>
          <w:sz w:val="22"/>
          <w:szCs w:val="22"/>
        </w:rPr>
      </w:pPr>
      <w:bookmarkStart w:id="5" w:name="bookmark21"/>
    </w:p>
    <w:p w14:paraId="33414DB2" w14:textId="318AAE89" w:rsidR="00533C8C" w:rsidRPr="000C40A6" w:rsidRDefault="00533C8C" w:rsidP="006F65E0">
      <w:r w:rsidRPr="000C40A6">
        <w:rPr>
          <w:b/>
          <w:bCs/>
          <w:color w:val="000000"/>
          <w:sz w:val="22"/>
          <w:szCs w:val="22"/>
        </w:rPr>
        <w:t xml:space="preserve">Kombinace s </w:t>
      </w:r>
      <w:proofErr w:type="spellStart"/>
      <w:r w:rsidRPr="000C40A6">
        <w:rPr>
          <w:b/>
          <w:bCs/>
          <w:color w:val="000000"/>
          <w:sz w:val="22"/>
          <w:szCs w:val="22"/>
        </w:rPr>
        <w:t>detomidinem</w:t>
      </w:r>
      <w:proofErr w:type="spellEnd"/>
      <w:r w:rsidRPr="000C40A6">
        <w:rPr>
          <w:b/>
          <w:bCs/>
          <w:color w:val="000000"/>
          <w:sz w:val="22"/>
          <w:szCs w:val="22"/>
        </w:rPr>
        <w:t xml:space="preserve"> k </w:t>
      </w:r>
      <w:r w:rsidRPr="000C40A6">
        <w:rPr>
          <w:b/>
          <w:color w:val="000000"/>
          <w:sz w:val="22"/>
          <w:szCs w:val="22"/>
        </w:rPr>
        <w:t>indukc</w:t>
      </w:r>
      <w:r w:rsidR="000C40A6">
        <w:rPr>
          <w:b/>
          <w:color w:val="000000"/>
          <w:sz w:val="22"/>
          <w:szCs w:val="22"/>
        </w:rPr>
        <w:t>i</w:t>
      </w:r>
      <w:r w:rsidRPr="000C40A6">
        <w:rPr>
          <w:b/>
          <w:color w:val="000000"/>
          <w:sz w:val="22"/>
          <w:szCs w:val="22"/>
        </w:rPr>
        <w:t xml:space="preserve"> a udržení celkové anestezie u skotu</w:t>
      </w:r>
      <w:bookmarkEnd w:id="5"/>
    </w:p>
    <w:p w14:paraId="6B4E67AC" w14:textId="77777777" w:rsidR="00A272E0" w:rsidRPr="000C40A6" w:rsidRDefault="00A272E0" w:rsidP="006F65E0">
      <w:pPr>
        <w:rPr>
          <w:color w:val="000000"/>
          <w:sz w:val="22"/>
          <w:szCs w:val="22"/>
        </w:rPr>
      </w:pPr>
    </w:p>
    <w:p w14:paraId="39EC32A9" w14:textId="77777777" w:rsidR="00533C8C" w:rsidRPr="000C40A6" w:rsidRDefault="00533C8C" w:rsidP="006F65E0">
      <w:proofErr w:type="spellStart"/>
      <w:r w:rsidRPr="000C40A6">
        <w:rPr>
          <w:color w:val="000000"/>
          <w:sz w:val="22"/>
          <w:szCs w:val="22"/>
        </w:rPr>
        <w:t>Detomidin</w:t>
      </w:r>
      <w:proofErr w:type="spellEnd"/>
      <w:r w:rsidRPr="000C40A6">
        <w:rPr>
          <w:color w:val="000000"/>
          <w:sz w:val="22"/>
          <w:szCs w:val="22"/>
        </w:rPr>
        <w:t xml:space="preserve"> </w:t>
      </w:r>
      <w:proofErr w:type="spellStart"/>
      <w:r w:rsidR="009812DA">
        <w:rPr>
          <w:color w:val="000000"/>
          <w:sz w:val="22"/>
          <w:szCs w:val="22"/>
        </w:rPr>
        <w:t>hydrochlorid</w:t>
      </w:r>
      <w:proofErr w:type="spellEnd"/>
      <w:r w:rsidR="009812DA">
        <w:rPr>
          <w:color w:val="000000"/>
          <w:sz w:val="22"/>
          <w:szCs w:val="22"/>
        </w:rPr>
        <w:t xml:space="preserve"> </w:t>
      </w:r>
      <w:r w:rsidRPr="000C40A6">
        <w:rPr>
          <w:color w:val="000000"/>
          <w:sz w:val="22"/>
          <w:szCs w:val="22"/>
        </w:rPr>
        <w:t xml:space="preserve">20 </w:t>
      </w:r>
      <w:r w:rsidR="00C021EC" w:rsidRPr="000C40A6">
        <w:rPr>
          <w:color w:val="000000"/>
          <w:sz w:val="22"/>
          <w:szCs w:val="22"/>
        </w:rPr>
        <w:t>µ</w:t>
      </w:r>
      <w:r w:rsidRPr="000C40A6">
        <w:rPr>
          <w:color w:val="000000"/>
          <w:sz w:val="22"/>
          <w:szCs w:val="22"/>
        </w:rPr>
        <w:t>g/kg (0,2 ml/100 kg) s</w:t>
      </w:r>
    </w:p>
    <w:p w14:paraId="35605CEE" w14:textId="77777777" w:rsidR="00533C8C" w:rsidRPr="000C40A6" w:rsidRDefault="00533C8C" w:rsidP="006F65E0">
      <w:pPr>
        <w:numPr>
          <w:ilvl w:val="0"/>
          <w:numId w:val="27"/>
        </w:numPr>
      </w:pPr>
      <w:proofErr w:type="spellStart"/>
      <w:r w:rsidRPr="000C40A6">
        <w:rPr>
          <w:color w:val="000000"/>
          <w:sz w:val="22"/>
          <w:szCs w:val="22"/>
        </w:rPr>
        <w:t>ketaminem</w:t>
      </w:r>
      <w:proofErr w:type="spellEnd"/>
      <w:r w:rsidRPr="000C40A6">
        <w:rPr>
          <w:color w:val="000000"/>
          <w:sz w:val="22"/>
          <w:szCs w:val="22"/>
        </w:rPr>
        <w:t xml:space="preserve"> 0,5-1 mg/kg </w:t>
      </w:r>
      <w:proofErr w:type="spellStart"/>
      <w:r w:rsidRPr="000C40A6">
        <w:rPr>
          <w:color w:val="000000"/>
          <w:sz w:val="22"/>
          <w:szCs w:val="22"/>
        </w:rPr>
        <w:t>i.v</w:t>
      </w:r>
      <w:proofErr w:type="spellEnd"/>
      <w:r w:rsidRPr="000C40A6">
        <w:rPr>
          <w:color w:val="000000"/>
          <w:sz w:val="22"/>
          <w:szCs w:val="22"/>
        </w:rPr>
        <w:t xml:space="preserve">., </w:t>
      </w:r>
      <w:proofErr w:type="spellStart"/>
      <w:r w:rsidRPr="000C40A6">
        <w:rPr>
          <w:color w:val="000000"/>
          <w:sz w:val="22"/>
          <w:szCs w:val="22"/>
        </w:rPr>
        <w:t>i.m</w:t>
      </w:r>
      <w:proofErr w:type="spellEnd"/>
      <w:r w:rsidRPr="000C40A6">
        <w:rPr>
          <w:color w:val="000000"/>
          <w:sz w:val="22"/>
          <w:szCs w:val="22"/>
        </w:rPr>
        <w:t>. nebo</w:t>
      </w:r>
    </w:p>
    <w:p w14:paraId="4CD9E0A4" w14:textId="77777777" w:rsidR="00533C8C" w:rsidRPr="000C40A6" w:rsidRDefault="00533C8C" w:rsidP="006F65E0">
      <w:pPr>
        <w:numPr>
          <w:ilvl w:val="0"/>
          <w:numId w:val="27"/>
        </w:numPr>
      </w:pPr>
      <w:proofErr w:type="spellStart"/>
      <w:r w:rsidRPr="000C40A6">
        <w:rPr>
          <w:color w:val="000000"/>
          <w:sz w:val="22"/>
          <w:szCs w:val="22"/>
        </w:rPr>
        <w:t>thiopentalem</w:t>
      </w:r>
      <w:proofErr w:type="spellEnd"/>
      <w:r w:rsidRPr="000C40A6">
        <w:rPr>
          <w:color w:val="000000"/>
          <w:sz w:val="22"/>
          <w:szCs w:val="22"/>
        </w:rPr>
        <w:t xml:space="preserve"> 6-10 m</w:t>
      </w:r>
      <w:r w:rsidR="00B23245" w:rsidRPr="000C40A6">
        <w:rPr>
          <w:color w:val="000000"/>
          <w:sz w:val="22"/>
          <w:szCs w:val="22"/>
        </w:rPr>
        <w:t>g</w:t>
      </w:r>
      <w:r w:rsidRPr="000C40A6">
        <w:rPr>
          <w:color w:val="000000"/>
          <w:sz w:val="22"/>
          <w:szCs w:val="22"/>
        </w:rPr>
        <w:t xml:space="preserve">/kg </w:t>
      </w:r>
      <w:proofErr w:type="spellStart"/>
      <w:r w:rsidRPr="000C40A6">
        <w:rPr>
          <w:color w:val="000000"/>
          <w:sz w:val="22"/>
          <w:szCs w:val="22"/>
        </w:rPr>
        <w:t>i.v</w:t>
      </w:r>
      <w:proofErr w:type="spellEnd"/>
      <w:r w:rsidRPr="000C40A6">
        <w:rPr>
          <w:color w:val="000000"/>
          <w:sz w:val="22"/>
          <w:szCs w:val="22"/>
        </w:rPr>
        <w:t>.</w:t>
      </w:r>
    </w:p>
    <w:p w14:paraId="5D8BC6AC" w14:textId="77777777" w:rsidR="00A272E0" w:rsidRPr="000C40A6" w:rsidRDefault="00A272E0" w:rsidP="00E249B9">
      <w:pPr>
        <w:pStyle w:val="Textkomente"/>
        <w:rPr>
          <w:b/>
          <w:color w:val="000000"/>
          <w:sz w:val="22"/>
          <w:szCs w:val="22"/>
        </w:rPr>
      </w:pPr>
    </w:p>
    <w:p w14:paraId="14549ABB" w14:textId="626F9C2B" w:rsidR="00533C8C" w:rsidRPr="00EE4E66" w:rsidRDefault="00533C8C" w:rsidP="006F65E0">
      <w:r w:rsidRPr="00AA25DF">
        <w:rPr>
          <w:color w:val="000000"/>
          <w:sz w:val="22"/>
          <w:szCs w:val="22"/>
        </w:rPr>
        <w:t xml:space="preserve">Účinek kombinace </w:t>
      </w:r>
      <w:proofErr w:type="spellStart"/>
      <w:r w:rsidRPr="00AA25DF">
        <w:rPr>
          <w:color w:val="000000"/>
          <w:sz w:val="22"/>
          <w:szCs w:val="22"/>
        </w:rPr>
        <w:t>detomidin-ketamin</w:t>
      </w:r>
      <w:proofErr w:type="spellEnd"/>
      <w:r w:rsidRPr="00AA25DF">
        <w:rPr>
          <w:color w:val="000000"/>
          <w:sz w:val="22"/>
          <w:szCs w:val="22"/>
        </w:rPr>
        <w:t xml:space="preserve"> trvá </w:t>
      </w:r>
      <w:r w:rsidRPr="00EE4E66">
        <w:rPr>
          <w:color w:val="000000"/>
          <w:sz w:val="22"/>
          <w:szCs w:val="22"/>
        </w:rPr>
        <w:t>po</w:t>
      </w:r>
      <w:r w:rsidRPr="00EE4E66">
        <w:rPr>
          <w:bCs/>
          <w:color w:val="000000"/>
          <w:sz w:val="22"/>
          <w:szCs w:val="22"/>
        </w:rPr>
        <w:t xml:space="preserve"> </w:t>
      </w:r>
      <w:r w:rsidRPr="00AA25DF">
        <w:rPr>
          <w:color w:val="000000"/>
          <w:sz w:val="22"/>
          <w:szCs w:val="22"/>
        </w:rPr>
        <w:t xml:space="preserve">dobu </w:t>
      </w:r>
      <w:r w:rsidRPr="00AA25DF">
        <w:rPr>
          <w:rStyle w:val="ZvrChar"/>
          <w:color w:val="000000"/>
          <w:sz w:val="22"/>
          <w:szCs w:val="22"/>
        </w:rPr>
        <w:t xml:space="preserve">20-30 </w:t>
      </w:r>
      <w:r w:rsidRPr="00AA25DF">
        <w:rPr>
          <w:color w:val="000000"/>
          <w:sz w:val="22"/>
          <w:szCs w:val="22"/>
        </w:rPr>
        <w:t xml:space="preserve">minut, účinek kombinace </w:t>
      </w:r>
      <w:proofErr w:type="spellStart"/>
      <w:r w:rsidRPr="00AA25DF">
        <w:rPr>
          <w:color w:val="000000"/>
          <w:sz w:val="22"/>
          <w:szCs w:val="22"/>
        </w:rPr>
        <w:t>detomidin-thio</w:t>
      </w:r>
      <w:r w:rsidR="000C40A6" w:rsidRPr="00AA25DF">
        <w:rPr>
          <w:color w:val="000000"/>
          <w:sz w:val="22"/>
          <w:szCs w:val="22"/>
        </w:rPr>
        <w:t>p</w:t>
      </w:r>
      <w:r w:rsidRPr="00AA25DF">
        <w:rPr>
          <w:color w:val="000000"/>
          <w:sz w:val="22"/>
          <w:szCs w:val="22"/>
        </w:rPr>
        <w:t>ental</w:t>
      </w:r>
      <w:proofErr w:type="spellEnd"/>
      <w:r w:rsidR="00EE4E66" w:rsidRPr="00EE4E66">
        <w:rPr>
          <w:color w:val="000000"/>
          <w:sz w:val="22"/>
          <w:szCs w:val="22"/>
        </w:rPr>
        <w:t xml:space="preserve"> </w:t>
      </w:r>
      <w:r w:rsidRPr="00EE4E66">
        <w:rPr>
          <w:color w:val="000000"/>
          <w:sz w:val="22"/>
          <w:szCs w:val="22"/>
        </w:rPr>
        <w:t>10-20 minut.</w:t>
      </w:r>
    </w:p>
    <w:p w14:paraId="0CC0A472" w14:textId="77777777" w:rsidR="00A272E0" w:rsidRDefault="00A272E0" w:rsidP="00E249B9">
      <w:pPr>
        <w:rPr>
          <w:b/>
          <w:sz w:val="22"/>
          <w:szCs w:val="22"/>
        </w:rPr>
      </w:pPr>
    </w:p>
    <w:p w14:paraId="557158D8" w14:textId="77777777" w:rsidR="00EE4E66" w:rsidRPr="000C40A6" w:rsidRDefault="00EE4E66" w:rsidP="00E249B9">
      <w:pPr>
        <w:rPr>
          <w:b/>
          <w:sz w:val="22"/>
          <w:szCs w:val="22"/>
        </w:rPr>
      </w:pPr>
    </w:p>
    <w:p w14:paraId="786A2F7B" w14:textId="66E723CC" w:rsidR="00FB3178" w:rsidRPr="000C40A6" w:rsidRDefault="00FB3178" w:rsidP="00AA25DF">
      <w:pPr>
        <w:ind w:left="567" w:hanging="567"/>
        <w:rPr>
          <w:sz w:val="22"/>
          <w:szCs w:val="22"/>
        </w:rPr>
      </w:pPr>
      <w:r w:rsidRPr="00086452">
        <w:rPr>
          <w:b/>
          <w:sz w:val="22"/>
          <w:szCs w:val="22"/>
          <w:highlight w:val="lightGray"/>
        </w:rPr>
        <w:t>9.</w:t>
      </w:r>
      <w:r w:rsidRPr="000C40A6">
        <w:rPr>
          <w:b/>
          <w:sz w:val="22"/>
          <w:szCs w:val="22"/>
        </w:rPr>
        <w:tab/>
      </w:r>
      <w:r w:rsidR="00830CDC">
        <w:rPr>
          <w:b/>
          <w:sz w:val="22"/>
          <w:szCs w:val="22"/>
        </w:rPr>
        <w:t>Informace o správném podávání</w:t>
      </w:r>
    </w:p>
    <w:p w14:paraId="1CAC79CC" w14:textId="77777777" w:rsidR="00FB3178" w:rsidRPr="000C40A6" w:rsidRDefault="00FB3178" w:rsidP="00E249B9">
      <w:pPr>
        <w:rPr>
          <w:sz w:val="22"/>
          <w:szCs w:val="22"/>
        </w:rPr>
      </w:pPr>
    </w:p>
    <w:p w14:paraId="1FC9412E" w14:textId="4C553D79" w:rsidR="00CD4162" w:rsidRPr="000C40A6" w:rsidRDefault="00830CDC" w:rsidP="006F65E0">
      <w:pPr>
        <w:rPr>
          <w:sz w:val="22"/>
          <w:szCs w:val="22"/>
        </w:rPr>
      </w:pPr>
      <w:r>
        <w:rPr>
          <w:sz w:val="22"/>
          <w:szCs w:val="22"/>
        </w:rPr>
        <w:t>Žádné.</w:t>
      </w:r>
    </w:p>
    <w:p w14:paraId="06D652CA" w14:textId="77777777" w:rsidR="009D57D8" w:rsidRDefault="009D57D8" w:rsidP="00E249B9">
      <w:pPr>
        <w:pStyle w:val="Bezmezer"/>
        <w:rPr>
          <w:sz w:val="22"/>
          <w:szCs w:val="22"/>
          <w:lang w:val="cs-CZ"/>
        </w:rPr>
      </w:pPr>
    </w:p>
    <w:p w14:paraId="6732B106" w14:textId="77777777" w:rsidR="00EE4E66" w:rsidRPr="000C40A6" w:rsidRDefault="00EE4E66" w:rsidP="00E249B9">
      <w:pPr>
        <w:pStyle w:val="Bezmezer"/>
        <w:rPr>
          <w:sz w:val="22"/>
          <w:szCs w:val="22"/>
          <w:lang w:val="cs-CZ"/>
        </w:rPr>
      </w:pPr>
    </w:p>
    <w:p w14:paraId="1EBE2260" w14:textId="7D324CA7" w:rsidR="00FB3178" w:rsidRPr="000C40A6" w:rsidRDefault="00FB3178" w:rsidP="00AA25DF">
      <w:pPr>
        <w:ind w:left="567" w:hanging="567"/>
        <w:rPr>
          <w:sz w:val="22"/>
          <w:szCs w:val="22"/>
        </w:rPr>
      </w:pPr>
      <w:r w:rsidRPr="00086452">
        <w:rPr>
          <w:b/>
          <w:sz w:val="22"/>
          <w:szCs w:val="22"/>
          <w:highlight w:val="lightGray"/>
        </w:rPr>
        <w:t>10.</w:t>
      </w:r>
      <w:r w:rsidRPr="000C40A6">
        <w:rPr>
          <w:b/>
          <w:sz w:val="22"/>
          <w:szCs w:val="22"/>
        </w:rPr>
        <w:tab/>
        <w:t>O</w:t>
      </w:r>
      <w:r w:rsidR="00830CDC">
        <w:rPr>
          <w:b/>
          <w:sz w:val="22"/>
          <w:szCs w:val="22"/>
        </w:rPr>
        <w:t>chranné lhůty</w:t>
      </w:r>
      <w:r w:rsidRPr="000C40A6">
        <w:rPr>
          <w:b/>
          <w:sz w:val="22"/>
          <w:szCs w:val="22"/>
        </w:rPr>
        <w:t xml:space="preserve"> </w:t>
      </w:r>
    </w:p>
    <w:p w14:paraId="7F3985A0" w14:textId="77777777" w:rsidR="00A272E0" w:rsidRPr="000C40A6" w:rsidRDefault="00A272E0" w:rsidP="00E249B9">
      <w:pPr>
        <w:rPr>
          <w:sz w:val="22"/>
          <w:szCs w:val="22"/>
        </w:rPr>
      </w:pPr>
    </w:p>
    <w:p w14:paraId="0D23AEA4" w14:textId="349779BD" w:rsidR="007D0A91" w:rsidRPr="000C40A6" w:rsidRDefault="007D0A91" w:rsidP="006F65E0">
      <w:pPr>
        <w:rPr>
          <w:bCs/>
          <w:sz w:val="22"/>
          <w:szCs w:val="22"/>
        </w:rPr>
      </w:pPr>
      <w:r w:rsidRPr="000C40A6">
        <w:rPr>
          <w:bCs/>
          <w:sz w:val="22"/>
          <w:szCs w:val="22"/>
        </w:rPr>
        <w:t>Maso:</w:t>
      </w:r>
      <w:r w:rsidR="00E420AC">
        <w:rPr>
          <w:bCs/>
          <w:sz w:val="22"/>
          <w:szCs w:val="22"/>
        </w:rPr>
        <w:t xml:space="preserve"> 2</w:t>
      </w:r>
      <w:r w:rsidRPr="000C40A6">
        <w:rPr>
          <w:bCs/>
          <w:sz w:val="22"/>
          <w:szCs w:val="22"/>
        </w:rPr>
        <w:t xml:space="preserve"> d</w:t>
      </w:r>
      <w:r w:rsidR="00E420AC">
        <w:rPr>
          <w:bCs/>
          <w:sz w:val="22"/>
          <w:szCs w:val="22"/>
        </w:rPr>
        <w:t>ny</w:t>
      </w:r>
    </w:p>
    <w:p w14:paraId="2CEF76B0" w14:textId="77777777" w:rsidR="007D0A91" w:rsidRPr="000C40A6" w:rsidRDefault="007D0A91" w:rsidP="006F65E0">
      <w:pPr>
        <w:rPr>
          <w:sz w:val="22"/>
          <w:szCs w:val="22"/>
        </w:rPr>
      </w:pPr>
      <w:r w:rsidRPr="000C40A6">
        <w:rPr>
          <w:sz w:val="22"/>
          <w:szCs w:val="22"/>
        </w:rPr>
        <w:t xml:space="preserve">Mléko: </w:t>
      </w:r>
      <w:r w:rsidR="00F56A7F" w:rsidRPr="000C40A6">
        <w:rPr>
          <w:sz w:val="22"/>
          <w:szCs w:val="22"/>
        </w:rPr>
        <w:t>12 hodin</w:t>
      </w:r>
    </w:p>
    <w:p w14:paraId="79A8FEBF" w14:textId="77777777" w:rsidR="00FB3178" w:rsidRDefault="00FB3178" w:rsidP="00E249B9">
      <w:pPr>
        <w:rPr>
          <w:iCs/>
          <w:sz w:val="22"/>
          <w:szCs w:val="22"/>
        </w:rPr>
      </w:pPr>
    </w:p>
    <w:p w14:paraId="6341EA28" w14:textId="77777777" w:rsidR="00EE4E66" w:rsidRPr="000C40A6" w:rsidRDefault="00EE4E66" w:rsidP="00E249B9">
      <w:pPr>
        <w:rPr>
          <w:iCs/>
          <w:sz w:val="22"/>
          <w:szCs w:val="22"/>
        </w:rPr>
      </w:pPr>
    </w:p>
    <w:p w14:paraId="72C0FBA3" w14:textId="32261117" w:rsidR="00FB3178" w:rsidRPr="000C40A6" w:rsidRDefault="00FB3178" w:rsidP="00AA25DF">
      <w:pPr>
        <w:ind w:left="567" w:hanging="567"/>
        <w:rPr>
          <w:sz w:val="22"/>
          <w:szCs w:val="22"/>
        </w:rPr>
      </w:pPr>
      <w:r w:rsidRPr="00086452">
        <w:rPr>
          <w:b/>
          <w:sz w:val="22"/>
          <w:szCs w:val="22"/>
          <w:highlight w:val="lightGray"/>
        </w:rPr>
        <w:t>11.</w:t>
      </w:r>
      <w:r w:rsidRPr="000C40A6">
        <w:rPr>
          <w:b/>
          <w:sz w:val="22"/>
          <w:szCs w:val="22"/>
        </w:rPr>
        <w:tab/>
        <w:t>Z</w:t>
      </w:r>
      <w:r w:rsidR="00830CDC">
        <w:rPr>
          <w:b/>
          <w:sz w:val="22"/>
          <w:szCs w:val="22"/>
        </w:rPr>
        <w:t>vláštní opatření pro uchovávání</w:t>
      </w:r>
    </w:p>
    <w:p w14:paraId="708286C3" w14:textId="77777777" w:rsidR="00FB3178" w:rsidRPr="000C40A6" w:rsidRDefault="00FB3178" w:rsidP="006F65E0">
      <w:pPr>
        <w:rPr>
          <w:sz w:val="22"/>
          <w:szCs w:val="22"/>
        </w:rPr>
      </w:pPr>
    </w:p>
    <w:p w14:paraId="5A78CC11" w14:textId="796A797E" w:rsidR="00FB3178" w:rsidRPr="000C40A6" w:rsidRDefault="00FB3178" w:rsidP="006F65E0">
      <w:pPr>
        <w:rPr>
          <w:sz w:val="22"/>
          <w:szCs w:val="22"/>
        </w:rPr>
      </w:pPr>
      <w:r w:rsidRPr="000C40A6">
        <w:rPr>
          <w:sz w:val="22"/>
          <w:szCs w:val="22"/>
        </w:rPr>
        <w:t>Uchováv</w:t>
      </w:r>
      <w:r w:rsidR="00830CDC">
        <w:rPr>
          <w:sz w:val="22"/>
          <w:szCs w:val="22"/>
        </w:rPr>
        <w:t>ejte</w:t>
      </w:r>
      <w:r w:rsidRPr="000C40A6">
        <w:rPr>
          <w:sz w:val="22"/>
          <w:szCs w:val="22"/>
        </w:rPr>
        <w:t xml:space="preserve"> mimo do</w:t>
      </w:r>
      <w:r w:rsidR="000B3F7B" w:rsidRPr="000C40A6">
        <w:rPr>
          <w:sz w:val="22"/>
          <w:szCs w:val="22"/>
        </w:rPr>
        <w:t>hled a do</w:t>
      </w:r>
      <w:r w:rsidRPr="000C40A6">
        <w:rPr>
          <w:sz w:val="22"/>
          <w:szCs w:val="22"/>
        </w:rPr>
        <w:t>sah dětí.</w:t>
      </w:r>
    </w:p>
    <w:p w14:paraId="6739914C" w14:textId="77777777" w:rsidR="00F372D4" w:rsidRPr="000C40A6" w:rsidRDefault="007B1EBD" w:rsidP="006F65E0">
      <w:pPr>
        <w:rPr>
          <w:sz w:val="22"/>
          <w:szCs w:val="22"/>
        </w:rPr>
      </w:pPr>
      <w:r w:rsidRPr="000C40A6">
        <w:rPr>
          <w:sz w:val="22"/>
          <w:szCs w:val="22"/>
        </w:rPr>
        <w:t>Chraňte před chladem nebo mrazem</w:t>
      </w:r>
      <w:r w:rsidR="004911A0" w:rsidRPr="000C40A6">
        <w:rPr>
          <w:sz w:val="22"/>
          <w:szCs w:val="22"/>
        </w:rPr>
        <w:t xml:space="preserve">. </w:t>
      </w:r>
    </w:p>
    <w:p w14:paraId="26880ABF" w14:textId="77777777" w:rsidR="004911A0" w:rsidRPr="000C40A6" w:rsidRDefault="007B1EBD" w:rsidP="006F65E0">
      <w:pPr>
        <w:rPr>
          <w:sz w:val="22"/>
          <w:szCs w:val="22"/>
        </w:rPr>
      </w:pPr>
      <w:r w:rsidRPr="000C40A6">
        <w:rPr>
          <w:sz w:val="22"/>
          <w:szCs w:val="22"/>
          <w:lang w:eastAsia="cs-CZ"/>
        </w:rPr>
        <w:t>Uchovávejte injekční lahvičku v krabičce, aby byla chráněna před světlem</w:t>
      </w:r>
      <w:r w:rsidR="004911A0" w:rsidRPr="000C40A6">
        <w:rPr>
          <w:sz w:val="22"/>
          <w:szCs w:val="22"/>
        </w:rPr>
        <w:t xml:space="preserve">. </w:t>
      </w:r>
    </w:p>
    <w:p w14:paraId="4C10F7B6" w14:textId="77777777" w:rsidR="00FB3178" w:rsidRPr="000C40A6" w:rsidRDefault="00FB3178" w:rsidP="006F65E0">
      <w:pPr>
        <w:rPr>
          <w:sz w:val="22"/>
          <w:szCs w:val="22"/>
        </w:rPr>
      </w:pPr>
    </w:p>
    <w:p w14:paraId="41FBCF0B" w14:textId="654F46D8" w:rsidR="00FB3178" w:rsidRPr="000C40A6" w:rsidRDefault="00FB3178" w:rsidP="006F65E0">
      <w:pPr>
        <w:rPr>
          <w:noProof/>
          <w:sz w:val="22"/>
          <w:szCs w:val="22"/>
        </w:rPr>
      </w:pPr>
      <w:r w:rsidRPr="000C40A6">
        <w:rPr>
          <w:sz w:val="22"/>
          <w:szCs w:val="22"/>
        </w:rPr>
        <w:t xml:space="preserve">Nepoužívejte </w:t>
      </w:r>
      <w:r w:rsidR="00830CDC">
        <w:rPr>
          <w:sz w:val="22"/>
          <w:szCs w:val="22"/>
        </w:rPr>
        <w:t xml:space="preserve">tento veterinární léčivý přípravek </w:t>
      </w:r>
      <w:r w:rsidRPr="000C40A6">
        <w:rPr>
          <w:sz w:val="22"/>
          <w:szCs w:val="22"/>
        </w:rPr>
        <w:t>po uplynutí doby použitelnost</w:t>
      </w:r>
      <w:r w:rsidR="00A23411" w:rsidRPr="000C40A6">
        <w:rPr>
          <w:sz w:val="22"/>
          <w:szCs w:val="22"/>
        </w:rPr>
        <w:t>i</w:t>
      </w:r>
      <w:r w:rsidRPr="000C40A6">
        <w:rPr>
          <w:sz w:val="22"/>
          <w:szCs w:val="22"/>
        </w:rPr>
        <w:t xml:space="preserve"> uvedené na </w:t>
      </w:r>
      <w:r w:rsidR="00830CDC">
        <w:rPr>
          <w:sz w:val="22"/>
          <w:szCs w:val="22"/>
        </w:rPr>
        <w:t xml:space="preserve">etiketě a </w:t>
      </w:r>
      <w:r w:rsidR="00E164ED" w:rsidRPr="000C40A6">
        <w:rPr>
          <w:sz w:val="22"/>
          <w:szCs w:val="22"/>
        </w:rPr>
        <w:t>k</w:t>
      </w:r>
      <w:r w:rsidR="009D57D8" w:rsidRPr="000C40A6">
        <w:rPr>
          <w:sz w:val="22"/>
          <w:szCs w:val="22"/>
        </w:rPr>
        <w:t>rabičce</w:t>
      </w:r>
      <w:r w:rsidR="00E1127A" w:rsidRPr="000C40A6">
        <w:rPr>
          <w:sz w:val="22"/>
          <w:szCs w:val="22"/>
        </w:rPr>
        <w:t xml:space="preserve"> po E</w:t>
      </w:r>
      <w:r w:rsidR="00830CDC">
        <w:rPr>
          <w:sz w:val="22"/>
          <w:szCs w:val="22"/>
        </w:rPr>
        <w:t>xp</w:t>
      </w:r>
      <w:r w:rsidR="00E164ED" w:rsidRPr="000C40A6">
        <w:rPr>
          <w:sz w:val="22"/>
          <w:szCs w:val="22"/>
        </w:rPr>
        <w:t>.</w:t>
      </w:r>
      <w:r w:rsidR="00830CDC">
        <w:rPr>
          <w:sz w:val="22"/>
          <w:szCs w:val="22"/>
        </w:rPr>
        <w:t xml:space="preserve"> </w:t>
      </w:r>
      <w:r w:rsidR="00830CDC" w:rsidRPr="00830CDC">
        <w:rPr>
          <w:sz w:val="22"/>
          <w:szCs w:val="22"/>
        </w:rPr>
        <w:t>Doba použitelnosti končí posledním dnem v uvedeném měsíci.</w:t>
      </w:r>
    </w:p>
    <w:p w14:paraId="7442AF3C" w14:textId="77777777" w:rsidR="00830CDC" w:rsidRDefault="00830CDC" w:rsidP="006F65E0">
      <w:pPr>
        <w:rPr>
          <w:sz w:val="22"/>
          <w:szCs w:val="22"/>
        </w:rPr>
      </w:pPr>
    </w:p>
    <w:p w14:paraId="3D49939F" w14:textId="77777777" w:rsidR="009D57D8" w:rsidRPr="000C40A6" w:rsidRDefault="00A1729E" w:rsidP="006F65E0">
      <w:pPr>
        <w:rPr>
          <w:sz w:val="22"/>
          <w:szCs w:val="22"/>
        </w:rPr>
      </w:pPr>
      <w:r w:rsidRPr="000C40A6">
        <w:rPr>
          <w:sz w:val="22"/>
          <w:szCs w:val="22"/>
        </w:rPr>
        <w:t>Doba použitelnosti po</w:t>
      </w:r>
      <w:r w:rsidR="007D0A91" w:rsidRPr="000C40A6">
        <w:rPr>
          <w:sz w:val="22"/>
          <w:szCs w:val="22"/>
        </w:rPr>
        <w:t xml:space="preserve"> prvním otevření </w:t>
      </w:r>
      <w:r w:rsidR="009D57D8" w:rsidRPr="000C40A6">
        <w:rPr>
          <w:sz w:val="22"/>
          <w:szCs w:val="22"/>
        </w:rPr>
        <w:t xml:space="preserve">vnitřního obalu: </w:t>
      </w:r>
      <w:r w:rsidR="007B1EBD" w:rsidRPr="000C40A6">
        <w:rPr>
          <w:sz w:val="22"/>
          <w:szCs w:val="22"/>
        </w:rPr>
        <w:t>3 měsíce</w:t>
      </w:r>
      <w:r w:rsidR="009D57D8" w:rsidRPr="000C40A6">
        <w:rPr>
          <w:sz w:val="22"/>
          <w:szCs w:val="22"/>
        </w:rPr>
        <w:t>.</w:t>
      </w:r>
    </w:p>
    <w:p w14:paraId="4AB11A4C" w14:textId="77777777" w:rsidR="00FB3178" w:rsidRDefault="00FB3178" w:rsidP="006F65E0">
      <w:pPr>
        <w:rPr>
          <w:sz w:val="22"/>
          <w:szCs w:val="22"/>
        </w:rPr>
      </w:pPr>
    </w:p>
    <w:p w14:paraId="074A9FCB" w14:textId="77777777" w:rsidR="00EE4E66" w:rsidRPr="000C40A6" w:rsidRDefault="00EE4E66" w:rsidP="006F65E0">
      <w:pPr>
        <w:rPr>
          <w:sz w:val="22"/>
          <w:szCs w:val="22"/>
        </w:rPr>
      </w:pPr>
    </w:p>
    <w:p w14:paraId="54E0DB7A" w14:textId="2D5DAA21" w:rsidR="00FB3178" w:rsidRPr="000C40A6" w:rsidRDefault="00FB3178" w:rsidP="00AA25DF">
      <w:pPr>
        <w:keepNext/>
        <w:ind w:left="567" w:hanging="567"/>
        <w:rPr>
          <w:b/>
          <w:sz w:val="22"/>
          <w:szCs w:val="22"/>
        </w:rPr>
      </w:pPr>
      <w:r w:rsidRPr="00086452">
        <w:rPr>
          <w:b/>
          <w:sz w:val="22"/>
          <w:szCs w:val="22"/>
          <w:highlight w:val="lightGray"/>
        </w:rPr>
        <w:t>12.</w:t>
      </w:r>
      <w:r w:rsidRPr="000C40A6">
        <w:rPr>
          <w:b/>
          <w:sz w:val="22"/>
          <w:szCs w:val="22"/>
        </w:rPr>
        <w:tab/>
        <w:t>Z</w:t>
      </w:r>
      <w:r w:rsidR="00830CDC">
        <w:rPr>
          <w:b/>
          <w:sz w:val="22"/>
          <w:szCs w:val="22"/>
        </w:rPr>
        <w:t>vláštní opatření pro likvidaci</w:t>
      </w:r>
    </w:p>
    <w:p w14:paraId="5150C204" w14:textId="77777777" w:rsidR="004911A0" w:rsidRDefault="004911A0" w:rsidP="000755E5">
      <w:pPr>
        <w:pStyle w:val="Textbubliny"/>
        <w:keepNext/>
        <w:rPr>
          <w:sz w:val="22"/>
          <w:szCs w:val="22"/>
        </w:rPr>
      </w:pPr>
    </w:p>
    <w:p w14:paraId="2774FC77" w14:textId="77777777" w:rsidR="00830CDC" w:rsidRPr="00AA25DF" w:rsidRDefault="00830CDC" w:rsidP="006F65E0">
      <w:pPr>
        <w:rPr>
          <w:sz w:val="22"/>
          <w:szCs w:val="22"/>
        </w:rPr>
      </w:pPr>
      <w:r w:rsidRPr="00AA25DF">
        <w:rPr>
          <w:sz w:val="22"/>
          <w:szCs w:val="22"/>
        </w:rPr>
        <w:t>Léčivé přípravky se nesmí likvidovat prostřednictvím odpadní vody či domovního odpadu.</w:t>
      </w:r>
    </w:p>
    <w:p w14:paraId="4E063706" w14:textId="77777777" w:rsidR="00830CDC" w:rsidRPr="00AA25DF" w:rsidRDefault="00830CDC" w:rsidP="006F65E0">
      <w:pPr>
        <w:rPr>
          <w:sz w:val="22"/>
          <w:szCs w:val="22"/>
        </w:rPr>
      </w:pPr>
    </w:p>
    <w:p w14:paraId="5F79BA31" w14:textId="77777777" w:rsidR="00830CDC" w:rsidRPr="00AA25DF" w:rsidRDefault="00830CDC" w:rsidP="006F65E0">
      <w:pPr>
        <w:rPr>
          <w:sz w:val="22"/>
          <w:szCs w:val="22"/>
        </w:rPr>
      </w:pPr>
      <w:r w:rsidRPr="00AA25DF">
        <w:rPr>
          <w:sz w:val="22"/>
          <w:szCs w:val="22"/>
        </w:rPr>
        <w:t>Všechen nepoužitý veterinární léčivý přípravek nebo odpad, který pochází z tohoto přípravku, likvidujte odevzdáním v souladu s místními požadavky a platnými národními systémy sběru. Tato opatření napomáhají chránit životní prostředí.</w:t>
      </w:r>
    </w:p>
    <w:p w14:paraId="5BE8E1E9" w14:textId="77777777" w:rsidR="00830CDC" w:rsidRPr="00AA25DF" w:rsidRDefault="00830CDC" w:rsidP="006F65E0">
      <w:pPr>
        <w:rPr>
          <w:sz w:val="22"/>
          <w:szCs w:val="22"/>
        </w:rPr>
      </w:pPr>
    </w:p>
    <w:p w14:paraId="102F8801" w14:textId="77777777" w:rsidR="00830CDC" w:rsidRPr="00AA25DF" w:rsidRDefault="00830CDC" w:rsidP="006F65E0">
      <w:pPr>
        <w:rPr>
          <w:sz w:val="22"/>
          <w:szCs w:val="22"/>
        </w:rPr>
      </w:pPr>
      <w:r w:rsidRPr="00AA25DF">
        <w:rPr>
          <w:sz w:val="22"/>
          <w:szCs w:val="22"/>
        </w:rPr>
        <w:t>O možnostech likvidace nepotřebných léčivých přípravků se poraďte s vaším veterinárním lékařem nebo lékárníkem.</w:t>
      </w:r>
    </w:p>
    <w:p w14:paraId="0A815879" w14:textId="77777777" w:rsidR="00830CDC" w:rsidRDefault="00830CDC" w:rsidP="006F65E0">
      <w:pPr>
        <w:rPr>
          <w:sz w:val="22"/>
          <w:szCs w:val="22"/>
          <w:u w:val="single"/>
        </w:rPr>
      </w:pPr>
    </w:p>
    <w:p w14:paraId="0C91EE88" w14:textId="77777777" w:rsidR="009D57D8" w:rsidRPr="000C40A6" w:rsidRDefault="009D57D8" w:rsidP="006F65E0">
      <w:pPr>
        <w:rPr>
          <w:sz w:val="22"/>
          <w:szCs w:val="22"/>
        </w:rPr>
      </w:pPr>
    </w:p>
    <w:p w14:paraId="55787F58" w14:textId="0921E43D" w:rsidR="00FB3178" w:rsidRPr="000C40A6" w:rsidRDefault="00FB3178" w:rsidP="00AA25DF">
      <w:pPr>
        <w:keepNext/>
        <w:ind w:left="567" w:hanging="567"/>
        <w:rPr>
          <w:b/>
          <w:sz w:val="22"/>
          <w:szCs w:val="22"/>
        </w:rPr>
      </w:pPr>
      <w:r w:rsidRPr="00086452">
        <w:rPr>
          <w:b/>
          <w:sz w:val="22"/>
          <w:szCs w:val="22"/>
          <w:highlight w:val="lightGray"/>
        </w:rPr>
        <w:t>13.</w:t>
      </w:r>
      <w:r w:rsidRPr="000C40A6">
        <w:rPr>
          <w:b/>
          <w:sz w:val="22"/>
          <w:szCs w:val="22"/>
        </w:rPr>
        <w:tab/>
      </w:r>
      <w:r w:rsidR="00830CDC" w:rsidRPr="00830CDC">
        <w:rPr>
          <w:b/>
          <w:sz w:val="22"/>
          <w:szCs w:val="22"/>
        </w:rPr>
        <w:t>Klasifikace veterinárních léčivých přípravků</w:t>
      </w:r>
    </w:p>
    <w:p w14:paraId="0ABA25B1" w14:textId="77777777" w:rsidR="00FB3178" w:rsidRPr="000C40A6" w:rsidRDefault="00FB3178" w:rsidP="00E249B9">
      <w:pPr>
        <w:keepNext/>
        <w:ind w:right="-318"/>
        <w:rPr>
          <w:sz w:val="22"/>
          <w:szCs w:val="22"/>
        </w:rPr>
      </w:pPr>
    </w:p>
    <w:p w14:paraId="2244BF29" w14:textId="77777777" w:rsidR="00830CDC" w:rsidRPr="000C40A6" w:rsidRDefault="00830CDC" w:rsidP="00830CDC">
      <w:pPr>
        <w:ind w:right="-318"/>
        <w:rPr>
          <w:sz w:val="22"/>
          <w:szCs w:val="22"/>
        </w:rPr>
      </w:pPr>
      <w:r w:rsidRPr="000C40A6">
        <w:rPr>
          <w:sz w:val="22"/>
          <w:szCs w:val="22"/>
        </w:rPr>
        <w:t>Veterinární léčivý přípravek je vydáván pouze na předpis.</w:t>
      </w:r>
    </w:p>
    <w:p w14:paraId="681D1061" w14:textId="77777777" w:rsidR="00830CDC" w:rsidRPr="000C40A6" w:rsidRDefault="00830CDC" w:rsidP="00E249B9">
      <w:pPr>
        <w:ind w:right="-318"/>
        <w:rPr>
          <w:i/>
          <w:sz w:val="22"/>
          <w:szCs w:val="22"/>
        </w:rPr>
      </w:pPr>
    </w:p>
    <w:p w14:paraId="3E0A40A4" w14:textId="77777777" w:rsidR="00FB3178" w:rsidRPr="000C40A6" w:rsidRDefault="00FB3178" w:rsidP="00E249B9">
      <w:pPr>
        <w:rPr>
          <w:b/>
          <w:sz w:val="22"/>
          <w:szCs w:val="22"/>
        </w:rPr>
      </w:pPr>
    </w:p>
    <w:p w14:paraId="2A5EA088" w14:textId="2587C21A" w:rsidR="00FB3178" w:rsidRPr="000C40A6" w:rsidRDefault="00A63F6D" w:rsidP="00AA25DF">
      <w:pPr>
        <w:ind w:left="567" w:hanging="567"/>
        <w:rPr>
          <w:b/>
          <w:sz w:val="22"/>
          <w:szCs w:val="22"/>
        </w:rPr>
      </w:pPr>
      <w:r w:rsidRPr="00086452">
        <w:rPr>
          <w:b/>
          <w:sz w:val="22"/>
          <w:szCs w:val="22"/>
          <w:highlight w:val="lightGray"/>
        </w:rPr>
        <w:t>14.</w:t>
      </w:r>
      <w:r>
        <w:rPr>
          <w:b/>
          <w:sz w:val="22"/>
          <w:szCs w:val="22"/>
        </w:rPr>
        <w:tab/>
      </w:r>
      <w:r w:rsidR="00830CDC" w:rsidRPr="00830CDC">
        <w:rPr>
          <w:b/>
          <w:sz w:val="22"/>
          <w:szCs w:val="22"/>
        </w:rPr>
        <w:t>Registrační čísla a velikosti balení</w:t>
      </w:r>
    </w:p>
    <w:p w14:paraId="0B4149CA" w14:textId="77777777" w:rsidR="004911A0" w:rsidRPr="000C40A6" w:rsidRDefault="004911A0" w:rsidP="00E249B9">
      <w:pPr>
        <w:rPr>
          <w:b/>
          <w:sz w:val="22"/>
          <w:szCs w:val="22"/>
        </w:rPr>
      </w:pPr>
    </w:p>
    <w:p w14:paraId="669ECD20" w14:textId="5C8A389B" w:rsidR="00A73E3A" w:rsidRPr="000C40A6" w:rsidRDefault="00830CDC" w:rsidP="00E249B9">
      <w:pPr>
        <w:ind w:right="-318"/>
        <w:rPr>
          <w:sz w:val="22"/>
          <w:szCs w:val="22"/>
        </w:rPr>
      </w:pPr>
      <w:r>
        <w:rPr>
          <w:sz w:val="22"/>
          <w:szCs w:val="22"/>
        </w:rPr>
        <w:t xml:space="preserve">Registrační číslo: </w:t>
      </w:r>
      <w:r w:rsidRPr="003D162B">
        <w:rPr>
          <w:bCs/>
          <w:sz w:val="22"/>
          <w:szCs w:val="22"/>
        </w:rPr>
        <w:t>96/730/</w:t>
      </w:r>
      <w:proofErr w:type="gramStart"/>
      <w:r w:rsidRPr="003D162B">
        <w:rPr>
          <w:bCs/>
          <w:sz w:val="22"/>
          <w:szCs w:val="22"/>
        </w:rPr>
        <w:t>96-C</w:t>
      </w:r>
      <w:proofErr w:type="gramEnd"/>
    </w:p>
    <w:p w14:paraId="56B0B77D" w14:textId="77777777" w:rsidR="00830CDC" w:rsidRPr="000C40A6" w:rsidRDefault="00830CDC" w:rsidP="00E249B9">
      <w:pPr>
        <w:ind w:right="-318"/>
        <w:rPr>
          <w:sz w:val="22"/>
          <w:szCs w:val="22"/>
        </w:rPr>
      </w:pPr>
    </w:p>
    <w:p w14:paraId="547C283A" w14:textId="6B0FEC42" w:rsidR="00F8670D" w:rsidRDefault="00830CDC" w:rsidP="00E249B9">
      <w:pPr>
        <w:rPr>
          <w:sz w:val="22"/>
          <w:szCs w:val="22"/>
        </w:rPr>
      </w:pPr>
      <w:r w:rsidRPr="003D162B">
        <w:rPr>
          <w:sz w:val="22"/>
          <w:szCs w:val="22"/>
        </w:rPr>
        <w:t>Injekční lahvička z</w:t>
      </w:r>
      <w:r>
        <w:rPr>
          <w:sz w:val="22"/>
          <w:szCs w:val="22"/>
        </w:rPr>
        <w:t>e</w:t>
      </w:r>
      <w:r w:rsidRPr="003D162B">
        <w:rPr>
          <w:sz w:val="22"/>
          <w:szCs w:val="22"/>
        </w:rPr>
        <w:t xml:space="preserve"> </w:t>
      </w:r>
      <w:r w:rsidR="00E420AC">
        <w:rPr>
          <w:sz w:val="22"/>
          <w:szCs w:val="22"/>
        </w:rPr>
        <w:t xml:space="preserve">čirého </w:t>
      </w:r>
      <w:r w:rsidRPr="003D162B">
        <w:rPr>
          <w:sz w:val="22"/>
          <w:szCs w:val="22"/>
        </w:rPr>
        <w:t xml:space="preserve">skla </w:t>
      </w:r>
      <w:r>
        <w:rPr>
          <w:sz w:val="22"/>
          <w:szCs w:val="22"/>
        </w:rPr>
        <w:t xml:space="preserve">třídy </w:t>
      </w:r>
      <w:proofErr w:type="gramStart"/>
      <w:r>
        <w:rPr>
          <w:sz w:val="22"/>
          <w:szCs w:val="22"/>
        </w:rPr>
        <w:t>I</w:t>
      </w:r>
      <w:proofErr w:type="gramEnd"/>
      <w:r>
        <w:rPr>
          <w:sz w:val="22"/>
          <w:szCs w:val="22"/>
        </w:rPr>
        <w:t xml:space="preserve"> o objemu 5 ml nebo 20 ml, uzavřená </w:t>
      </w:r>
      <w:proofErr w:type="spellStart"/>
      <w:r>
        <w:rPr>
          <w:sz w:val="22"/>
          <w:szCs w:val="22"/>
        </w:rPr>
        <w:t>chlorobutylovou</w:t>
      </w:r>
      <w:proofErr w:type="spellEnd"/>
      <w:r>
        <w:rPr>
          <w:sz w:val="22"/>
          <w:szCs w:val="22"/>
        </w:rPr>
        <w:t xml:space="preserve"> </w:t>
      </w:r>
      <w:r w:rsidRPr="003D162B">
        <w:rPr>
          <w:sz w:val="22"/>
          <w:szCs w:val="22"/>
        </w:rPr>
        <w:t>gumovou zátkou</w:t>
      </w:r>
      <w:r>
        <w:rPr>
          <w:sz w:val="22"/>
          <w:szCs w:val="22"/>
        </w:rPr>
        <w:t xml:space="preserve"> s </w:t>
      </w:r>
      <w:r w:rsidRPr="003D162B">
        <w:rPr>
          <w:sz w:val="22"/>
          <w:szCs w:val="22"/>
        </w:rPr>
        <w:t>hliníkov</w:t>
      </w:r>
      <w:r w:rsidR="008D5511">
        <w:rPr>
          <w:sz w:val="22"/>
          <w:szCs w:val="22"/>
        </w:rPr>
        <w:t>ým</w:t>
      </w:r>
      <w:r w:rsidRPr="003D162B">
        <w:rPr>
          <w:sz w:val="22"/>
          <w:szCs w:val="22"/>
        </w:rPr>
        <w:t xml:space="preserve"> </w:t>
      </w:r>
      <w:proofErr w:type="spellStart"/>
      <w:r w:rsidRPr="003D162B">
        <w:rPr>
          <w:sz w:val="22"/>
          <w:szCs w:val="22"/>
        </w:rPr>
        <w:t>pertl</w:t>
      </w:r>
      <w:r w:rsidR="008D5511">
        <w:rPr>
          <w:sz w:val="22"/>
          <w:szCs w:val="22"/>
        </w:rPr>
        <w:t>em</w:t>
      </w:r>
      <w:proofErr w:type="spellEnd"/>
      <w:r>
        <w:rPr>
          <w:sz w:val="22"/>
          <w:szCs w:val="22"/>
        </w:rPr>
        <w:t xml:space="preserve">, v </w:t>
      </w:r>
      <w:r w:rsidRPr="003D162B">
        <w:rPr>
          <w:sz w:val="22"/>
          <w:szCs w:val="22"/>
        </w:rPr>
        <w:t>papírov</w:t>
      </w:r>
      <w:r>
        <w:rPr>
          <w:sz w:val="22"/>
          <w:szCs w:val="22"/>
        </w:rPr>
        <w:t>é</w:t>
      </w:r>
      <w:r w:rsidRPr="003D162B">
        <w:rPr>
          <w:sz w:val="22"/>
          <w:szCs w:val="22"/>
        </w:rPr>
        <w:t xml:space="preserve"> </w:t>
      </w:r>
      <w:r>
        <w:rPr>
          <w:sz w:val="22"/>
          <w:szCs w:val="22"/>
        </w:rPr>
        <w:t>krabičce</w:t>
      </w:r>
      <w:r w:rsidRPr="003D162B">
        <w:rPr>
          <w:sz w:val="22"/>
          <w:szCs w:val="22"/>
        </w:rPr>
        <w:t>.</w:t>
      </w:r>
    </w:p>
    <w:p w14:paraId="3A200F8A" w14:textId="77777777" w:rsidR="00830CDC" w:rsidRPr="000C40A6" w:rsidRDefault="00830CDC" w:rsidP="00E249B9">
      <w:pPr>
        <w:rPr>
          <w:sz w:val="22"/>
          <w:szCs w:val="22"/>
        </w:rPr>
      </w:pPr>
    </w:p>
    <w:p w14:paraId="7B00EC22" w14:textId="5CE7844E" w:rsidR="00564062" w:rsidRPr="000C40A6" w:rsidRDefault="00564062" w:rsidP="00E249B9">
      <w:pPr>
        <w:rPr>
          <w:sz w:val="22"/>
          <w:szCs w:val="22"/>
        </w:rPr>
      </w:pPr>
      <w:r w:rsidRPr="000C40A6">
        <w:rPr>
          <w:sz w:val="22"/>
          <w:szCs w:val="22"/>
        </w:rPr>
        <w:t xml:space="preserve">Velikost balení: </w:t>
      </w:r>
      <w:r w:rsidR="008D5511" w:rsidRPr="008D5511">
        <w:rPr>
          <w:sz w:val="22"/>
          <w:szCs w:val="22"/>
        </w:rPr>
        <w:t>1 x 5 ml, 6 x 5 ml, 10 x 5 ml, 1 x 20 ml, 5 x 20 ml, 10 x 20 ml</w:t>
      </w:r>
      <w:r w:rsidR="008D5511" w:rsidRPr="008D5511" w:rsidDel="008D5511">
        <w:rPr>
          <w:sz w:val="22"/>
          <w:szCs w:val="22"/>
        </w:rPr>
        <w:t xml:space="preserve"> </w:t>
      </w:r>
    </w:p>
    <w:p w14:paraId="6D6FCDBC" w14:textId="77777777" w:rsidR="00830CDC" w:rsidRDefault="00830CDC" w:rsidP="00E249B9">
      <w:pPr>
        <w:rPr>
          <w:sz w:val="22"/>
          <w:szCs w:val="22"/>
        </w:rPr>
      </w:pPr>
    </w:p>
    <w:p w14:paraId="75348906" w14:textId="77777777" w:rsidR="00564062" w:rsidRDefault="00564062" w:rsidP="00E249B9">
      <w:pPr>
        <w:rPr>
          <w:sz w:val="22"/>
          <w:szCs w:val="22"/>
        </w:rPr>
      </w:pPr>
      <w:r w:rsidRPr="000C40A6">
        <w:rPr>
          <w:sz w:val="22"/>
          <w:szCs w:val="22"/>
        </w:rPr>
        <w:t>Na trhu nemusí být všechny velikosti balení.</w:t>
      </w:r>
    </w:p>
    <w:p w14:paraId="7B79A263" w14:textId="77777777" w:rsidR="00830CDC" w:rsidRDefault="00830CDC" w:rsidP="00E249B9">
      <w:pPr>
        <w:rPr>
          <w:sz w:val="22"/>
          <w:szCs w:val="22"/>
        </w:rPr>
      </w:pPr>
    </w:p>
    <w:p w14:paraId="0457AFDF" w14:textId="77777777" w:rsidR="00830CDC" w:rsidRDefault="00830CDC" w:rsidP="00E249B9">
      <w:pPr>
        <w:rPr>
          <w:sz w:val="22"/>
          <w:szCs w:val="22"/>
        </w:rPr>
      </w:pPr>
    </w:p>
    <w:p w14:paraId="3302B3E3" w14:textId="77777777" w:rsidR="00830CDC" w:rsidRPr="00AA25DF" w:rsidRDefault="00830CDC" w:rsidP="00AA25DF">
      <w:pPr>
        <w:ind w:left="567" w:hanging="567"/>
        <w:rPr>
          <w:b/>
          <w:sz w:val="22"/>
          <w:szCs w:val="22"/>
        </w:rPr>
      </w:pPr>
      <w:r w:rsidRPr="00086452">
        <w:rPr>
          <w:b/>
          <w:sz w:val="22"/>
          <w:szCs w:val="22"/>
          <w:highlight w:val="lightGray"/>
        </w:rPr>
        <w:t>15.</w:t>
      </w:r>
      <w:r w:rsidRPr="00AA25DF">
        <w:rPr>
          <w:b/>
          <w:sz w:val="22"/>
          <w:szCs w:val="22"/>
        </w:rPr>
        <w:tab/>
        <w:t>Datum poslední revize příbalové informace</w:t>
      </w:r>
    </w:p>
    <w:p w14:paraId="09BBD5F2" w14:textId="77777777" w:rsidR="00157BB9" w:rsidRPr="000C40A6" w:rsidRDefault="00157BB9" w:rsidP="00E249B9">
      <w:pPr>
        <w:rPr>
          <w:sz w:val="22"/>
          <w:szCs w:val="22"/>
        </w:rPr>
      </w:pPr>
    </w:p>
    <w:p w14:paraId="060B6D86" w14:textId="5F215F74" w:rsidR="00830CDC" w:rsidRPr="00AA25DF" w:rsidRDefault="00AA25DF" w:rsidP="00830CDC">
      <w:pPr>
        <w:rPr>
          <w:bCs/>
          <w:sz w:val="22"/>
          <w:szCs w:val="22"/>
          <w:lang w:val="de-AT"/>
        </w:rPr>
      </w:pPr>
      <w:proofErr w:type="spellStart"/>
      <w:r>
        <w:rPr>
          <w:bCs/>
          <w:sz w:val="22"/>
          <w:szCs w:val="22"/>
          <w:lang w:val="de-AT"/>
        </w:rPr>
        <w:t>Červenec</w:t>
      </w:r>
      <w:proofErr w:type="spellEnd"/>
      <w:r w:rsidR="00EF16F5">
        <w:rPr>
          <w:bCs/>
          <w:sz w:val="22"/>
          <w:szCs w:val="22"/>
          <w:lang w:val="de-AT"/>
        </w:rPr>
        <w:t xml:space="preserve"> </w:t>
      </w:r>
      <w:r w:rsidR="00830CDC" w:rsidRPr="00AA25DF">
        <w:rPr>
          <w:bCs/>
          <w:sz w:val="22"/>
          <w:szCs w:val="22"/>
          <w:lang w:val="de-AT"/>
        </w:rPr>
        <w:t>2024</w:t>
      </w:r>
    </w:p>
    <w:p w14:paraId="7F756187" w14:textId="77777777" w:rsidR="00830CDC" w:rsidRDefault="00830CDC" w:rsidP="00157BB9">
      <w:pPr>
        <w:rPr>
          <w:bCs/>
          <w:sz w:val="22"/>
          <w:szCs w:val="22"/>
        </w:rPr>
      </w:pPr>
    </w:p>
    <w:p w14:paraId="552B6C8E" w14:textId="13BDFB8B" w:rsidR="00830CDC" w:rsidRDefault="00830CDC" w:rsidP="00830CDC">
      <w:pPr>
        <w:rPr>
          <w:bCs/>
          <w:sz w:val="22"/>
          <w:szCs w:val="22"/>
        </w:rPr>
      </w:pPr>
      <w:r w:rsidRPr="00830CDC">
        <w:rPr>
          <w:bCs/>
          <w:sz w:val="22"/>
          <w:szCs w:val="22"/>
        </w:rPr>
        <w:t>Podrobné informace o tomto veterinárním léčivém přípravku jsou k dispozici v databázi přípravků Unie (</w:t>
      </w:r>
      <w:hyperlink r:id="rId12" w:history="1">
        <w:r w:rsidRPr="00830CDC">
          <w:rPr>
            <w:rStyle w:val="Hypertextovodkaz"/>
            <w:bCs/>
            <w:sz w:val="22"/>
            <w:szCs w:val="22"/>
          </w:rPr>
          <w:t>https://medicines.health.europa.eu/veterinary</w:t>
        </w:r>
      </w:hyperlink>
      <w:r w:rsidRPr="00830CDC">
        <w:rPr>
          <w:bCs/>
          <w:sz w:val="22"/>
          <w:szCs w:val="22"/>
        </w:rPr>
        <w:t>).</w:t>
      </w:r>
    </w:p>
    <w:p w14:paraId="7A67CDBF" w14:textId="7B4D18CF" w:rsidR="00EF16F5" w:rsidRDefault="00EF16F5" w:rsidP="00830CDC">
      <w:pPr>
        <w:rPr>
          <w:bCs/>
          <w:sz w:val="22"/>
          <w:szCs w:val="22"/>
        </w:rPr>
      </w:pPr>
    </w:p>
    <w:p w14:paraId="38CE52CF" w14:textId="77777777" w:rsidR="00EF16F5" w:rsidRPr="00E756A6" w:rsidRDefault="00EF16F5" w:rsidP="00EF16F5">
      <w:pPr>
        <w:tabs>
          <w:tab w:val="left" w:pos="567"/>
        </w:tabs>
        <w:jc w:val="both"/>
        <w:rPr>
          <w:sz w:val="22"/>
          <w:szCs w:val="22"/>
        </w:rPr>
      </w:pPr>
      <w:bookmarkStart w:id="6" w:name="_Hlk148432335"/>
      <w:r w:rsidRPr="00E756A6">
        <w:rPr>
          <w:sz w:val="22"/>
          <w:szCs w:val="22"/>
        </w:rPr>
        <w:t>Podrobné informace o tomto veterinárním léčivém přípravku naleznete také v národní databázi (</w:t>
      </w:r>
      <w:hyperlink r:id="rId13" w:history="1">
        <w:r w:rsidRPr="00E756A6">
          <w:rPr>
            <w:rStyle w:val="Hypertextovodkaz"/>
            <w:sz w:val="22"/>
            <w:szCs w:val="22"/>
          </w:rPr>
          <w:t>https://www.uskvbl.cz</w:t>
        </w:r>
      </w:hyperlink>
      <w:r w:rsidRPr="00E756A6">
        <w:rPr>
          <w:sz w:val="22"/>
          <w:szCs w:val="22"/>
        </w:rPr>
        <w:t>).</w:t>
      </w:r>
    </w:p>
    <w:bookmarkEnd w:id="6"/>
    <w:p w14:paraId="7DF06ECE" w14:textId="77777777" w:rsidR="00830CDC" w:rsidRDefault="00830CDC" w:rsidP="00157BB9">
      <w:pPr>
        <w:rPr>
          <w:bCs/>
          <w:sz w:val="22"/>
          <w:szCs w:val="22"/>
        </w:rPr>
      </w:pPr>
    </w:p>
    <w:p w14:paraId="0BD7D245" w14:textId="77777777" w:rsidR="00830CDC" w:rsidRDefault="00830CDC" w:rsidP="00157BB9">
      <w:pPr>
        <w:rPr>
          <w:bCs/>
          <w:sz w:val="22"/>
          <w:szCs w:val="22"/>
        </w:rPr>
      </w:pPr>
    </w:p>
    <w:p w14:paraId="71AA573D" w14:textId="77777777" w:rsidR="00830CDC" w:rsidRPr="00AA25DF" w:rsidRDefault="00830CDC" w:rsidP="00AA25DF">
      <w:pPr>
        <w:ind w:left="567" w:hanging="567"/>
        <w:rPr>
          <w:b/>
          <w:bCs/>
          <w:sz w:val="22"/>
          <w:szCs w:val="22"/>
        </w:rPr>
      </w:pPr>
      <w:r w:rsidRPr="00086452">
        <w:rPr>
          <w:b/>
          <w:bCs/>
          <w:sz w:val="22"/>
          <w:szCs w:val="22"/>
          <w:highlight w:val="lightGray"/>
        </w:rPr>
        <w:t>16.</w:t>
      </w:r>
      <w:r w:rsidRPr="00AA25DF">
        <w:rPr>
          <w:b/>
          <w:bCs/>
          <w:sz w:val="22"/>
          <w:szCs w:val="22"/>
        </w:rPr>
        <w:tab/>
        <w:t>Kontaktní údaje</w:t>
      </w:r>
    </w:p>
    <w:p w14:paraId="2EE1A583" w14:textId="77777777" w:rsidR="00830CDC" w:rsidRDefault="00830CDC" w:rsidP="00157BB9">
      <w:pPr>
        <w:rPr>
          <w:bCs/>
          <w:sz w:val="22"/>
          <w:szCs w:val="22"/>
        </w:rPr>
      </w:pPr>
    </w:p>
    <w:p w14:paraId="2197713A" w14:textId="77777777" w:rsidR="00830CDC" w:rsidRPr="00A63F6D" w:rsidRDefault="00830CDC" w:rsidP="00830CDC">
      <w:pPr>
        <w:rPr>
          <w:bCs/>
          <w:sz w:val="22"/>
          <w:szCs w:val="22"/>
        </w:rPr>
      </w:pPr>
      <w:bookmarkStart w:id="7" w:name="_Hlk73552578"/>
      <w:r w:rsidRPr="00A63F6D">
        <w:rPr>
          <w:bCs/>
          <w:iCs/>
          <w:sz w:val="22"/>
          <w:szCs w:val="22"/>
          <w:u w:val="single"/>
        </w:rPr>
        <w:t>Držitel rozhodnutí o registraci</w:t>
      </w:r>
      <w:r w:rsidRPr="00A63F6D">
        <w:rPr>
          <w:bCs/>
          <w:sz w:val="22"/>
          <w:szCs w:val="22"/>
        </w:rPr>
        <w:t>:</w:t>
      </w:r>
    </w:p>
    <w:p w14:paraId="49DF815B" w14:textId="77777777" w:rsidR="00830CDC" w:rsidRPr="00A63F6D" w:rsidRDefault="00830CDC" w:rsidP="00830CDC">
      <w:pPr>
        <w:rPr>
          <w:bCs/>
          <w:iCs/>
          <w:sz w:val="22"/>
          <w:szCs w:val="22"/>
        </w:rPr>
      </w:pPr>
      <w:r w:rsidRPr="00A63F6D">
        <w:rPr>
          <w:bCs/>
          <w:iCs/>
          <w:sz w:val="22"/>
          <w:szCs w:val="22"/>
        </w:rPr>
        <w:t>Orion Corporation</w:t>
      </w:r>
    </w:p>
    <w:p w14:paraId="1E725E3F" w14:textId="77777777" w:rsidR="00830CDC" w:rsidRPr="00A63F6D" w:rsidRDefault="00830CDC" w:rsidP="00830CDC">
      <w:pPr>
        <w:rPr>
          <w:bCs/>
          <w:iCs/>
          <w:sz w:val="22"/>
          <w:szCs w:val="22"/>
        </w:rPr>
      </w:pPr>
      <w:r w:rsidRPr="00A63F6D">
        <w:rPr>
          <w:bCs/>
          <w:iCs/>
          <w:sz w:val="22"/>
          <w:szCs w:val="22"/>
        </w:rPr>
        <w:t>Orionintie 1</w:t>
      </w:r>
    </w:p>
    <w:p w14:paraId="249656BA" w14:textId="77777777" w:rsidR="00830CDC" w:rsidRPr="00A63F6D" w:rsidRDefault="00830CDC" w:rsidP="00830CDC">
      <w:pPr>
        <w:rPr>
          <w:bCs/>
          <w:iCs/>
          <w:sz w:val="22"/>
          <w:szCs w:val="22"/>
        </w:rPr>
      </w:pPr>
      <w:r w:rsidRPr="00A63F6D">
        <w:rPr>
          <w:bCs/>
          <w:iCs/>
          <w:sz w:val="22"/>
          <w:szCs w:val="22"/>
        </w:rPr>
        <w:t>FI-02200 Espoo</w:t>
      </w:r>
    </w:p>
    <w:p w14:paraId="3689EE1E" w14:textId="77777777" w:rsidR="00830CDC" w:rsidRPr="00A63F6D" w:rsidRDefault="00830CDC" w:rsidP="00830CDC">
      <w:pPr>
        <w:rPr>
          <w:bCs/>
          <w:iCs/>
          <w:sz w:val="22"/>
          <w:szCs w:val="22"/>
        </w:rPr>
      </w:pPr>
      <w:r w:rsidRPr="00A63F6D">
        <w:rPr>
          <w:bCs/>
          <w:iCs/>
          <w:sz w:val="22"/>
          <w:szCs w:val="22"/>
        </w:rPr>
        <w:t>Finsko</w:t>
      </w:r>
    </w:p>
    <w:bookmarkEnd w:id="7"/>
    <w:p w14:paraId="6480D8DA" w14:textId="77777777" w:rsidR="00830CDC" w:rsidRPr="00A63F6D" w:rsidRDefault="00830CDC" w:rsidP="00830CDC">
      <w:pPr>
        <w:rPr>
          <w:bCs/>
          <w:sz w:val="22"/>
          <w:szCs w:val="22"/>
        </w:rPr>
      </w:pPr>
    </w:p>
    <w:p w14:paraId="3E0C08E0" w14:textId="77777777" w:rsidR="00830CDC" w:rsidRPr="00A63F6D" w:rsidRDefault="00830CDC" w:rsidP="00830CDC">
      <w:pPr>
        <w:rPr>
          <w:bCs/>
          <w:sz w:val="22"/>
          <w:szCs w:val="22"/>
        </w:rPr>
      </w:pPr>
      <w:r w:rsidRPr="00A63F6D">
        <w:rPr>
          <w:bCs/>
          <w:sz w:val="22"/>
          <w:szCs w:val="22"/>
          <w:u w:val="single"/>
        </w:rPr>
        <w:t>Výrobce odpovědný za uvolnění šarže</w:t>
      </w:r>
      <w:r w:rsidRPr="00A63F6D">
        <w:rPr>
          <w:bCs/>
          <w:sz w:val="22"/>
          <w:szCs w:val="22"/>
        </w:rPr>
        <w:t>:</w:t>
      </w:r>
    </w:p>
    <w:p w14:paraId="6EBD3F81" w14:textId="77777777" w:rsidR="00830CDC" w:rsidRPr="00A63F6D" w:rsidRDefault="00830CDC" w:rsidP="00830CDC">
      <w:pPr>
        <w:rPr>
          <w:bCs/>
          <w:sz w:val="22"/>
          <w:szCs w:val="22"/>
        </w:rPr>
      </w:pPr>
      <w:r w:rsidRPr="00A63F6D">
        <w:rPr>
          <w:bCs/>
          <w:sz w:val="22"/>
          <w:szCs w:val="22"/>
        </w:rPr>
        <w:t>Orion Corporation Orion Pharma</w:t>
      </w:r>
    </w:p>
    <w:p w14:paraId="6D3A38AA" w14:textId="77777777" w:rsidR="00830CDC" w:rsidRPr="00A63F6D" w:rsidRDefault="00830CDC" w:rsidP="00830CDC">
      <w:pPr>
        <w:rPr>
          <w:bCs/>
          <w:sz w:val="22"/>
          <w:szCs w:val="22"/>
        </w:rPr>
      </w:pPr>
      <w:r w:rsidRPr="00A63F6D">
        <w:rPr>
          <w:bCs/>
          <w:sz w:val="22"/>
          <w:szCs w:val="22"/>
        </w:rPr>
        <w:t>Orionintie 1</w:t>
      </w:r>
    </w:p>
    <w:p w14:paraId="6D9CB4E3" w14:textId="77777777" w:rsidR="00830CDC" w:rsidRPr="00A63F6D" w:rsidRDefault="00830CDC" w:rsidP="00830CDC">
      <w:pPr>
        <w:rPr>
          <w:bCs/>
          <w:sz w:val="22"/>
          <w:szCs w:val="22"/>
        </w:rPr>
      </w:pPr>
      <w:r w:rsidRPr="00A63F6D">
        <w:rPr>
          <w:bCs/>
          <w:sz w:val="22"/>
          <w:szCs w:val="22"/>
        </w:rPr>
        <w:t>FI-02200 Espoo</w:t>
      </w:r>
    </w:p>
    <w:p w14:paraId="2FD44E4B" w14:textId="77777777" w:rsidR="00830CDC" w:rsidRPr="00A63F6D" w:rsidRDefault="00830CDC" w:rsidP="00830CDC">
      <w:pPr>
        <w:rPr>
          <w:bCs/>
          <w:sz w:val="22"/>
          <w:szCs w:val="22"/>
        </w:rPr>
      </w:pPr>
      <w:r w:rsidRPr="00A63F6D">
        <w:rPr>
          <w:bCs/>
          <w:sz w:val="22"/>
          <w:szCs w:val="22"/>
        </w:rPr>
        <w:t>Finsko</w:t>
      </w:r>
    </w:p>
    <w:p w14:paraId="7ECC6763" w14:textId="77777777" w:rsidR="00830CDC" w:rsidRPr="00A63F6D" w:rsidRDefault="00830CDC" w:rsidP="00830CDC">
      <w:pPr>
        <w:rPr>
          <w:bCs/>
          <w:sz w:val="22"/>
          <w:szCs w:val="22"/>
        </w:rPr>
      </w:pPr>
    </w:p>
    <w:p w14:paraId="02A7407F" w14:textId="77777777" w:rsidR="00830CDC" w:rsidRPr="00830CDC" w:rsidRDefault="00830CDC" w:rsidP="00830CDC">
      <w:pPr>
        <w:rPr>
          <w:bCs/>
          <w:sz w:val="22"/>
          <w:szCs w:val="22"/>
        </w:rPr>
      </w:pPr>
      <w:bookmarkStart w:id="8" w:name="_Hlk73552585"/>
      <w:r w:rsidRPr="00830CDC">
        <w:rPr>
          <w:bCs/>
          <w:sz w:val="22"/>
          <w:szCs w:val="22"/>
          <w:u w:val="single"/>
        </w:rPr>
        <w:t>Místní zástupci a kontaktní údaje pro hlášení podezření na nežádoucí účinky</w:t>
      </w:r>
      <w:r w:rsidRPr="00830CDC">
        <w:rPr>
          <w:bCs/>
          <w:sz w:val="22"/>
          <w:szCs w:val="22"/>
        </w:rPr>
        <w:t>:</w:t>
      </w:r>
    </w:p>
    <w:bookmarkEnd w:id="8"/>
    <w:p w14:paraId="7BE47D5C" w14:textId="77777777" w:rsidR="00157BB9" w:rsidRDefault="00157BB9" w:rsidP="00157BB9">
      <w:pPr>
        <w:rPr>
          <w:bCs/>
          <w:sz w:val="22"/>
          <w:szCs w:val="22"/>
        </w:rPr>
      </w:pPr>
      <w:r w:rsidRPr="000C40A6">
        <w:rPr>
          <w:bCs/>
          <w:sz w:val="22"/>
          <w:szCs w:val="22"/>
        </w:rPr>
        <w:t xml:space="preserve">Orion </w:t>
      </w:r>
      <w:proofErr w:type="spellStart"/>
      <w:r w:rsidRPr="000C40A6">
        <w:rPr>
          <w:bCs/>
          <w:sz w:val="22"/>
          <w:szCs w:val="22"/>
        </w:rPr>
        <w:t>Pharma</w:t>
      </w:r>
      <w:proofErr w:type="spellEnd"/>
      <w:r w:rsidRPr="000C40A6">
        <w:rPr>
          <w:bCs/>
          <w:sz w:val="22"/>
          <w:szCs w:val="22"/>
        </w:rPr>
        <w:t xml:space="preserve"> s.r.o.</w:t>
      </w:r>
    </w:p>
    <w:p w14:paraId="07AA3267" w14:textId="77777777" w:rsidR="00830CDC" w:rsidRPr="00830CDC" w:rsidRDefault="00830CDC" w:rsidP="00830CDC">
      <w:pPr>
        <w:rPr>
          <w:bCs/>
          <w:sz w:val="22"/>
          <w:szCs w:val="22"/>
        </w:rPr>
      </w:pPr>
      <w:r w:rsidRPr="00830CDC">
        <w:rPr>
          <w:bCs/>
          <w:sz w:val="22"/>
          <w:szCs w:val="22"/>
          <w:lang w:val="es-CR"/>
        </w:rPr>
        <w:t>Na Strži 2102/61a,</w:t>
      </w:r>
    </w:p>
    <w:p w14:paraId="275C5630" w14:textId="77777777" w:rsidR="00830CDC" w:rsidRPr="00830CDC" w:rsidRDefault="00830CDC" w:rsidP="00830CDC">
      <w:pPr>
        <w:rPr>
          <w:bCs/>
          <w:sz w:val="22"/>
          <w:szCs w:val="22"/>
        </w:rPr>
      </w:pPr>
      <w:r w:rsidRPr="00830CDC">
        <w:rPr>
          <w:bCs/>
          <w:sz w:val="22"/>
          <w:szCs w:val="22"/>
          <w:lang w:val="fi-FI"/>
        </w:rPr>
        <w:t>Praha, 140 00</w:t>
      </w:r>
    </w:p>
    <w:p w14:paraId="1C632ED4" w14:textId="77777777" w:rsidR="00830CDC" w:rsidRPr="00830CDC" w:rsidRDefault="00830CDC" w:rsidP="00830CDC">
      <w:pPr>
        <w:rPr>
          <w:bCs/>
          <w:sz w:val="22"/>
          <w:szCs w:val="22"/>
        </w:rPr>
      </w:pPr>
      <w:r w:rsidRPr="00830CDC">
        <w:rPr>
          <w:bCs/>
          <w:sz w:val="22"/>
          <w:szCs w:val="22"/>
          <w:lang w:val="fi-FI"/>
        </w:rPr>
        <w:t>Tel: +420 227 027 263</w:t>
      </w:r>
    </w:p>
    <w:p w14:paraId="22A78A6A" w14:textId="1E57D456" w:rsidR="00157BB9" w:rsidRPr="000C40A6" w:rsidRDefault="00086452" w:rsidP="00E249B9">
      <w:pPr>
        <w:rPr>
          <w:sz w:val="22"/>
          <w:szCs w:val="22"/>
        </w:rPr>
      </w:pPr>
      <w:hyperlink r:id="rId14" w:history="1">
        <w:r w:rsidR="00157BB9" w:rsidRPr="000C40A6">
          <w:rPr>
            <w:bCs/>
            <w:color w:val="1F497D"/>
            <w:sz w:val="22"/>
            <w:szCs w:val="22"/>
            <w:u w:val="single"/>
          </w:rPr>
          <w:t>orion@orionpharma.cz</w:t>
        </w:r>
      </w:hyperlink>
      <w:bookmarkStart w:id="9" w:name="_GoBack"/>
      <w:bookmarkEnd w:id="9"/>
    </w:p>
    <w:sectPr w:rsidR="00157BB9" w:rsidRPr="000C40A6" w:rsidSect="008872C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134" w:right="1418" w:bottom="1134" w:left="1418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B4FA82" w14:textId="77777777" w:rsidR="00086452" w:rsidRDefault="00086452" w:rsidP="00A66985">
      <w:r>
        <w:separator/>
      </w:r>
    </w:p>
  </w:endnote>
  <w:endnote w:type="continuationSeparator" w:id="0">
    <w:p w14:paraId="68BB3B06" w14:textId="77777777" w:rsidR="00086452" w:rsidRDefault="00086452" w:rsidP="00A66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0838BEEB-B4D4-4168-BBE5-F05B7582DEEB}"/>
    <w:embedBold r:id="rId2" w:fontKey="{59BA677F-DF79-42AA-BDBF-A9B4C74C0C9B}"/>
    <w:embedBoldItalic r:id="rId3" w:fontKey="{7605EF83-C536-469B-88FD-D39D7A70313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D5F3DA37-E655-44D5-BE9C-4089A640FA1B}"/>
    <w:embedBold r:id="rId5" w:fontKey="{E21637A5-40A7-4BC6-9F62-8C49C192E8F0}"/>
    <w:embedItalic r:id="rId6" w:fontKey="{7B970E8A-4C22-46F5-A212-83044B83DD88}"/>
    <w:embedBoldItalic r:id="rId7" w:fontKey="{A3451B24-3E48-4569-B5D5-50467990EA4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CAF0FA2F-DF67-4C5D-A9B8-99A5E487D20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678A7AC7-C79D-4E00-81D9-FA0DF0F8A9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CACA35" w14:textId="77777777" w:rsidR="00263CAC" w:rsidRDefault="00263CA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1D20BB" w14:textId="77777777" w:rsidR="00263CAC" w:rsidRDefault="00263CAC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0D5F26" w14:textId="77777777" w:rsidR="00263CAC" w:rsidRDefault="00263CA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6390EE" w14:textId="77777777" w:rsidR="00086452" w:rsidRDefault="00086452" w:rsidP="00A66985">
      <w:r>
        <w:separator/>
      </w:r>
    </w:p>
  </w:footnote>
  <w:footnote w:type="continuationSeparator" w:id="0">
    <w:p w14:paraId="60FD68F4" w14:textId="77777777" w:rsidR="00086452" w:rsidRDefault="00086452" w:rsidP="00A669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0E178B" w14:textId="77777777" w:rsidR="00263CAC" w:rsidRDefault="00263CA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B5606" w14:textId="43EFA832" w:rsidR="00A66985" w:rsidRDefault="00A6698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C0D36A" w14:textId="77777777" w:rsidR="00263CAC" w:rsidRDefault="00263CA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59876A0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9169FDA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EC8112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2D61C6A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F22C08A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8B46868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7AEC900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BE493C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A0383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F44A3F8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2" w15:restartNumberingAfterBreak="0">
    <w:nsid w:val="00000005"/>
    <w:multiLevelType w:val="multilevel"/>
    <w:tmpl w:val="00000004"/>
    <w:lvl w:ilvl="0">
      <w:start w:val="1"/>
      <w:numFmt w:val="bullet"/>
      <w:lvlText w:val="V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V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V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V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V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V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V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V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V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3" w15:restartNumberingAfterBreak="0">
    <w:nsid w:val="00000007"/>
    <w:multiLevelType w:val="multilevel"/>
    <w:tmpl w:val="CF14C248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4" w15:restartNumberingAfterBreak="0">
    <w:nsid w:val="0C4D1095"/>
    <w:multiLevelType w:val="hybridMultilevel"/>
    <w:tmpl w:val="8C4475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1274528"/>
    <w:multiLevelType w:val="hybridMultilevel"/>
    <w:tmpl w:val="1E80818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027AEE"/>
    <w:multiLevelType w:val="multilevel"/>
    <w:tmpl w:val="B1C8DEAA"/>
    <w:lvl w:ilvl="0">
      <w:start w:val="4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7" w15:restartNumberingAfterBreak="0">
    <w:nsid w:val="12BC5CFE"/>
    <w:multiLevelType w:val="hybridMultilevel"/>
    <w:tmpl w:val="8F52AC2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BCD41BE"/>
    <w:multiLevelType w:val="multilevel"/>
    <w:tmpl w:val="B3E60A84"/>
    <w:lvl w:ilvl="0">
      <w:start w:val="1"/>
      <w:numFmt w:val="bullet"/>
      <w:lvlText w:val="-"/>
      <w:lvlJc w:val="left"/>
      <w:rPr>
        <w:rFonts w:ascii="SimSun" w:eastAsia="SimSun" w:hAnsi="SimSun" w:hint="eastAs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9" w15:restartNumberingAfterBreak="0">
    <w:nsid w:val="25B9656B"/>
    <w:multiLevelType w:val="hybridMultilevel"/>
    <w:tmpl w:val="EDE6407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D5721C"/>
    <w:multiLevelType w:val="hybridMultilevel"/>
    <w:tmpl w:val="E214999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C53912"/>
    <w:multiLevelType w:val="hybridMultilevel"/>
    <w:tmpl w:val="3B744C46"/>
    <w:lvl w:ilvl="0" w:tplc="E4AE93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8CD1A85"/>
    <w:multiLevelType w:val="hybridMultilevel"/>
    <w:tmpl w:val="30B0425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FA57C8"/>
    <w:multiLevelType w:val="hybridMultilevel"/>
    <w:tmpl w:val="FC58549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54D089E"/>
    <w:multiLevelType w:val="hybridMultilevel"/>
    <w:tmpl w:val="D6F8976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2B43ED"/>
    <w:multiLevelType w:val="hybridMultilevel"/>
    <w:tmpl w:val="4F829B5C"/>
    <w:lvl w:ilvl="0" w:tplc="78D4E91A">
      <w:start w:val="14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44A1601"/>
    <w:multiLevelType w:val="hybridMultilevel"/>
    <w:tmpl w:val="D8469B0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5"/>
  </w:num>
  <w:num w:numId="3">
    <w:abstractNumId w:val="1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992" w:hanging="283"/>
        </w:pPr>
        <w:rPr>
          <w:rFonts w:ascii="Symbol" w:hAnsi="Symbol" w:hint="default"/>
        </w:rPr>
      </w:lvl>
    </w:lvlOverride>
  </w:num>
  <w:num w:numId="4">
    <w:abstractNumId w:val="1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992" w:hanging="283"/>
        </w:pPr>
        <w:rPr>
          <w:rFonts w:ascii="Symbol" w:hAnsi="Symbol" w:cs="Symbol" w:hint="default"/>
        </w:rPr>
      </w:lvl>
    </w:lvlOverride>
  </w:num>
  <w:num w:numId="5">
    <w:abstractNumId w:val="11"/>
  </w:num>
  <w:num w:numId="6">
    <w:abstractNumId w:val="12"/>
  </w:num>
  <w:num w:numId="7">
    <w:abstractNumId w:val="13"/>
  </w:num>
  <w:num w:numId="8">
    <w:abstractNumId w:val="16"/>
  </w:num>
  <w:num w:numId="9">
    <w:abstractNumId w:val="18"/>
  </w:num>
  <w:num w:numId="10">
    <w:abstractNumId w:val="15"/>
  </w:num>
  <w:num w:numId="11">
    <w:abstractNumId w:val="24"/>
  </w:num>
  <w:num w:numId="12">
    <w:abstractNumId w:val="26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21"/>
  </w:num>
  <w:num w:numId="24">
    <w:abstractNumId w:val="19"/>
  </w:num>
  <w:num w:numId="25">
    <w:abstractNumId w:val="20"/>
  </w:num>
  <w:num w:numId="26">
    <w:abstractNumId w:val="17"/>
  </w:num>
  <w:num w:numId="27">
    <w:abstractNumId w:val="22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B3178"/>
    <w:rsid w:val="00025DE4"/>
    <w:rsid w:val="0003044D"/>
    <w:rsid w:val="000307A3"/>
    <w:rsid w:val="00051D5E"/>
    <w:rsid w:val="000755E5"/>
    <w:rsid w:val="00086452"/>
    <w:rsid w:val="0009485B"/>
    <w:rsid w:val="000961A2"/>
    <w:rsid w:val="000B3F7B"/>
    <w:rsid w:val="000C0B36"/>
    <w:rsid w:val="000C40A6"/>
    <w:rsid w:val="000C7AC7"/>
    <w:rsid w:val="000D38D9"/>
    <w:rsid w:val="000D4A0C"/>
    <w:rsid w:val="000F67C8"/>
    <w:rsid w:val="00105474"/>
    <w:rsid w:val="0015047C"/>
    <w:rsid w:val="00157BB9"/>
    <w:rsid w:val="00175B0A"/>
    <w:rsid w:val="001848E4"/>
    <w:rsid w:val="001B7DE2"/>
    <w:rsid w:val="001C01DF"/>
    <w:rsid w:val="001D0C14"/>
    <w:rsid w:val="0021776E"/>
    <w:rsid w:val="00223E73"/>
    <w:rsid w:val="002516CE"/>
    <w:rsid w:val="00255FC2"/>
    <w:rsid w:val="002629D1"/>
    <w:rsid w:val="00263CAC"/>
    <w:rsid w:val="00282860"/>
    <w:rsid w:val="00294723"/>
    <w:rsid w:val="002A3940"/>
    <w:rsid w:val="002C02DF"/>
    <w:rsid w:val="002C0CA2"/>
    <w:rsid w:val="002C1BD5"/>
    <w:rsid w:val="002E584B"/>
    <w:rsid w:val="002E64CD"/>
    <w:rsid w:val="002F2D49"/>
    <w:rsid w:val="002F6AA1"/>
    <w:rsid w:val="00302E6E"/>
    <w:rsid w:val="003060E8"/>
    <w:rsid w:val="00307183"/>
    <w:rsid w:val="00327070"/>
    <w:rsid w:val="00336124"/>
    <w:rsid w:val="003402A0"/>
    <w:rsid w:val="00355C6E"/>
    <w:rsid w:val="00360BAB"/>
    <w:rsid w:val="00374CF1"/>
    <w:rsid w:val="00375BE3"/>
    <w:rsid w:val="003833EF"/>
    <w:rsid w:val="003B7CC8"/>
    <w:rsid w:val="003C43D0"/>
    <w:rsid w:val="003C6B0D"/>
    <w:rsid w:val="003D2727"/>
    <w:rsid w:val="0042370E"/>
    <w:rsid w:val="004265E4"/>
    <w:rsid w:val="004325F7"/>
    <w:rsid w:val="00435396"/>
    <w:rsid w:val="004549BB"/>
    <w:rsid w:val="00460A76"/>
    <w:rsid w:val="00472708"/>
    <w:rsid w:val="004911A0"/>
    <w:rsid w:val="004931A3"/>
    <w:rsid w:val="00494C52"/>
    <w:rsid w:val="004B11DE"/>
    <w:rsid w:val="004E7E74"/>
    <w:rsid w:val="00520D5D"/>
    <w:rsid w:val="00533C8C"/>
    <w:rsid w:val="005348EC"/>
    <w:rsid w:val="00542767"/>
    <w:rsid w:val="00547656"/>
    <w:rsid w:val="00564062"/>
    <w:rsid w:val="00577221"/>
    <w:rsid w:val="00577227"/>
    <w:rsid w:val="005A5C77"/>
    <w:rsid w:val="005B36C6"/>
    <w:rsid w:val="005F1113"/>
    <w:rsid w:val="00602D7C"/>
    <w:rsid w:val="006031A8"/>
    <w:rsid w:val="00604461"/>
    <w:rsid w:val="0062310F"/>
    <w:rsid w:val="00636523"/>
    <w:rsid w:val="00654DAC"/>
    <w:rsid w:val="006658A7"/>
    <w:rsid w:val="00674AF1"/>
    <w:rsid w:val="00676C05"/>
    <w:rsid w:val="00682FDA"/>
    <w:rsid w:val="006906C9"/>
    <w:rsid w:val="006A1018"/>
    <w:rsid w:val="006D273C"/>
    <w:rsid w:val="006D5D7A"/>
    <w:rsid w:val="006F65E0"/>
    <w:rsid w:val="00707900"/>
    <w:rsid w:val="007148FF"/>
    <w:rsid w:val="007232D8"/>
    <w:rsid w:val="00725031"/>
    <w:rsid w:val="0076296C"/>
    <w:rsid w:val="00776B8A"/>
    <w:rsid w:val="00782231"/>
    <w:rsid w:val="00783C56"/>
    <w:rsid w:val="007A5A0C"/>
    <w:rsid w:val="007B1EBD"/>
    <w:rsid w:val="007D0A91"/>
    <w:rsid w:val="007E289F"/>
    <w:rsid w:val="008022F2"/>
    <w:rsid w:val="00807B26"/>
    <w:rsid w:val="00830CDC"/>
    <w:rsid w:val="00856EDF"/>
    <w:rsid w:val="00883BF4"/>
    <w:rsid w:val="008872C8"/>
    <w:rsid w:val="00890B0C"/>
    <w:rsid w:val="008939BC"/>
    <w:rsid w:val="008A46AB"/>
    <w:rsid w:val="008B050F"/>
    <w:rsid w:val="008B2136"/>
    <w:rsid w:val="008D1816"/>
    <w:rsid w:val="008D5511"/>
    <w:rsid w:val="00907A91"/>
    <w:rsid w:val="00915AAD"/>
    <w:rsid w:val="0093661C"/>
    <w:rsid w:val="00940ABD"/>
    <w:rsid w:val="009614E3"/>
    <w:rsid w:val="009665F2"/>
    <w:rsid w:val="009812DA"/>
    <w:rsid w:val="00987C0C"/>
    <w:rsid w:val="00995C3E"/>
    <w:rsid w:val="009C315A"/>
    <w:rsid w:val="009D2E91"/>
    <w:rsid w:val="009D57D8"/>
    <w:rsid w:val="009E7370"/>
    <w:rsid w:val="00A05C41"/>
    <w:rsid w:val="00A1302F"/>
    <w:rsid w:val="00A1623A"/>
    <w:rsid w:val="00A1729E"/>
    <w:rsid w:val="00A20AC4"/>
    <w:rsid w:val="00A21883"/>
    <w:rsid w:val="00A23411"/>
    <w:rsid w:val="00A24AC5"/>
    <w:rsid w:val="00A272E0"/>
    <w:rsid w:val="00A33F42"/>
    <w:rsid w:val="00A47C43"/>
    <w:rsid w:val="00A63F6D"/>
    <w:rsid w:val="00A655D7"/>
    <w:rsid w:val="00A66985"/>
    <w:rsid w:val="00A73E3A"/>
    <w:rsid w:val="00A879A3"/>
    <w:rsid w:val="00A87F2E"/>
    <w:rsid w:val="00AA25DF"/>
    <w:rsid w:val="00AA5039"/>
    <w:rsid w:val="00AA79B2"/>
    <w:rsid w:val="00AB6E40"/>
    <w:rsid w:val="00B04EFD"/>
    <w:rsid w:val="00B12DC7"/>
    <w:rsid w:val="00B23245"/>
    <w:rsid w:val="00B23326"/>
    <w:rsid w:val="00B44FAB"/>
    <w:rsid w:val="00B47E53"/>
    <w:rsid w:val="00B50CBB"/>
    <w:rsid w:val="00B61526"/>
    <w:rsid w:val="00BC1917"/>
    <w:rsid w:val="00BC7DBE"/>
    <w:rsid w:val="00BD20B9"/>
    <w:rsid w:val="00BF44D0"/>
    <w:rsid w:val="00C021EC"/>
    <w:rsid w:val="00C06060"/>
    <w:rsid w:val="00C13EFF"/>
    <w:rsid w:val="00C324AB"/>
    <w:rsid w:val="00C45C62"/>
    <w:rsid w:val="00C538EC"/>
    <w:rsid w:val="00C72258"/>
    <w:rsid w:val="00C800A3"/>
    <w:rsid w:val="00C85A86"/>
    <w:rsid w:val="00C87A82"/>
    <w:rsid w:val="00CC7272"/>
    <w:rsid w:val="00CD1AD2"/>
    <w:rsid w:val="00CD4162"/>
    <w:rsid w:val="00CE4071"/>
    <w:rsid w:val="00CE7A77"/>
    <w:rsid w:val="00D017CE"/>
    <w:rsid w:val="00D04461"/>
    <w:rsid w:val="00D51ED2"/>
    <w:rsid w:val="00D53CBB"/>
    <w:rsid w:val="00D61B32"/>
    <w:rsid w:val="00D62A4E"/>
    <w:rsid w:val="00D87FE7"/>
    <w:rsid w:val="00DA1F9F"/>
    <w:rsid w:val="00DB0EE1"/>
    <w:rsid w:val="00DB21C7"/>
    <w:rsid w:val="00DC0AE3"/>
    <w:rsid w:val="00DF1880"/>
    <w:rsid w:val="00E1127A"/>
    <w:rsid w:val="00E164ED"/>
    <w:rsid w:val="00E249B9"/>
    <w:rsid w:val="00E420AC"/>
    <w:rsid w:val="00E75E6B"/>
    <w:rsid w:val="00E778BA"/>
    <w:rsid w:val="00E83F7D"/>
    <w:rsid w:val="00E86A59"/>
    <w:rsid w:val="00E922B0"/>
    <w:rsid w:val="00E95130"/>
    <w:rsid w:val="00EC1541"/>
    <w:rsid w:val="00EE4E66"/>
    <w:rsid w:val="00EE728E"/>
    <w:rsid w:val="00EF16F5"/>
    <w:rsid w:val="00F12F56"/>
    <w:rsid w:val="00F372D4"/>
    <w:rsid w:val="00F56A7F"/>
    <w:rsid w:val="00F70BA3"/>
    <w:rsid w:val="00F7300B"/>
    <w:rsid w:val="00F8670D"/>
    <w:rsid w:val="00F9758D"/>
    <w:rsid w:val="00F97AA5"/>
    <w:rsid w:val="00FA0FF7"/>
    <w:rsid w:val="00FB2EE7"/>
    <w:rsid w:val="00FB3178"/>
    <w:rsid w:val="00FD04BD"/>
    <w:rsid w:val="00FD5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FCD7CB3"/>
  <w15:chartTrackingRefBased/>
  <w15:docId w15:val="{AAF86571-9AE2-3248-8691-9A67045E2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lang w:eastAsia="fi-FI"/>
    </w:rPr>
  </w:style>
  <w:style w:type="paragraph" w:styleId="Nadpis1">
    <w:name w:val="heading 1"/>
    <w:basedOn w:val="Normln"/>
    <w:next w:val="Normln"/>
    <w:link w:val="Nadpis1Char"/>
    <w:uiPriority w:val="9"/>
    <w:qFormat/>
    <w:rsid w:val="0063652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3652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3652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3652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3652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36523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36523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36523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36523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Revize">
    <w:name w:val="Revision"/>
    <w:hidden/>
    <w:uiPriority w:val="99"/>
    <w:semiHidden/>
    <w:rsid w:val="006658A7"/>
    <w:rPr>
      <w:lang w:val="fi-FI" w:eastAsia="fi-FI"/>
    </w:rPr>
  </w:style>
  <w:style w:type="paragraph" w:styleId="Bezmezer">
    <w:name w:val="No Spacing"/>
    <w:uiPriority w:val="1"/>
    <w:qFormat/>
    <w:rsid w:val="005F1113"/>
    <w:rPr>
      <w:lang w:val="fi-FI" w:eastAsia="fi-FI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3652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636523"/>
    <w:rPr>
      <w:rFonts w:ascii="Tahoma" w:hAnsi="Tahoma" w:cs="Tahoma"/>
      <w:sz w:val="16"/>
      <w:szCs w:val="16"/>
    </w:rPr>
  </w:style>
  <w:style w:type="paragraph" w:styleId="Bibliografie">
    <w:name w:val="Bibliography"/>
    <w:basedOn w:val="Normln"/>
    <w:next w:val="Normln"/>
    <w:uiPriority w:val="37"/>
    <w:semiHidden/>
    <w:unhideWhenUsed/>
    <w:rsid w:val="00636523"/>
  </w:style>
  <w:style w:type="paragraph" w:styleId="Textvbloku">
    <w:name w:val="Block Text"/>
    <w:basedOn w:val="Normln"/>
    <w:uiPriority w:val="99"/>
    <w:semiHidden/>
    <w:unhideWhenUsed/>
    <w:rsid w:val="00636523"/>
    <w:pPr>
      <w:spacing w:after="120"/>
      <w:ind w:left="1440" w:right="1440"/>
    </w:pPr>
  </w:style>
  <w:style w:type="paragraph" w:styleId="Zkladntext">
    <w:name w:val="Body Text"/>
    <w:basedOn w:val="Normln"/>
    <w:link w:val="ZkladntextChar"/>
    <w:uiPriority w:val="99"/>
    <w:semiHidden/>
    <w:unhideWhenUsed/>
    <w:rsid w:val="00636523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636523"/>
  </w:style>
  <w:style w:type="paragraph" w:styleId="Zkladntext2">
    <w:name w:val="Body Text 2"/>
    <w:basedOn w:val="Normln"/>
    <w:link w:val="Zkladntext2Char"/>
    <w:uiPriority w:val="99"/>
    <w:semiHidden/>
    <w:unhideWhenUsed/>
    <w:rsid w:val="00636523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636523"/>
  </w:style>
  <w:style w:type="paragraph" w:styleId="Zkladntext3">
    <w:name w:val="Body Text 3"/>
    <w:basedOn w:val="Normln"/>
    <w:link w:val="Zkladntext3Char"/>
    <w:uiPriority w:val="99"/>
    <w:semiHidden/>
    <w:unhideWhenUsed/>
    <w:rsid w:val="00636523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636523"/>
    <w:rPr>
      <w:sz w:val="16"/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636523"/>
    <w:pPr>
      <w:ind w:firstLine="21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636523"/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36523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36523"/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636523"/>
    <w:pPr>
      <w:ind w:firstLine="21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636523"/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636523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636523"/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636523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link w:val="Zkladntextodsazen3"/>
    <w:uiPriority w:val="99"/>
    <w:semiHidden/>
    <w:rsid w:val="00636523"/>
    <w:rPr>
      <w:sz w:val="16"/>
      <w:szCs w:val="16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636523"/>
    <w:rPr>
      <w:b/>
      <w:bCs/>
    </w:rPr>
  </w:style>
  <w:style w:type="paragraph" w:styleId="Zvr">
    <w:name w:val="Closing"/>
    <w:basedOn w:val="Normln"/>
    <w:link w:val="ZvrChar"/>
    <w:uiPriority w:val="99"/>
    <w:semiHidden/>
    <w:unhideWhenUsed/>
    <w:rsid w:val="00636523"/>
    <w:pPr>
      <w:ind w:left="4252"/>
    </w:pPr>
  </w:style>
  <w:style w:type="character" w:customStyle="1" w:styleId="ZvrChar">
    <w:name w:val="Závěr Char"/>
    <w:basedOn w:val="Standardnpsmoodstavce"/>
    <w:link w:val="Zvr"/>
    <w:uiPriority w:val="99"/>
    <w:semiHidden/>
    <w:rsid w:val="00636523"/>
  </w:style>
  <w:style w:type="paragraph" w:styleId="Textkomente">
    <w:name w:val="annotation text"/>
    <w:basedOn w:val="Normln"/>
    <w:link w:val="TextkomenteChar"/>
    <w:uiPriority w:val="99"/>
    <w:semiHidden/>
    <w:unhideWhenUsed/>
    <w:rsid w:val="00636523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36523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36523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636523"/>
    <w:rPr>
      <w:b/>
      <w:bCs/>
    </w:rPr>
  </w:style>
  <w:style w:type="paragraph" w:styleId="Datum">
    <w:name w:val="Date"/>
    <w:basedOn w:val="Normln"/>
    <w:next w:val="Normln"/>
    <w:link w:val="DatumChar"/>
    <w:uiPriority w:val="99"/>
    <w:semiHidden/>
    <w:unhideWhenUsed/>
    <w:rsid w:val="00636523"/>
  </w:style>
  <w:style w:type="character" w:customStyle="1" w:styleId="DatumChar">
    <w:name w:val="Datum Char"/>
    <w:basedOn w:val="Standardnpsmoodstavce"/>
    <w:link w:val="Datum"/>
    <w:uiPriority w:val="99"/>
    <w:semiHidden/>
    <w:rsid w:val="00636523"/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636523"/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link w:val="Rozloendokumentu"/>
    <w:uiPriority w:val="99"/>
    <w:semiHidden/>
    <w:rsid w:val="00636523"/>
    <w:rPr>
      <w:rFonts w:ascii="Tahoma" w:hAnsi="Tahoma" w:cs="Tahoma"/>
      <w:sz w:val="16"/>
      <w:szCs w:val="16"/>
    </w:r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636523"/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636523"/>
  </w:style>
  <w:style w:type="paragraph" w:styleId="Textvysvtlivek">
    <w:name w:val="endnote text"/>
    <w:basedOn w:val="Normln"/>
    <w:link w:val="TextvysvtlivekChar"/>
    <w:uiPriority w:val="99"/>
    <w:semiHidden/>
    <w:unhideWhenUsed/>
    <w:rsid w:val="00636523"/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636523"/>
  </w:style>
  <w:style w:type="paragraph" w:styleId="Adresanaoblku">
    <w:name w:val="envelope address"/>
    <w:basedOn w:val="Normln"/>
    <w:uiPriority w:val="99"/>
    <w:semiHidden/>
    <w:unhideWhenUsed/>
    <w:rsid w:val="00636523"/>
    <w:pPr>
      <w:framePr w:w="7920" w:h="1980" w:hRule="exact" w:hSpace="141" w:wrap="auto" w:hAnchor="page" w:xAlign="center" w:yAlign="bottom"/>
      <w:ind w:left="2880"/>
    </w:pPr>
    <w:rPr>
      <w:rFonts w:ascii="Cambria" w:hAnsi="Cambria"/>
      <w:sz w:val="24"/>
      <w:szCs w:val="24"/>
    </w:rPr>
  </w:style>
  <w:style w:type="paragraph" w:styleId="Zptenadresanaoblku">
    <w:name w:val="envelope return"/>
    <w:basedOn w:val="Normln"/>
    <w:uiPriority w:val="99"/>
    <w:semiHidden/>
    <w:unhideWhenUsed/>
    <w:rsid w:val="00636523"/>
    <w:rPr>
      <w:rFonts w:ascii="Cambria" w:hAnsi="Cambria"/>
    </w:rPr>
  </w:style>
  <w:style w:type="paragraph" w:styleId="Zpat">
    <w:name w:val="footer"/>
    <w:basedOn w:val="Normln"/>
    <w:link w:val="ZpatChar"/>
    <w:uiPriority w:val="99"/>
    <w:unhideWhenUsed/>
    <w:rsid w:val="00636523"/>
    <w:pPr>
      <w:tabs>
        <w:tab w:val="center" w:pos="4819"/>
        <w:tab w:val="right" w:pos="9638"/>
      </w:tabs>
    </w:pPr>
  </w:style>
  <w:style w:type="character" w:customStyle="1" w:styleId="ZpatChar">
    <w:name w:val="Zápatí Char"/>
    <w:basedOn w:val="Standardnpsmoodstavce"/>
    <w:link w:val="Zpat"/>
    <w:uiPriority w:val="99"/>
    <w:rsid w:val="00636523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36523"/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36523"/>
  </w:style>
  <w:style w:type="paragraph" w:styleId="Zhlav">
    <w:name w:val="header"/>
    <w:basedOn w:val="Normln"/>
    <w:link w:val="ZhlavChar"/>
    <w:uiPriority w:val="99"/>
    <w:unhideWhenUsed/>
    <w:rsid w:val="00636523"/>
    <w:pPr>
      <w:tabs>
        <w:tab w:val="center" w:pos="4819"/>
        <w:tab w:val="right" w:pos="9638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36523"/>
  </w:style>
  <w:style w:type="character" w:customStyle="1" w:styleId="Nadpis1Char">
    <w:name w:val="Nadpis 1 Char"/>
    <w:link w:val="Nadpis1"/>
    <w:uiPriority w:val="9"/>
    <w:rsid w:val="0063652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63652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63652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"/>
    <w:semiHidden/>
    <w:rsid w:val="0063652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636523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"/>
    <w:semiHidden/>
    <w:rsid w:val="00636523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Nadpis7Char">
    <w:name w:val="Nadpis 7 Char"/>
    <w:link w:val="Nadpis7"/>
    <w:uiPriority w:val="9"/>
    <w:semiHidden/>
    <w:rsid w:val="00636523"/>
    <w:rPr>
      <w:rFonts w:ascii="Calibri" w:eastAsia="Times New Roman" w:hAnsi="Calibri" w:cs="Times New Roman"/>
      <w:sz w:val="24"/>
      <w:szCs w:val="24"/>
    </w:rPr>
  </w:style>
  <w:style w:type="character" w:customStyle="1" w:styleId="Nadpis8Char">
    <w:name w:val="Nadpis 8 Char"/>
    <w:link w:val="Nadpis8"/>
    <w:uiPriority w:val="9"/>
    <w:semiHidden/>
    <w:rsid w:val="00636523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Nadpis9Char">
    <w:name w:val="Nadpis 9 Char"/>
    <w:link w:val="Nadpis9"/>
    <w:uiPriority w:val="9"/>
    <w:semiHidden/>
    <w:rsid w:val="00636523"/>
    <w:rPr>
      <w:rFonts w:ascii="Cambria" w:eastAsia="Times New Roman" w:hAnsi="Cambria" w:cs="Times New Roman"/>
      <w:sz w:val="22"/>
      <w:szCs w:val="22"/>
    </w:rPr>
  </w:style>
  <w:style w:type="paragraph" w:styleId="AdresaHTML">
    <w:name w:val="HTML Address"/>
    <w:basedOn w:val="Normln"/>
    <w:link w:val="AdresaHTMLChar"/>
    <w:uiPriority w:val="99"/>
    <w:semiHidden/>
    <w:unhideWhenUsed/>
    <w:rsid w:val="00636523"/>
    <w:rPr>
      <w:i/>
      <w:iCs/>
    </w:rPr>
  </w:style>
  <w:style w:type="character" w:customStyle="1" w:styleId="AdresaHTMLChar">
    <w:name w:val="Adresa HTML Char"/>
    <w:link w:val="AdresaHTML"/>
    <w:uiPriority w:val="99"/>
    <w:semiHidden/>
    <w:rsid w:val="00636523"/>
    <w:rPr>
      <w:i/>
      <w:iCs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636523"/>
    <w:rPr>
      <w:rFonts w:ascii="Courier New" w:hAnsi="Courier New" w:cs="Courier New"/>
    </w:rPr>
  </w:style>
  <w:style w:type="character" w:customStyle="1" w:styleId="FormtovanvHTMLChar">
    <w:name w:val="Formátovaný v HTML Char"/>
    <w:link w:val="FormtovanvHTML"/>
    <w:uiPriority w:val="99"/>
    <w:semiHidden/>
    <w:rsid w:val="00636523"/>
    <w:rPr>
      <w:rFonts w:ascii="Courier New" w:hAnsi="Courier New" w:cs="Courier New"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636523"/>
    <w:pPr>
      <w:ind w:left="200" w:hanging="20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636523"/>
    <w:pPr>
      <w:ind w:left="400" w:hanging="20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636523"/>
    <w:pPr>
      <w:ind w:left="600" w:hanging="20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636523"/>
    <w:pPr>
      <w:ind w:left="800" w:hanging="20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636523"/>
    <w:pPr>
      <w:ind w:left="1000" w:hanging="20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636523"/>
    <w:pPr>
      <w:ind w:left="1200" w:hanging="20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636523"/>
    <w:pPr>
      <w:ind w:left="1400" w:hanging="20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636523"/>
    <w:pPr>
      <w:ind w:left="1600" w:hanging="20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636523"/>
    <w:pPr>
      <w:ind w:left="1800" w:hanging="20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636523"/>
    <w:rPr>
      <w:rFonts w:ascii="Cambria" w:hAnsi="Cambria"/>
      <w:b/>
      <w:b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3652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VrazncittChar">
    <w:name w:val="Výrazný citát Char"/>
    <w:link w:val="Vrazncitt"/>
    <w:uiPriority w:val="30"/>
    <w:rsid w:val="00636523"/>
    <w:rPr>
      <w:b/>
      <w:bCs/>
      <w:i/>
      <w:iCs/>
      <w:color w:val="4F81BD"/>
    </w:rPr>
  </w:style>
  <w:style w:type="paragraph" w:styleId="Seznam">
    <w:name w:val="List"/>
    <w:basedOn w:val="Normln"/>
    <w:uiPriority w:val="99"/>
    <w:semiHidden/>
    <w:unhideWhenUsed/>
    <w:rsid w:val="00636523"/>
    <w:pPr>
      <w:ind w:left="283" w:hanging="283"/>
      <w:contextualSpacing/>
    </w:pPr>
  </w:style>
  <w:style w:type="paragraph" w:styleId="Seznam2">
    <w:name w:val="List 2"/>
    <w:basedOn w:val="Normln"/>
    <w:uiPriority w:val="99"/>
    <w:semiHidden/>
    <w:unhideWhenUsed/>
    <w:rsid w:val="00636523"/>
    <w:pPr>
      <w:ind w:left="566" w:hanging="283"/>
      <w:contextualSpacing/>
    </w:pPr>
  </w:style>
  <w:style w:type="paragraph" w:styleId="Seznam3">
    <w:name w:val="List 3"/>
    <w:basedOn w:val="Normln"/>
    <w:uiPriority w:val="99"/>
    <w:semiHidden/>
    <w:unhideWhenUsed/>
    <w:rsid w:val="00636523"/>
    <w:pPr>
      <w:ind w:left="849" w:hanging="283"/>
      <w:contextualSpacing/>
    </w:pPr>
  </w:style>
  <w:style w:type="paragraph" w:styleId="Seznam4">
    <w:name w:val="List 4"/>
    <w:basedOn w:val="Normln"/>
    <w:uiPriority w:val="99"/>
    <w:semiHidden/>
    <w:unhideWhenUsed/>
    <w:rsid w:val="00636523"/>
    <w:pPr>
      <w:ind w:left="1132" w:hanging="283"/>
      <w:contextualSpacing/>
    </w:pPr>
  </w:style>
  <w:style w:type="paragraph" w:styleId="Seznam5">
    <w:name w:val="List 5"/>
    <w:basedOn w:val="Normln"/>
    <w:uiPriority w:val="99"/>
    <w:semiHidden/>
    <w:unhideWhenUsed/>
    <w:rsid w:val="00636523"/>
    <w:pPr>
      <w:ind w:left="1415" w:hanging="283"/>
      <w:contextualSpacing/>
    </w:pPr>
  </w:style>
  <w:style w:type="paragraph" w:styleId="Seznamsodrkami">
    <w:name w:val="List Bullet"/>
    <w:basedOn w:val="Normln"/>
    <w:uiPriority w:val="99"/>
    <w:semiHidden/>
    <w:unhideWhenUsed/>
    <w:rsid w:val="00636523"/>
    <w:pPr>
      <w:numPr>
        <w:numId w:val="13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636523"/>
    <w:pPr>
      <w:numPr>
        <w:numId w:val="14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636523"/>
    <w:pPr>
      <w:numPr>
        <w:numId w:val="15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636523"/>
    <w:pPr>
      <w:numPr>
        <w:numId w:val="16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636523"/>
    <w:pPr>
      <w:numPr>
        <w:numId w:val="17"/>
      </w:numPr>
      <w:contextualSpacing/>
    </w:pPr>
  </w:style>
  <w:style w:type="paragraph" w:styleId="Pokraovnseznamu">
    <w:name w:val="List Continue"/>
    <w:basedOn w:val="Normln"/>
    <w:uiPriority w:val="99"/>
    <w:semiHidden/>
    <w:unhideWhenUsed/>
    <w:rsid w:val="00636523"/>
    <w:pPr>
      <w:spacing w:after="120"/>
      <w:ind w:left="283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636523"/>
    <w:pPr>
      <w:spacing w:after="120"/>
      <w:ind w:left="566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636523"/>
    <w:pPr>
      <w:spacing w:after="120"/>
      <w:ind w:left="849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636523"/>
    <w:pPr>
      <w:spacing w:after="120"/>
      <w:ind w:left="1132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636523"/>
    <w:pPr>
      <w:spacing w:after="120"/>
      <w:ind w:left="1415"/>
      <w:contextualSpacing/>
    </w:pPr>
  </w:style>
  <w:style w:type="paragraph" w:styleId="slovanseznam">
    <w:name w:val="List Number"/>
    <w:basedOn w:val="Normln"/>
    <w:uiPriority w:val="99"/>
    <w:semiHidden/>
    <w:unhideWhenUsed/>
    <w:rsid w:val="00636523"/>
    <w:pPr>
      <w:numPr>
        <w:numId w:val="18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636523"/>
    <w:pPr>
      <w:numPr>
        <w:numId w:val="19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636523"/>
    <w:pPr>
      <w:numPr>
        <w:numId w:val="20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636523"/>
    <w:pPr>
      <w:numPr>
        <w:numId w:val="21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636523"/>
    <w:pPr>
      <w:numPr>
        <w:numId w:val="22"/>
      </w:numPr>
      <w:contextualSpacing/>
    </w:pPr>
  </w:style>
  <w:style w:type="paragraph" w:styleId="Odstavecseseznamem">
    <w:name w:val="List Paragraph"/>
    <w:basedOn w:val="Normln"/>
    <w:uiPriority w:val="34"/>
    <w:qFormat/>
    <w:rsid w:val="00636523"/>
    <w:pPr>
      <w:ind w:left="1304"/>
    </w:pPr>
  </w:style>
  <w:style w:type="paragraph" w:styleId="Textmakra">
    <w:name w:val="macro"/>
    <w:link w:val="TextmakraChar"/>
    <w:uiPriority w:val="99"/>
    <w:semiHidden/>
    <w:unhideWhenUsed/>
    <w:rsid w:val="0063652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fi-FI" w:eastAsia="fi-FI"/>
    </w:rPr>
  </w:style>
  <w:style w:type="character" w:customStyle="1" w:styleId="TextmakraChar">
    <w:name w:val="Text makra Char"/>
    <w:link w:val="Textmakra"/>
    <w:uiPriority w:val="99"/>
    <w:semiHidden/>
    <w:rsid w:val="00636523"/>
    <w:rPr>
      <w:rFonts w:ascii="Courier New" w:hAnsi="Courier New" w:cs="Courier New"/>
    </w:rPr>
  </w:style>
  <w:style w:type="paragraph" w:styleId="Zhlavzprvy">
    <w:name w:val="Message Header"/>
    <w:basedOn w:val="Normln"/>
    <w:link w:val="ZhlavzprvyChar"/>
    <w:uiPriority w:val="99"/>
    <w:semiHidden/>
    <w:unhideWhenUsed/>
    <w:rsid w:val="0063652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/>
      <w:sz w:val="24"/>
      <w:szCs w:val="24"/>
    </w:rPr>
  </w:style>
  <w:style w:type="character" w:customStyle="1" w:styleId="ZhlavzprvyChar">
    <w:name w:val="Záhlaví zprávy Char"/>
    <w:link w:val="Zhlavzprvy"/>
    <w:uiPriority w:val="99"/>
    <w:semiHidden/>
    <w:rsid w:val="00636523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Normlnweb">
    <w:name w:val="Normal (Web)"/>
    <w:basedOn w:val="Normln"/>
    <w:uiPriority w:val="99"/>
    <w:semiHidden/>
    <w:unhideWhenUsed/>
    <w:rsid w:val="00636523"/>
    <w:rPr>
      <w:sz w:val="24"/>
      <w:szCs w:val="24"/>
    </w:rPr>
  </w:style>
  <w:style w:type="paragraph" w:styleId="Normlnodsazen">
    <w:name w:val="Normal Indent"/>
    <w:basedOn w:val="Normln"/>
    <w:uiPriority w:val="99"/>
    <w:semiHidden/>
    <w:unhideWhenUsed/>
    <w:rsid w:val="00636523"/>
    <w:pPr>
      <w:ind w:left="1304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636523"/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636523"/>
  </w:style>
  <w:style w:type="paragraph" w:styleId="Prosttext">
    <w:name w:val="Plain Text"/>
    <w:basedOn w:val="Normln"/>
    <w:link w:val="ProsttextChar"/>
    <w:uiPriority w:val="99"/>
    <w:semiHidden/>
    <w:unhideWhenUsed/>
    <w:rsid w:val="00636523"/>
    <w:rPr>
      <w:rFonts w:ascii="Courier New" w:hAnsi="Courier New" w:cs="Courier New"/>
    </w:rPr>
  </w:style>
  <w:style w:type="character" w:customStyle="1" w:styleId="ProsttextChar">
    <w:name w:val="Prostý text Char"/>
    <w:link w:val="Prosttext"/>
    <w:uiPriority w:val="99"/>
    <w:semiHidden/>
    <w:rsid w:val="00636523"/>
    <w:rPr>
      <w:rFonts w:ascii="Courier New" w:hAnsi="Courier New" w:cs="Courier New"/>
    </w:rPr>
  </w:style>
  <w:style w:type="paragraph" w:styleId="Citt">
    <w:name w:val="Quote"/>
    <w:basedOn w:val="Normln"/>
    <w:next w:val="Normln"/>
    <w:link w:val="CittChar"/>
    <w:uiPriority w:val="29"/>
    <w:qFormat/>
    <w:rsid w:val="00636523"/>
    <w:rPr>
      <w:i/>
      <w:iCs/>
      <w:color w:val="000000"/>
    </w:rPr>
  </w:style>
  <w:style w:type="character" w:customStyle="1" w:styleId="CittChar">
    <w:name w:val="Citát Char"/>
    <w:link w:val="Citt"/>
    <w:uiPriority w:val="29"/>
    <w:rsid w:val="00636523"/>
    <w:rPr>
      <w:i/>
      <w:iCs/>
      <w:color w:val="000000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636523"/>
  </w:style>
  <w:style w:type="character" w:customStyle="1" w:styleId="OslovenChar">
    <w:name w:val="Oslovení Char"/>
    <w:basedOn w:val="Standardnpsmoodstavce"/>
    <w:link w:val="Osloven"/>
    <w:uiPriority w:val="99"/>
    <w:semiHidden/>
    <w:rsid w:val="00636523"/>
  </w:style>
  <w:style w:type="paragraph" w:styleId="Podpis">
    <w:name w:val="Signature"/>
    <w:basedOn w:val="Normln"/>
    <w:link w:val="PodpisChar"/>
    <w:uiPriority w:val="99"/>
    <w:semiHidden/>
    <w:unhideWhenUsed/>
    <w:rsid w:val="00636523"/>
    <w:pPr>
      <w:ind w:left="4252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636523"/>
  </w:style>
  <w:style w:type="paragraph" w:styleId="Podnadpis">
    <w:name w:val="Subtitle"/>
    <w:basedOn w:val="Normln"/>
    <w:next w:val="Normln"/>
    <w:link w:val="PodnadpisChar"/>
    <w:uiPriority w:val="11"/>
    <w:qFormat/>
    <w:rsid w:val="00636523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PodnadpisChar">
    <w:name w:val="Podnadpis Char"/>
    <w:link w:val="Podnadpis"/>
    <w:uiPriority w:val="11"/>
    <w:rsid w:val="00636523"/>
    <w:rPr>
      <w:rFonts w:ascii="Cambria" w:eastAsia="Times New Roman" w:hAnsi="Cambria" w:cs="Times New Roman"/>
      <w:sz w:val="24"/>
      <w:szCs w:val="24"/>
    </w:rPr>
  </w:style>
  <w:style w:type="paragraph" w:styleId="Nzev">
    <w:name w:val="Title"/>
    <w:basedOn w:val="Normln"/>
    <w:next w:val="Normln"/>
    <w:link w:val="NzevChar"/>
    <w:uiPriority w:val="10"/>
    <w:qFormat/>
    <w:rsid w:val="0063652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63652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36523"/>
    <w:pPr>
      <w:outlineLvl w:val="9"/>
    </w:pPr>
  </w:style>
  <w:style w:type="character" w:styleId="Hypertextovodkaz">
    <w:name w:val="Hyperlink"/>
    <w:rsid w:val="005A5C77"/>
    <w:rPr>
      <w:color w:val="0000FF"/>
      <w:u w:val="single"/>
    </w:rPr>
  </w:style>
  <w:style w:type="character" w:styleId="Nevyeenzmnka">
    <w:name w:val="Unresolved Mention"/>
    <w:uiPriority w:val="99"/>
    <w:semiHidden/>
    <w:unhideWhenUsed/>
    <w:rsid w:val="00830C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970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uskvbl.cz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medicines.health.europa.eu/veterinary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uskvbl.cz/cs/farmakovigilance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adr@uskvbl.cz" TargetMode="External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orion@orionpharma.cz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99d74e-7310-4e5b-b6c2-af2ab798319e">
      <Terms xmlns="http://schemas.microsoft.com/office/infopath/2007/PartnerControls"/>
    </lcf76f155ced4ddcb4097134ff3c332f>
    <TaxCatchAll xmlns="1b9cf7f5-58c3-42d9-9364-a8b3d8276a7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4723F5AE10FE448AFF43B34AC78DB72" ma:contentTypeVersion="11" ma:contentTypeDescription="Vytvoří nový dokument" ma:contentTypeScope="" ma:versionID="776b08123daac51af035427b59ba485d">
  <xsd:schema xmlns:xsd="http://www.w3.org/2001/XMLSchema" xmlns:xs="http://www.w3.org/2001/XMLSchema" xmlns:p="http://schemas.microsoft.com/office/2006/metadata/properties" xmlns:ns2="2599d74e-7310-4e5b-b6c2-af2ab798319e" xmlns:ns3="1b9cf7f5-58c3-42d9-9364-a8b3d8276a7f" targetNamespace="http://schemas.microsoft.com/office/2006/metadata/properties" ma:root="true" ma:fieldsID="794fabc27b6d941f586a14a44474739b" ns2:_="" ns3:_="">
    <xsd:import namespace="2599d74e-7310-4e5b-b6c2-af2ab798319e"/>
    <xsd:import namespace="1b9cf7f5-58c3-42d9-9364-a8b3d8276a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99d74e-7310-4e5b-b6c2-af2ab79831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Značky obrázků" ma:readOnly="false" ma:fieldId="{5cf76f15-5ced-4ddc-b409-7134ff3c332f}" ma:taxonomyMulti="true" ma:sspId="8828699f-0683-4782-97c0-287baa08b0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cf7f5-58c3-42d9-9364-a8b3d8276a7f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61aea2b-fcbf-41c6-85c3-af12059d7384}" ma:internalName="TaxCatchAll" ma:showField="CatchAllData" ma:web="1b9cf7f5-58c3-42d9-9364-a8b3d8276a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245721-70E6-482A-B475-F17C4CE5577C}">
  <ds:schemaRefs>
    <ds:schemaRef ds:uri="http://schemas.microsoft.com/office/2006/metadata/properties"/>
    <ds:schemaRef ds:uri="http://schemas.microsoft.com/office/infopath/2007/PartnerControls"/>
    <ds:schemaRef ds:uri="2599d74e-7310-4e5b-b6c2-af2ab798319e"/>
    <ds:schemaRef ds:uri="1b9cf7f5-58c3-42d9-9364-a8b3d8276a7f"/>
  </ds:schemaRefs>
</ds:datastoreItem>
</file>

<file path=customXml/itemProps2.xml><?xml version="1.0" encoding="utf-8"?>
<ds:datastoreItem xmlns:ds="http://schemas.openxmlformats.org/officeDocument/2006/customXml" ds:itemID="{63A74CAC-AEB7-4057-9117-C528BC95E4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99d74e-7310-4e5b-b6c2-af2ab798319e"/>
    <ds:schemaRef ds:uri="1b9cf7f5-58c3-42d9-9364-a8b3d8276a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C4A7AA-25B4-44E1-853A-29DAA83877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2241</Words>
  <Characters>13223</Characters>
  <Application>Microsoft Office Word</Application>
  <DocSecurity>0</DocSecurity>
  <Lines>110</Lines>
  <Paragraphs>30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PŘÍBALOVÁ INFORMACE</vt:lpstr>
      <vt:lpstr>PŘÍBALOVÁ INFORMACE</vt:lpstr>
    </vt:vector>
  </TitlesOfParts>
  <Company>Pfizer Inc</Company>
  <LinksUpToDate>false</LinksUpToDate>
  <CharactersWithSpaces>15434</CharactersWithSpaces>
  <SharedDoc>false</SharedDoc>
  <HLinks>
    <vt:vector size="6" baseType="variant">
      <vt:variant>
        <vt:i4>7995480</vt:i4>
      </vt:variant>
      <vt:variant>
        <vt:i4>0</vt:i4>
      </vt:variant>
      <vt:variant>
        <vt:i4>0</vt:i4>
      </vt:variant>
      <vt:variant>
        <vt:i4>5</vt:i4>
      </vt:variant>
      <vt:variant>
        <vt:lpwstr>mailto:orion@orionpharma.cz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PŘÍBALOVÁ INFORMACE</dc:title>
  <dc:subject/>
  <dc:creator>Pfizer</dc:creator>
  <cp:keywords/>
  <cp:lastModifiedBy>Neugebauerová Kateřina</cp:lastModifiedBy>
  <cp:revision>18</cp:revision>
  <cp:lastPrinted>2024-07-15T09:39:00Z</cp:lastPrinted>
  <dcterms:created xsi:type="dcterms:W3CDTF">2024-04-11T10:38:00Z</dcterms:created>
  <dcterms:modified xsi:type="dcterms:W3CDTF">2024-07-15T09:39:00Z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0x01010024723F5AE10FE448AFF43B34AC78DB72</vt:lpwstr>
  </property>
</Properties>
</file>