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9E943" w14:textId="77777777" w:rsidR="00980217" w:rsidRPr="00570587" w:rsidRDefault="00980217" w:rsidP="00980217">
      <w:pPr>
        <w:spacing w:after="0" w:line="240" w:lineRule="auto"/>
        <w:rPr>
          <w:rFonts w:eastAsia="MS Mincho" w:cstheme="minorHAnsi"/>
          <w:kern w:val="0"/>
          <w:lang w:eastAsia="cs-CZ"/>
          <w14:ligatures w14:val="none"/>
        </w:rPr>
      </w:pPr>
    </w:p>
    <w:p w14:paraId="7F86674F" w14:textId="48CF4902" w:rsidR="00980217" w:rsidRPr="00570587" w:rsidRDefault="00980217" w:rsidP="00980217">
      <w:pPr>
        <w:spacing w:after="0" w:line="240" w:lineRule="auto"/>
        <w:jc w:val="center"/>
        <w:rPr>
          <w:rFonts w:eastAsia="MS Mincho" w:cstheme="minorHAnsi"/>
          <w:b/>
          <w:bCs/>
          <w:kern w:val="0"/>
          <w:lang w:eastAsia="cs-CZ"/>
          <w14:ligatures w14:val="none"/>
        </w:rPr>
      </w:pPr>
      <w:r w:rsidRPr="00570587">
        <w:rPr>
          <w:rFonts w:eastAsia="MS Mincho" w:cstheme="minorHAnsi"/>
          <w:b/>
          <w:bCs/>
          <w:kern w:val="0"/>
          <w:lang w:eastAsia="cs-CZ"/>
          <w14:ligatures w14:val="none"/>
        </w:rPr>
        <w:t>Chla</w:t>
      </w:r>
      <w:r w:rsidR="008253AC" w:rsidRPr="00570587">
        <w:rPr>
          <w:rFonts w:eastAsia="MS Mincho" w:cstheme="minorHAnsi"/>
          <w:b/>
          <w:bCs/>
          <w:kern w:val="0"/>
          <w:lang w:eastAsia="cs-CZ"/>
          <w14:ligatures w14:val="none"/>
        </w:rPr>
        <w:t>n</w:t>
      </w:r>
      <w:r w:rsidRPr="00570587">
        <w:rPr>
          <w:rFonts w:eastAsia="MS Mincho" w:cstheme="minorHAnsi"/>
          <w:b/>
          <w:bCs/>
          <w:kern w:val="0"/>
          <w:lang w:eastAsia="cs-CZ"/>
          <w14:ligatures w14:val="none"/>
        </w:rPr>
        <w:t>yd</w:t>
      </w:r>
      <w:r w:rsidR="008253AC" w:rsidRPr="00570587">
        <w:rPr>
          <w:rFonts w:eastAsia="MS Mincho" w:cstheme="minorHAnsi"/>
          <w:b/>
          <w:bCs/>
          <w:kern w:val="0"/>
          <w:lang w:eastAsia="cs-CZ"/>
          <w14:ligatures w14:val="none"/>
        </w:rPr>
        <w:t>y</w:t>
      </w:r>
      <w:r w:rsidRPr="00570587">
        <w:rPr>
          <w:rFonts w:eastAsia="MS Mincho" w:cstheme="minorHAnsi"/>
          <w:b/>
          <w:bCs/>
          <w:kern w:val="0"/>
          <w:lang w:eastAsia="cs-CZ"/>
          <w14:ligatures w14:val="none"/>
        </w:rPr>
        <w:t>l extra animals</w:t>
      </w:r>
      <w:r w:rsidR="008253AC" w:rsidRPr="00570587">
        <w:rPr>
          <w:rFonts w:eastAsia="MS Mincho" w:cstheme="minorHAnsi"/>
          <w:b/>
          <w:bCs/>
          <w:kern w:val="0"/>
          <w:lang w:eastAsia="cs-CZ"/>
          <w14:ligatures w14:val="none"/>
        </w:rPr>
        <w:t xml:space="preserve"> PM</w:t>
      </w:r>
    </w:p>
    <w:p w14:paraId="623635D6" w14:textId="77777777" w:rsidR="00980217" w:rsidRPr="00570587" w:rsidRDefault="00980217" w:rsidP="00980217">
      <w:pPr>
        <w:spacing w:after="0" w:line="240" w:lineRule="auto"/>
        <w:jc w:val="center"/>
        <w:rPr>
          <w:rFonts w:eastAsia="MS Mincho" w:cstheme="minorHAnsi"/>
          <w:bCs/>
          <w:kern w:val="0"/>
          <w:lang w:eastAsia="cs-CZ"/>
          <w14:ligatures w14:val="none"/>
        </w:rPr>
      </w:pPr>
      <w:r w:rsidRPr="00570587">
        <w:rPr>
          <w:rFonts w:eastAsia="MS Mincho" w:cstheme="minorHAnsi"/>
          <w:bCs/>
          <w:kern w:val="0"/>
          <w:lang w:eastAsia="cs-CZ"/>
          <w14:ligatures w14:val="none"/>
        </w:rPr>
        <w:t xml:space="preserve">veterinární přípravek </w:t>
      </w:r>
    </w:p>
    <w:p w14:paraId="54BC418F" w14:textId="77777777" w:rsidR="00980217" w:rsidRPr="00570587" w:rsidRDefault="00980217" w:rsidP="00980217">
      <w:pPr>
        <w:tabs>
          <w:tab w:val="left" w:pos="3930"/>
          <w:tab w:val="center" w:pos="4801"/>
        </w:tabs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570587">
        <w:rPr>
          <w:rFonts w:eastAsia="Times New Roman" w:cstheme="minorHAnsi"/>
          <w:kern w:val="0"/>
          <w:lang w:eastAsia="cs-CZ"/>
          <w14:ligatures w14:val="none"/>
        </w:rPr>
        <w:tab/>
      </w:r>
    </w:p>
    <w:p w14:paraId="552BFD97" w14:textId="49896488" w:rsidR="00980217" w:rsidRPr="00570587" w:rsidRDefault="00980217" w:rsidP="00980217">
      <w:pPr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570587">
        <w:rPr>
          <w:rFonts w:eastAsia="Times New Roman" w:cstheme="minorHAnsi"/>
          <w:b/>
          <w:kern w:val="0"/>
          <w:lang w:eastAsia="cs-CZ"/>
          <w14:ligatures w14:val="none"/>
        </w:rPr>
        <w:t>Balení:</w:t>
      </w:r>
      <w:r w:rsidRPr="00570587">
        <w:rPr>
          <w:rFonts w:eastAsia="Times New Roman" w:cstheme="minorHAnsi"/>
          <w:kern w:val="0"/>
          <w:lang w:eastAsia="cs-CZ"/>
          <w14:ligatures w14:val="none"/>
        </w:rPr>
        <w:t xml:space="preserve"> 60, (30, 90, 120) tablet</w:t>
      </w:r>
    </w:p>
    <w:p w14:paraId="13AC6040" w14:textId="2AA02868" w:rsidR="00980217" w:rsidRPr="00570587" w:rsidRDefault="00980217" w:rsidP="002B627F">
      <w:pPr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570587">
        <w:rPr>
          <w:rFonts w:eastAsia="Times New Roman" w:cstheme="minorHAnsi"/>
          <w:b/>
          <w:kern w:val="0"/>
          <w:lang w:eastAsia="cs-CZ"/>
          <w14:ligatures w14:val="none"/>
        </w:rPr>
        <w:t>Oblast použití:</w:t>
      </w:r>
      <w:r w:rsidRPr="00570587">
        <w:rPr>
          <w:rFonts w:eastAsia="Times New Roman" w:cstheme="minorHAnsi"/>
          <w:kern w:val="0"/>
          <w:lang w:eastAsia="cs-CZ"/>
          <w14:ligatures w14:val="none"/>
        </w:rPr>
        <w:t xml:space="preserve"> </w:t>
      </w:r>
      <w:r w:rsidR="002B627F" w:rsidRPr="00570587">
        <w:rPr>
          <w:rFonts w:eastAsia="Times New Roman" w:cstheme="minorHAnsi"/>
          <w:kern w:val="0"/>
          <w:lang w:eastAsia="cs-CZ"/>
          <w14:ligatures w14:val="none"/>
        </w:rPr>
        <w:t>Veterinární p</w:t>
      </w:r>
      <w:r w:rsidRPr="00570587">
        <w:rPr>
          <w:rFonts w:eastAsia="Times New Roman" w:cstheme="minorHAnsi"/>
          <w:kern w:val="0"/>
          <w:lang w:eastAsia="cs-CZ"/>
          <w14:ligatures w14:val="none"/>
        </w:rPr>
        <w:t xml:space="preserve">řípravek slouží jako </w:t>
      </w:r>
      <w:r w:rsidR="002B627F" w:rsidRPr="00570587">
        <w:rPr>
          <w:rFonts w:eastAsia="Times New Roman" w:cstheme="minorHAnsi"/>
          <w:kern w:val="0"/>
          <w:lang w:eastAsia="cs-CZ"/>
          <w14:ligatures w14:val="none"/>
        </w:rPr>
        <w:t>podpora zvířecího organismu při možném výskytu virové a bakteriální zátěže. P</w:t>
      </w:r>
      <w:r w:rsidRPr="00570587">
        <w:rPr>
          <w:rFonts w:eastAsia="Times New Roman" w:cstheme="minorHAnsi"/>
          <w:kern w:val="0"/>
          <w:lang w:eastAsia="cs-CZ"/>
          <w14:ligatures w14:val="none"/>
        </w:rPr>
        <w:t xml:space="preserve">ředevším </w:t>
      </w:r>
      <w:r w:rsidR="00593F97" w:rsidRPr="00570587">
        <w:rPr>
          <w:rFonts w:eastAsia="Times New Roman" w:cstheme="minorHAnsi"/>
          <w:kern w:val="0"/>
          <w:lang w:eastAsia="cs-CZ"/>
          <w14:ligatures w14:val="none"/>
        </w:rPr>
        <w:t>přispívá k</w:t>
      </w:r>
      <w:r w:rsidR="002B627F" w:rsidRPr="00570587">
        <w:rPr>
          <w:rFonts w:eastAsia="Times New Roman" w:cstheme="minorHAnsi"/>
          <w:kern w:val="0"/>
          <w:lang w:eastAsia="cs-CZ"/>
          <w14:ligatures w14:val="none"/>
        </w:rPr>
        <w:t xml:space="preserve"> snížení </w:t>
      </w:r>
      <w:r w:rsidR="00850143" w:rsidRPr="00570587">
        <w:rPr>
          <w:rFonts w:eastAsia="Times New Roman" w:cstheme="minorHAnsi"/>
          <w:kern w:val="0"/>
          <w:lang w:eastAsia="cs-CZ"/>
          <w14:ligatures w14:val="none"/>
        </w:rPr>
        <w:t>rizika</w:t>
      </w:r>
      <w:r w:rsidR="002B627F" w:rsidRPr="00570587">
        <w:rPr>
          <w:rFonts w:eastAsia="Times New Roman" w:cstheme="minorHAnsi"/>
          <w:kern w:val="0"/>
          <w:lang w:eastAsia="cs-CZ"/>
          <w14:ligatures w14:val="none"/>
        </w:rPr>
        <w:t xml:space="preserve"> výskytu škodlivých</w:t>
      </w:r>
      <w:r w:rsidRPr="00570587">
        <w:rPr>
          <w:rFonts w:eastAsia="Times New Roman" w:cstheme="minorHAnsi"/>
          <w:kern w:val="0"/>
          <w:lang w:eastAsia="cs-CZ"/>
          <w14:ligatures w14:val="none"/>
        </w:rPr>
        <w:t xml:space="preserve"> mikroorganismů. </w:t>
      </w:r>
    </w:p>
    <w:p w14:paraId="56F53B49" w14:textId="77777777" w:rsidR="00980217" w:rsidRPr="00570587" w:rsidRDefault="00980217" w:rsidP="00980217">
      <w:pPr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</w:p>
    <w:p w14:paraId="18F036AA" w14:textId="77777777" w:rsidR="00980217" w:rsidRPr="00570587" w:rsidRDefault="00980217" w:rsidP="00980217">
      <w:pPr>
        <w:spacing w:after="0" w:line="240" w:lineRule="auto"/>
        <w:rPr>
          <w:rFonts w:eastAsia="MS Mincho" w:cstheme="minorHAnsi"/>
          <w:b/>
          <w:kern w:val="0"/>
          <w:lang w:eastAsia="cs-CZ"/>
          <w14:ligatures w14:val="none"/>
        </w:rPr>
      </w:pPr>
      <w:r w:rsidRPr="00570587">
        <w:rPr>
          <w:rFonts w:eastAsia="MS Mincho" w:cstheme="minorHAnsi"/>
          <w:b/>
          <w:kern w:val="0"/>
          <w:lang w:eastAsia="cs-CZ"/>
          <w14:ligatures w14:val="none"/>
        </w:rPr>
        <w:t>Složení v 1 tabletě 900,0 mg:</w:t>
      </w:r>
    </w:p>
    <w:tbl>
      <w:tblPr>
        <w:tblW w:w="901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1"/>
        <w:gridCol w:w="2059"/>
      </w:tblGrid>
      <w:tr w:rsidR="00980217" w:rsidRPr="00570587" w14:paraId="2E68DD86" w14:textId="77777777" w:rsidTr="00FD34FC">
        <w:trPr>
          <w:trHeight w:val="278"/>
        </w:trPr>
        <w:tc>
          <w:tcPr>
            <w:tcW w:w="6951" w:type="dxa"/>
            <w:noWrap/>
            <w:vAlign w:val="bottom"/>
          </w:tcPr>
          <w:p w14:paraId="5A879E0B" w14:textId="77777777" w:rsidR="00980217" w:rsidRPr="00570587" w:rsidRDefault="00980217" w:rsidP="00980217">
            <w:pPr>
              <w:spacing w:after="0" w:line="240" w:lineRule="auto"/>
              <w:ind w:right="-2129"/>
              <w:jc w:val="both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570587">
              <w:rPr>
                <w:rFonts w:eastAsia="Times New Roman" w:cstheme="minorHAnsi"/>
                <w:kern w:val="0"/>
                <w:lang w:eastAsia="cs-CZ"/>
                <w14:ligatures w14:val="none"/>
              </w:rPr>
              <w:t>Tužebník jilmový, vrbová a olšová kůra extrakt v poměru 9:1:1</w:t>
            </w:r>
          </w:p>
        </w:tc>
        <w:tc>
          <w:tcPr>
            <w:tcW w:w="2059" w:type="dxa"/>
            <w:noWrap/>
            <w:vAlign w:val="bottom"/>
          </w:tcPr>
          <w:p w14:paraId="1FC6F31A" w14:textId="77777777" w:rsidR="00980217" w:rsidRPr="00570587" w:rsidRDefault="00980217" w:rsidP="009802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570587">
              <w:rPr>
                <w:rFonts w:eastAsia="Times New Roman" w:cstheme="minorHAnsi"/>
                <w:kern w:val="0"/>
                <w:lang w:eastAsia="cs-CZ"/>
                <w14:ligatures w14:val="none"/>
              </w:rPr>
              <w:t>127,5 mg</w:t>
            </w:r>
          </w:p>
        </w:tc>
      </w:tr>
      <w:tr w:rsidR="00980217" w:rsidRPr="00570587" w14:paraId="6323F4B8" w14:textId="77777777" w:rsidTr="00FD34FC">
        <w:trPr>
          <w:trHeight w:val="278"/>
        </w:trPr>
        <w:tc>
          <w:tcPr>
            <w:tcW w:w="6951" w:type="dxa"/>
            <w:noWrap/>
            <w:vAlign w:val="bottom"/>
          </w:tcPr>
          <w:p w14:paraId="0807368C" w14:textId="52C8B755" w:rsidR="00980217" w:rsidRPr="00570587" w:rsidRDefault="008253AC" w:rsidP="009802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570587">
              <w:rPr>
                <w:rFonts w:eastAsia="Times New Roman" w:cstheme="minorHAnsi"/>
                <w:kern w:val="0"/>
                <w:lang w:eastAsia="cs-CZ"/>
                <w14:ligatures w14:val="none"/>
              </w:rPr>
              <w:t>L</w:t>
            </w:r>
            <w:r w:rsidR="00980217" w:rsidRPr="00570587">
              <w:rPr>
                <w:rFonts w:eastAsia="Times New Roman" w:cstheme="minorHAnsi"/>
                <w:kern w:val="0"/>
                <w:lang w:eastAsia="cs-CZ"/>
                <w14:ligatures w14:val="none"/>
              </w:rPr>
              <w:t>apa</w:t>
            </w:r>
            <w:r w:rsidRPr="00570587">
              <w:rPr>
                <w:rFonts w:eastAsia="Times New Roman" w:cstheme="minorHAnsi"/>
                <w:kern w:val="0"/>
                <w:lang w:eastAsia="cs-CZ"/>
                <w14:ligatures w14:val="none"/>
              </w:rPr>
              <w:t>č</w:t>
            </w:r>
            <w:r w:rsidR="00980217" w:rsidRPr="00570587">
              <w:rPr>
                <w:rFonts w:eastAsia="Times New Roman" w:cstheme="minorHAnsi"/>
                <w:kern w:val="0"/>
                <w:lang w:eastAsia="cs-CZ"/>
                <w14:ligatures w14:val="none"/>
              </w:rPr>
              <w:t>o (</w:t>
            </w:r>
            <w:r w:rsidR="00980217" w:rsidRPr="00570587">
              <w:rPr>
                <w:rFonts w:eastAsia="Times New Roman" w:cstheme="minorHAnsi"/>
                <w:i/>
                <w:kern w:val="0"/>
                <w:lang w:eastAsia="cs-CZ"/>
                <w14:ligatures w14:val="none"/>
              </w:rPr>
              <w:t xml:space="preserve">Tabebuia </w:t>
            </w:r>
            <w:r w:rsidRPr="00570587">
              <w:rPr>
                <w:rFonts w:eastAsia="Times New Roman" w:cstheme="minorHAnsi"/>
                <w:i/>
                <w:kern w:val="0"/>
                <w:lang w:eastAsia="cs-CZ"/>
                <w14:ligatures w14:val="none"/>
              </w:rPr>
              <w:t>serratifolia</w:t>
            </w:r>
            <w:r w:rsidR="00980217" w:rsidRPr="00570587">
              <w:rPr>
                <w:rFonts w:eastAsia="Times New Roman" w:cstheme="minorHAnsi"/>
                <w:kern w:val="0"/>
                <w:lang w:eastAsia="cs-CZ"/>
                <w14:ligatures w14:val="none"/>
              </w:rPr>
              <w:t>) extrakt</w:t>
            </w:r>
          </w:p>
        </w:tc>
        <w:tc>
          <w:tcPr>
            <w:tcW w:w="2059" w:type="dxa"/>
            <w:noWrap/>
            <w:vAlign w:val="bottom"/>
          </w:tcPr>
          <w:p w14:paraId="17C45CAC" w14:textId="77777777" w:rsidR="00980217" w:rsidRPr="00570587" w:rsidRDefault="00980217" w:rsidP="009802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570587">
              <w:rPr>
                <w:rFonts w:eastAsia="Times New Roman" w:cstheme="minorHAnsi"/>
                <w:kern w:val="0"/>
                <w:lang w:eastAsia="cs-CZ"/>
                <w14:ligatures w14:val="none"/>
              </w:rPr>
              <w:t>82 mg</w:t>
            </w:r>
          </w:p>
        </w:tc>
      </w:tr>
      <w:tr w:rsidR="00980217" w:rsidRPr="00570587" w14:paraId="6D04A17F" w14:textId="77777777" w:rsidTr="00FD34FC">
        <w:trPr>
          <w:trHeight w:val="278"/>
        </w:trPr>
        <w:tc>
          <w:tcPr>
            <w:tcW w:w="6951" w:type="dxa"/>
            <w:noWrap/>
            <w:vAlign w:val="bottom"/>
          </w:tcPr>
          <w:p w14:paraId="7570268F" w14:textId="77777777" w:rsidR="00980217" w:rsidRPr="00570587" w:rsidRDefault="00980217" w:rsidP="009802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570587">
              <w:rPr>
                <w:rFonts w:eastAsia="Times New Roman" w:cstheme="minorHAnsi"/>
                <w:kern w:val="0"/>
                <w:lang w:eastAsia="cs-CZ"/>
                <w14:ligatures w14:val="none"/>
              </w:rPr>
              <w:t>Bakopa drobnolistá (</w:t>
            </w:r>
            <w:r w:rsidRPr="00570587">
              <w:rPr>
                <w:rFonts w:eastAsia="Times New Roman" w:cstheme="minorHAnsi"/>
                <w:i/>
                <w:kern w:val="0"/>
                <w:lang w:eastAsia="cs-CZ"/>
                <w14:ligatures w14:val="none"/>
              </w:rPr>
              <w:t>Bacopa monieri</w:t>
            </w:r>
            <w:r w:rsidRPr="00570587">
              <w:rPr>
                <w:rFonts w:eastAsia="Times New Roman" w:cstheme="minorHAnsi"/>
                <w:kern w:val="0"/>
                <w:lang w:eastAsia="cs-CZ"/>
                <w14:ligatures w14:val="none"/>
              </w:rPr>
              <w:t>) extrakt</w:t>
            </w:r>
          </w:p>
        </w:tc>
        <w:tc>
          <w:tcPr>
            <w:tcW w:w="2059" w:type="dxa"/>
            <w:noWrap/>
            <w:vAlign w:val="bottom"/>
          </w:tcPr>
          <w:p w14:paraId="6A84357B" w14:textId="77777777" w:rsidR="00980217" w:rsidRPr="00570587" w:rsidRDefault="00980217" w:rsidP="009802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570587">
              <w:rPr>
                <w:rFonts w:eastAsia="Times New Roman" w:cstheme="minorHAnsi"/>
                <w:kern w:val="0"/>
                <w:lang w:eastAsia="cs-CZ"/>
                <w14:ligatures w14:val="none"/>
              </w:rPr>
              <w:t>35 mg</w:t>
            </w:r>
          </w:p>
        </w:tc>
      </w:tr>
      <w:tr w:rsidR="00980217" w:rsidRPr="00570587" w14:paraId="43909BD8" w14:textId="77777777" w:rsidTr="00FD34FC">
        <w:trPr>
          <w:trHeight w:val="278"/>
        </w:trPr>
        <w:tc>
          <w:tcPr>
            <w:tcW w:w="6951" w:type="dxa"/>
            <w:noWrap/>
            <w:vAlign w:val="bottom"/>
          </w:tcPr>
          <w:p w14:paraId="65B481F7" w14:textId="77777777" w:rsidR="00980217" w:rsidRPr="00570587" w:rsidRDefault="00980217" w:rsidP="009802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570587">
              <w:rPr>
                <w:rFonts w:eastAsia="Times New Roman" w:cstheme="minorHAnsi"/>
                <w:kern w:val="0"/>
                <w:lang w:eastAsia="cs-CZ"/>
                <w14:ligatures w14:val="none"/>
              </w:rPr>
              <w:t>Vilcacora (</w:t>
            </w:r>
            <w:r w:rsidRPr="00570587">
              <w:rPr>
                <w:rFonts w:eastAsia="Times New Roman" w:cstheme="minorHAnsi"/>
                <w:i/>
                <w:kern w:val="0"/>
                <w:lang w:eastAsia="cs-CZ"/>
                <w14:ligatures w14:val="none"/>
              </w:rPr>
              <w:t>Uncaria tomentosa</w:t>
            </w:r>
            <w:r w:rsidRPr="00570587">
              <w:rPr>
                <w:rFonts w:eastAsia="Times New Roman" w:cstheme="minorHAnsi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2059" w:type="dxa"/>
            <w:noWrap/>
            <w:vAlign w:val="bottom"/>
          </w:tcPr>
          <w:p w14:paraId="58EAD23F" w14:textId="77777777" w:rsidR="00980217" w:rsidRPr="00570587" w:rsidRDefault="00980217" w:rsidP="009802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570587">
              <w:rPr>
                <w:rFonts w:eastAsia="Times New Roman" w:cstheme="minorHAnsi"/>
                <w:kern w:val="0"/>
                <w:lang w:eastAsia="cs-CZ"/>
                <w14:ligatures w14:val="none"/>
              </w:rPr>
              <w:t>10 mg</w:t>
            </w:r>
          </w:p>
        </w:tc>
      </w:tr>
      <w:tr w:rsidR="00980217" w:rsidRPr="00570587" w14:paraId="22D1367F" w14:textId="77777777" w:rsidTr="00FD34FC">
        <w:trPr>
          <w:trHeight w:val="278"/>
        </w:trPr>
        <w:tc>
          <w:tcPr>
            <w:tcW w:w="6951" w:type="dxa"/>
            <w:noWrap/>
            <w:vAlign w:val="bottom"/>
          </w:tcPr>
          <w:p w14:paraId="1DB788F5" w14:textId="3E8B818A" w:rsidR="00980217" w:rsidRPr="00570587" w:rsidRDefault="00980217" w:rsidP="009802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570587">
              <w:rPr>
                <w:rFonts w:eastAsia="Times New Roman" w:cstheme="minorHAnsi"/>
                <w:kern w:val="0"/>
                <w:lang w:eastAsia="cs-CZ"/>
                <w14:ligatures w14:val="none"/>
              </w:rPr>
              <w:t xml:space="preserve">Propolis Moravia </w:t>
            </w:r>
            <w:r w:rsidR="008253AC" w:rsidRPr="00570587">
              <w:rPr>
                <w:rFonts w:eastAsia="Times New Roman" w:cstheme="minorHAnsi"/>
                <w:kern w:val="0"/>
                <w:lang w:eastAsia="cs-CZ"/>
                <w14:ligatures w14:val="none"/>
              </w:rPr>
              <w:t xml:space="preserve">PM </w:t>
            </w:r>
            <w:r w:rsidRPr="00570587">
              <w:rPr>
                <w:rFonts w:eastAsia="Times New Roman" w:cstheme="minorHAnsi"/>
                <w:kern w:val="0"/>
                <w:lang w:eastAsia="cs-CZ"/>
                <w14:ligatures w14:val="none"/>
              </w:rPr>
              <w:t>extrakt</w:t>
            </w:r>
          </w:p>
        </w:tc>
        <w:tc>
          <w:tcPr>
            <w:tcW w:w="2059" w:type="dxa"/>
            <w:noWrap/>
            <w:vAlign w:val="bottom"/>
          </w:tcPr>
          <w:p w14:paraId="250DF087" w14:textId="77777777" w:rsidR="00980217" w:rsidRPr="00570587" w:rsidRDefault="00980217" w:rsidP="009802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570587">
              <w:rPr>
                <w:rFonts w:eastAsia="Times New Roman" w:cstheme="minorHAnsi"/>
                <w:kern w:val="0"/>
                <w:lang w:eastAsia="cs-CZ"/>
                <w14:ligatures w14:val="none"/>
              </w:rPr>
              <w:t>8,3 mg</w:t>
            </w:r>
          </w:p>
        </w:tc>
      </w:tr>
      <w:tr w:rsidR="00980217" w:rsidRPr="00570587" w14:paraId="671DFD15" w14:textId="77777777" w:rsidTr="00FD34FC">
        <w:trPr>
          <w:trHeight w:val="278"/>
        </w:trPr>
        <w:tc>
          <w:tcPr>
            <w:tcW w:w="6951" w:type="dxa"/>
            <w:noWrap/>
            <w:vAlign w:val="bottom"/>
          </w:tcPr>
          <w:p w14:paraId="4F247C9A" w14:textId="77777777" w:rsidR="00980217" w:rsidRPr="00570587" w:rsidRDefault="00980217" w:rsidP="009802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570587">
              <w:rPr>
                <w:rFonts w:eastAsia="Times New Roman" w:cstheme="minorHAnsi"/>
                <w:kern w:val="0"/>
                <w:lang w:eastAsia="cs-CZ"/>
                <w14:ligatures w14:val="none"/>
              </w:rPr>
              <w:t>Mikrokrystalická celulóza</w:t>
            </w:r>
          </w:p>
        </w:tc>
        <w:tc>
          <w:tcPr>
            <w:tcW w:w="2059" w:type="dxa"/>
            <w:noWrap/>
            <w:vAlign w:val="bottom"/>
          </w:tcPr>
          <w:p w14:paraId="45CD1150" w14:textId="77777777" w:rsidR="00980217" w:rsidRPr="00570587" w:rsidRDefault="00980217" w:rsidP="009802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980217" w:rsidRPr="00570587" w14:paraId="2C1444A9" w14:textId="77777777" w:rsidTr="00FD34FC">
        <w:trPr>
          <w:trHeight w:val="278"/>
        </w:trPr>
        <w:tc>
          <w:tcPr>
            <w:tcW w:w="6951" w:type="dxa"/>
            <w:noWrap/>
            <w:vAlign w:val="bottom"/>
          </w:tcPr>
          <w:p w14:paraId="4FDA2CD6" w14:textId="792E1829" w:rsidR="00980217" w:rsidRPr="00570587" w:rsidRDefault="008253AC" w:rsidP="009802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570587">
              <w:rPr>
                <w:rFonts w:eastAsia="Times New Roman" w:cstheme="minorHAnsi"/>
                <w:kern w:val="0"/>
                <w:lang w:eastAsia="cs-CZ"/>
                <w14:ligatures w14:val="none"/>
              </w:rPr>
              <w:t>Hydroxypropylmethylcelulóza</w:t>
            </w:r>
          </w:p>
          <w:p w14:paraId="0482F25D" w14:textId="7861C664" w:rsidR="004E01C1" w:rsidRPr="00570587" w:rsidRDefault="004E01C1" w:rsidP="009802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  <w:tc>
          <w:tcPr>
            <w:tcW w:w="2059" w:type="dxa"/>
            <w:noWrap/>
            <w:vAlign w:val="bottom"/>
          </w:tcPr>
          <w:p w14:paraId="2E988432" w14:textId="77777777" w:rsidR="00980217" w:rsidRPr="00570587" w:rsidRDefault="00980217" w:rsidP="009802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980217" w:rsidRPr="00570587" w14:paraId="7B8FCBBF" w14:textId="77777777" w:rsidTr="00FD34FC">
        <w:trPr>
          <w:trHeight w:val="278"/>
        </w:trPr>
        <w:tc>
          <w:tcPr>
            <w:tcW w:w="6951" w:type="dxa"/>
            <w:noWrap/>
            <w:vAlign w:val="bottom"/>
          </w:tcPr>
          <w:p w14:paraId="209AE0B6" w14:textId="77777777" w:rsidR="00980217" w:rsidRPr="00570587" w:rsidRDefault="00980217" w:rsidP="009802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570587">
              <w:rPr>
                <w:rFonts w:eastAsia="Times New Roman" w:cstheme="minorHAnsi"/>
                <w:kern w:val="0"/>
                <w:lang w:eastAsia="cs-CZ"/>
                <w14:ligatures w14:val="none"/>
              </w:rPr>
              <w:t>Stearan hořečnatý rostlinný</w:t>
            </w:r>
          </w:p>
        </w:tc>
        <w:tc>
          <w:tcPr>
            <w:tcW w:w="2059" w:type="dxa"/>
            <w:noWrap/>
            <w:vAlign w:val="bottom"/>
          </w:tcPr>
          <w:p w14:paraId="70AB6D5F" w14:textId="77777777" w:rsidR="00980217" w:rsidRPr="00570587" w:rsidRDefault="00980217" w:rsidP="009802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980217" w:rsidRPr="00570587" w14:paraId="7EB268DB" w14:textId="77777777" w:rsidTr="00FD34FC">
        <w:trPr>
          <w:trHeight w:val="278"/>
        </w:trPr>
        <w:tc>
          <w:tcPr>
            <w:tcW w:w="6951" w:type="dxa"/>
            <w:noWrap/>
            <w:vAlign w:val="bottom"/>
          </w:tcPr>
          <w:p w14:paraId="56885080" w14:textId="77777777" w:rsidR="00980217" w:rsidRPr="00570587" w:rsidRDefault="00980217" w:rsidP="009802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570587">
              <w:rPr>
                <w:rFonts w:eastAsia="Times New Roman" w:cstheme="minorHAnsi"/>
                <w:kern w:val="0"/>
                <w:lang w:eastAsia="cs-CZ"/>
                <w14:ligatures w14:val="none"/>
              </w:rPr>
              <w:t>Selen</w:t>
            </w:r>
          </w:p>
        </w:tc>
        <w:tc>
          <w:tcPr>
            <w:tcW w:w="2059" w:type="dxa"/>
            <w:noWrap/>
            <w:vAlign w:val="bottom"/>
          </w:tcPr>
          <w:p w14:paraId="468530EA" w14:textId="77777777" w:rsidR="00980217" w:rsidRPr="00570587" w:rsidRDefault="00980217" w:rsidP="009802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570587">
              <w:rPr>
                <w:rFonts w:eastAsia="Times New Roman" w:cstheme="minorHAnsi"/>
                <w:kern w:val="0"/>
                <w:lang w:eastAsia="cs-CZ"/>
                <w14:ligatures w14:val="none"/>
              </w:rPr>
              <w:t>50 µg</w:t>
            </w:r>
          </w:p>
        </w:tc>
      </w:tr>
    </w:tbl>
    <w:p w14:paraId="1D6D9053" w14:textId="77777777" w:rsidR="00980217" w:rsidRPr="00570587" w:rsidRDefault="00980217" w:rsidP="00980217">
      <w:pPr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</w:p>
    <w:p w14:paraId="43E3D3B8" w14:textId="77777777" w:rsidR="00593F97" w:rsidRPr="00570587" w:rsidRDefault="00980217" w:rsidP="00980217">
      <w:pPr>
        <w:spacing w:after="0" w:line="240" w:lineRule="auto"/>
        <w:rPr>
          <w:rFonts w:eastAsia="Times New Roman" w:cstheme="minorHAnsi"/>
          <w:b/>
          <w:kern w:val="0"/>
          <w:lang w:eastAsia="cs-CZ"/>
          <w14:ligatures w14:val="none"/>
        </w:rPr>
      </w:pPr>
      <w:r w:rsidRPr="00570587">
        <w:rPr>
          <w:rFonts w:eastAsia="Times New Roman" w:cstheme="minorHAnsi"/>
          <w:b/>
          <w:kern w:val="0"/>
          <w:lang w:eastAsia="cs-CZ"/>
          <w14:ligatures w14:val="none"/>
        </w:rPr>
        <w:t xml:space="preserve">Doporučené dávkování: </w:t>
      </w:r>
    </w:p>
    <w:p w14:paraId="12188C87" w14:textId="77777777" w:rsidR="00593F97" w:rsidRPr="00570587" w:rsidRDefault="00980217" w:rsidP="00980217">
      <w:pPr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570587">
        <w:rPr>
          <w:rFonts w:eastAsia="Times New Roman" w:cstheme="minorHAnsi"/>
          <w:kern w:val="0"/>
          <w:lang w:eastAsia="cs-CZ"/>
          <w14:ligatures w14:val="none"/>
        </w:rPr>
        <w:t xml:space="preserve">Psi </w:t>
      </w:r>
    </w:p>
    <w:p w14:paraId="0F466FE3" w14:textId="083645B6" w:rsidR="00980217" w:rsidRPr="00570587" w:rsidRDefault="00980217" w:rsidP="00593F97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570587">
        <w:rPr>
          <w:rFonts w:eastAsia="Times New Roman" w:cstheme="minorHAnsi"/>
          <w:kern w:val="0"/>
          <w:lang w:eastAsia="cs-CZ"/>
          <w14:ligatures w14:val="none"/>
        </w:rPr>
        <w:t>malá plemena</w:t>
      </w:r>
      <w:r w:rsidR="00593F97" w:rsidRPr="00570587">
        <w:rPr>
          <w:rFonts w:eastAsia="Times New Roman" w:cstheme="minorHAnsi"/>
          <w:kern w:val="0"/>
          <w:lang w:eastAsia="cs-CZ"/>
          <w14:ligatures w14:val="none"/>
        </w:rPr>
        <w:t xml:space="preserve">: </w:t>
      </w:r>
      <w:r w:rsidRPr="00570587">
        <w:rPr>
          <w:rFonts w:eastAsia="Times New Roman" w:cstheme="minorHAnsi"/>
          <w:kern w:val="0"/>
          <w:lang w:eastAsia="cs-CZ"/>
          <w14:ligatures w14:val="none"/>
        </w:rPr>
        <w:t>2x denně jednu tabletu (min. 60 dní)</w:t>
      </w:r>
    </w:p>
    <w:p w14:paraId="1C3EFFA1" w14:textId="6B8A9EA9" w:rsidR="00980217" w:rsidRPr="00570587" w:rsidRDefault="00980217" w:rsidP="00593F97">
      <w:pPr>
        <w:pStyle w:val="Odstavecseseznamem"/>
        <w:numPr>
          <w:ilvl w:val="0"/>
          <w:numId w:val="1"/>
        </w:numPr>
        <w:spacing w:after="0" w:line="240" w:lineRule="auto"/>
        <w:rPr>
          <w:rFonts w:eastAsia="MS Mincho" w:cstheme="minorHAnsi"/>
          <w:kern w:val="0"/>
          <w:lang w:eastAsia="cs-CZ"/>
          <w14:ligatures w14:val="none"/>
        </w:rPr>
      </w:pPr>
      <w:r w:rsidRPr="00570587">
        <w:rPr>
          <w:rFonts w:eastAsia="MS Mincho" w:cstheme="minorHAnsi"/>
          <w:kern w:val="0"/>
          <w:lang w:eastAsia="cs-CZ"/>
          <w14:ligatures w14:val="none"/>
        </w:rPr>
        <w:t>velká plemena</w:t>
      </w:r>
      <w:r w:rsidR="00593F97" w:rsidRPr="00570587">
        <w:rPr>
          <w:rFonts w:eastAsia="MS Mincho" w:cstheme="minorHAnsi"/>
          <w:kern w:val="0"/>
          <w:lang w:eastAsia="cs-CZ"/>
          <w14:ligatures w14:val="none"/>
        </w:rPr>
        <w:t>:</w:t>
      </w:r>
      <w:r w:rsidRPr="00570587">
        <w:rPr>
          <w:rFonts w:eastAsia="MS Mincho" w:cstheme="minorHAnsi"/>
          <w:kern w:val="0"/>
          <w:lang w:eastAsia="cs-CZ"/>
          <w14:ligatures w14:val="none"/>
        </w:rPr>
        <w:t xml:space="preserve"> 3–5 tablet denně (min. 60 dní)</w:t>
      </w:r>
    </w:p>
    <w:p w14:paraId="5DA04DB2" w14:textId="4EE9CAD5" w:rsidR="00593F97" w:rsidRPr="00570587" w:rsidRDefault="00980217" w:rsidP="00980217">
      <w:pPr>
        <w:spacing w:after="0" w:line="240" w:lineRule="auto"/>
        <w:rPr>
          <w:rFonts w:eastAsia="MS Mincho" w:cstheme="minorHAnsi"/>
          <w:kern w:val="0"/>
          <w:lang w:eastAsia="cs-CZ"/>
          <w14:ligatures w14:val="none"/>
        </w:rPr>
      </w:pPr>
      <w:r w:rsidRPr="00570587">
        <w:rPr>
          <w:rFonts w:eastAsia="MS Mincho" w:cstheme="minorHAnsi"/>
          <w:kern w:val="0"/>
          <w:lang w:eastAsia="cs-CZ"/>
          <w14:ligatures w14:val="none"/>
        </w:rPr>
        <w:t xml:space="preserve">Kočky </w:t>
      </w:r>
    </w:p>
    <w:p w14:paraId="37E184C0" w14:textId="7A1721E5" w:rsidR="00980217" w:rsidRPr="00570587" w:rsidRDefault="00980217" w:rsidP="00593F97">
      <w:pPr>
        <w:pStyle w:val="Odstavecseseznamem"/>
        <w:numPr>
          <w:ilvl w:val="0"/>
          <w:numId w:val="2"/>
        </w:numPr>
        <w:spacing w:after="0" w:line="240" w:lineRule="auto"/>
        <w:rPr>
          <w:rFonts w:eastAsia="MS Mincho" w:cstheme="minorHAnsi"/>
          <w:kern w:val="0"/>
          <w:lang w:eastAsia="cs-CZ"/>
          <w14:ligatures w14:val="none"/>
        </w:rPr>
      </w:pPr>
      <w:r w:rsidRPr="00570587">
        <w:rPr>
          <w:rFonts w:eastAsia="MS Mincho" w:cstheme="minorHAnsi"/>
          <w:kern w:val="0"/>
          <w:lang w:eastAsia="cs-CZ"/>
          <w14:ligatures w14:val="none"/>
        </w:rPr>
        <w:t>2x denně půl tablety (min. 45 dní)</w:t>
      </w:r>
    </w:p>
    <w:p w14:paraId="54F80CD3" w14:textId="0F3751AF" w:rsidR="00593F97" w:rsidRPr="00570587" w:rsidRDefault="00980217" w:rsidP="00980217">
      <w:pPr>
        <w:spacing w:after="0" w:line="240" w:lineRule="auto"/>
        <w:rPr>
          <w:rFonts w:eastAsia="MS Mincho" w:cstheme="minorHAnsi"/>
          <w:kern w:val="0"/>
          <w:lang w:eastAsia="cs-CZ"/>
          <w14:ligatures w14:val="none"/>
        </w:rPr>
      </w:pPr>
      <w:r w:rsidRPr="00570587">
        <w:rPr>
          <w:rFonts w:eastAsia="MS Mincho" w:cstheme="minorHAnsi"/>
          <w:kern w:val="0"/>
          <w:lang w:eastAsia="cs-CZ"/>
          <w14:ligatures w14:val="none"/>
        </w:rPr>
        <w:t>Ptactvo</w:t>
      </w:r>
      <w:r w:rsidR="00593F97" w:rsidRPr="00570587">
        <w:rPr>
          <w:rFonts w:eastAsia="MS Mincho" w:cstheme="minorHAnsi"/>
          <w:kern w:val="0"/>
          <w:lang w:eastAsia="cs-CZ"/>
          <w14:ligatures w14:val="none"/>
        </w:rPr>
        <w:t>:</w:t>
      </w:r>
      <w:r w:rsidRPr="00570587">
        <w:rPr>
          <w:rFonts w:eastAsia="MS Mincho" w:cstheme="minorHAnsi"/>
          <w:kern w:val="0"/>
          <w:lang w:eastAsia="cs-CZ"/>
          <w14:ligatures w14:val="none"/>
        </w:rPr>
        <w:t xml:space="preserve"> </w:t>
      </w:r>
    </w:p>
    <w:p w14:paraId="61AE9B9B" w14:textId="349825B2" w:rsidR="00980217" w:rsidRPr="00570587" w:rsidRDefault="00980217" w:rsidP="00593F97">
      <w:pPr>
        <w:pStyle w:val="Odstavecseseznamem"/>
        <w:numPr>
          <w:ilvl w:val="0"/>
          <w:numId w:val="2"/>
        </w:numPr>
        <w:spacing w:after="0" w:line="240" w:lineRule="auto"/>
        <w:rPr>
          <w:rFonts w:eastAsia="MS Mincho" w:cstheme="minorHAnsi"/>
          <w:kern w:val="0"/>
          <w:lang w:eastAsia="cs-CZ"/>
          <w14:ligatures w14:val="none"/>
        </w:rPr>
      </w:pPr>
      <w:r w:rsidRPr="00570587">
        <w:rPr>
          <w:rFonts w:eastAsia="MS Mincho" w:cstheme="minorHAnsi"/>
          <w:kern w:val="0"/>
          <w:lang w:eastAsia="cs-CZ"/>
          <w14:ligatures w14:val="none"/>
        </w:rPr>
        <w:t>0,5</w:t>
      </w:r>
      <w:r w:rsidR="00593F97" w:rsidRPr="00570587">
        <w:rPr>
          <w:rFonts w:eastAsia="MS Mincho" w:cstheme="minorHAnsi"/>
          <w:kern w:val="0"/>
          <w:lang w:eastAsia="cs-CZ"/>
          <w14:ligatures w14:val="none"/>
        </w:rPr>
        <w:t>–</w:t>
      </w:r>
      <w:r w:rsidR="002B7E10" w:rsidRPr="00570587">
        <w:rPr>
          <w:rFonts w:eastAsia="MS Mincho" w:cstheme="minorHAnsi"/>
          <w:kern w:val="0"/>
          <w:lang w:eastAsia="cs-CZ"/>
          <w14:ligatures w14:val="none"/>
        </w:rPr>
        <w:t>1</w:t>
      </w:r>
      <w:r w:rsidRPr="00570587">
        <w:rPr>
          <w:rFonts w:eastAsia="MS Mincho" w:cstheme="minorHAnsi"/>
          <w:kern w:val="0"/>
          <w:lang w:eastAsia="cs-CZ"/>
          <w14:ligatures w14:val="none"/>
        </w:rPr>
        <w:t xml:space="preserve"> tabletu denně rozmělnit do krmení (min. 60 dní)</w:t>
      </w:r>
    </w:p>
    <w:p w14:paraId="02946BB2" w14:textId="77777777" w:rsidR="00980217" w:rsidRPr="00570587" w:rsidRDefault="00980217" w:rsidP="00980217">
      <w:pPr>
        <w:spacing w:after="0" w:line="240" w:lineRule="auto"/>
        <w:rPr>
          <w:rFonts w:eastAsia="MS Mincho" w:cstheme="minorHAnsi"/>
          <w:kern w:val="0"/>
          <w:lang w:eastAsia="cs-CZ"/>
          <w14:ligatures w14:val="none"/>
        </w:rPr>
      </w:pPr>
    </w:p>
    <w:p w14:paraId="12F42BBD" w14:textId="2289FBEB" w:rsidR="00980217" w:rsidRPr="00570587" w:rsidRDefault="00980217" w:rsidP="00980217">
      <w:pPr>
        <w:spacing w:after="0" w:line="240" w:lineRule="auto"/>
        <w:rPr>
          <w:rFonts w:eastAsia="MS Mincho" w:cstheme="minorHAnsi"/>
          <w:kern w:val="0"/>
          <w:lang w:eastAsia="cs-CZ"/>
          <w14:ligatures w14:val="none"/>
        </w:rPr>
      </w:pPr>
      <w:r w:rsidRPr="00570587">
        <w:rPr>
          <w:rFonts w:eastAsia="MS Mincho" w:cstheme="minorHAnsi"/>
          <w:b/>
          <w:kern w:val="0"/>
          <w:lang w:eastAsia="cs-CZ"/>
          <w14:ligatures w14:val="none"/>
        </w:rPr>
        <w:t>Upozornění</w:t>
      </w:r>
      <w:r w:rsidRPr="00570587">
        <w:rPr>
          <w:rFonts w:eastAsia="MS Mincho" w:cstheme="minorHAnsi"/>
          <w:kern w:val="0"/>
          <w:lang w:eastAsia="cs-CZ"/>
          <w14:ligatures w14:val="none"/>
        </w:rPr>
        <w:t>: Skladujte v suchu při pokojové teplotě. Po otevření spotřebujte nejlépe do 3 měsíců. Po</w:t>
      </w:r>
      <w:r w:rsidR="00F8632F" w:rsidRPr="00570587">
        <w:rPr>
          <w:rFonts w:eastAsia="MS Mincho" w:cstheme="minorHAnsi"/>
          <w:kern w:val="0"/>
          <w:lang w:eastAsia="cs-CZ"/>
          <w14:ligatures w14:val="none"/>
        </w:rPr>
        <w:t> </w:t>
      </w:r>
      <w:r w:rsidRPr="00570587">
        <w:rPr>
          <w:rFonts w:eastAsia="MS Mincho" w:cstheme="minorHAnsi"/>
          <w:kern w:val="0"/>
          <w:lang w:eastAsia="cs-CZ"/>
          <w14:ligatures w14:val="none"/>
        </w:rPr>
        <w:t xml:space="preserve">každém použití přípravek důkladně uzavřete. Nepřekračujte doporučené dávkování. </w:t>
      </w:r>
      <w:r w:rsidR="00593F97" w:rsidRPr="00570587">
        <w:rPr>
          <w:rFonts w:eastAsia="MS Mincho" w:cstheme="minorHAnsi"/>
          <w:kern w:val="0"/>
          <w:lang w:eastAsia="cs-CZ"/>
          <w14:ligatures w14:val="none"/>
        </w:rPr>
        <w:t xml:space="preserve">Uchovávejte </w:t>
      </w:r>
      <w:r w:rsidRPr="00570587">
        <w:rPr>
          <w:rFonts w:eastAsia="MS Mincho" w:cstheme="minorHAnsi"/>
          <w:kern w:val="0"/>
          <w:lang w:eastAsia="cs-CZ"/>
          <w14:ligatures w14:val="none"/>
        </w:rPr>
        <w:t>mimo</w:t>
      </w:r>
      <w:r w:rsidR="00593F97" w:rsidRPr="00570587">
        <w:rPr>
          <w:rFonts w:eastAsia="MS Mincho" w:cstheme="minorHAnsi"/>
          <w:kern w:val="0"/>
          <w:lang w:eastAsia="cs-CZ"/>
          <w14:ligatures w14:val="none"/>
        </w:rPr>
        <w:t xml:space="preserve"> dohled a</w:t>
      </w:r>
      <w:r w:rsidRPr="00570587">
        <w:rPr>
          <w:rFonts w:eastAsia="MS Mincho" w:cstheme="minorHAnsi"/>
          <w:kern w:val="0"/>
          <w:lang w:eastAsia="cs-CZ"/>
          <w14:ligatures w14:val="none"/>
        </w:rPr>
        <w:t xml:space="preserve"> dosah dětí!</w:t>
      </w:r>
      <w:r w:rsidR="00593F97" w:rsidRPr="00570587">
        <w:rPr>
          <w:rFonts w:eastAsia="MS Mincho" w:cstheme="minorHAnsi"/>
          <w:kern w:val="0"/>
          <w:lang w:eastAsia="cs-CZ"/>
          <w14:ligatures w14:val="none"/>
        </w:rPr>
        <w:t xml:space="preserve"> Pouze pro zvířata!</w:t>
      </w:r>
      <w:r w:rsidR="00850143" w:rsidRPr="00570587">
        <w:rPr>
          <w:rFonts w:eastAsia="MS Mincho" w:cstheme="minorHAnsi"/>
          <w:kern w:val="0"/>
          <w:lang w:eastAsia="cs-CZ"/>
          <w14:ligatures w14:val="none"/>
        </w:rPr>
        <w:t xml:space="preserve"> Přípravek není určen pro mláďata, březí a kojící feny.</w:t>
      </w:r>
    </w:p>
    <w:p w14:paraId="3C3E9B40" w14:textId="5E3FDD33" w:rsidR="00980217" w:rsidRPr="00570587" w:rsidRDefault="00593F97" w:rsidP="00980217">
      <w:pPr>
        <w:spacing w:after="0" w:line="240" w:lineRule="auto"/>
        <w:rPr>
          <w:rFonts w:eastAsia="MS Mincho" w:cstheme="minorHAnsi"/>
          <w:kern w:val="0"/>
          <w:lang w:eastAsia="cs-CZ"/>
          <w14:ligatures w14:val="none"/>
        </w:rPr>
      </w:pPr>
      <w:r w:rsidRPr="00570587">
        <w:rPr>
          <w:rFonts w:eastAsia="MS Mincho" w:cstheme="minorHAnsi"/>
          <w:kern w:val="0"/>
          <w:lang w:eastAsia="cs-CZ"/>
          <w14:ligatures w14:val="none"/>
        </w:rPr>
        <w:t>Odpad likvidujte podle místních právních předpisů.</w:t>
      </w:r>
    </w:p>
    <w:p w14:paraId="79B1781C" w14:textId="77777777" w:rsidR="00593F97" w:rsidRPr="00570587" w:rsidRDefault="00593F97" w:rsidP="00980217">
      <w:pPr>
        <w:spacing w:after="0" w:line="240" w:lineRule="auto"/>
        <w:rPr>
          <w:rFonts w:eastAsia="MS Mincho" w:cstheme="minorHAnsi"/>
          <w:kern w:val="0"/>
          <w:lang w:eastAsia="cs-CZ"/>
          <w14:ligatures w14:val="none"/>
        </w:rPr>
      </w:pPr>
    </w:p>
    <w:p w14:paraId="6E2FEB15" w14:textId="2F73C3FA" w:rsidR="00980217" w:rsidRPr="00570587" w:rsidRDefault="00980217" w:rsidP="00980217">
      <w:pPr>
        <w:spacing w:after="0" w:line="240" w:lineRule="auto"/>
        <w:rPr>
          <w:rFonts w:eastAsia="MS Mincho" w:cstheme="minorHAnsi"/>
          <w:kern w:val="0"/>
          <w:lang w:eastAsia="cs-CZ"/>
          <w14:ligatures w14:val="none"/>
        </w:rPr>
      </w:pPr>
      <w:r w:rsidRPr="00570587">
        <w:rPr>
          <w:rFonts w:eastAsia="MS Mincho" w:cstheme="minorHAnsi"/>
          <w:b/>
          <w:kern w:val="0"/>
          <w:lang w:eastAsia="cs-CZ"/>
          <w14:ligatures w14:val="none"/>
        </w:rPr>
        <w:t>Držitel rozhodnutí o schválení a výrobce</w:t>
      </w:r>
      <w:r w:rsidRPr="00570587">
        <w:rPr>
          <w:rFonts w:eastAsia="MS Mincho" w:cstheme="minorHAnsi"/>
          <w:kern w:val="0"/>
          <w:lang w:eastAsia="cs-CZ"/>
          <w14:ligatures w14:val="none"/>
        </w:rPr>
        <w:t xml:space="preserve">: PURUS-MEDA, s.r.o., Skalice nad Svitavou 198, 679 01, ČR, EU, Tel.: +420 516 499 667, e-mail: </w:t>
      </w:r>
      <w:r w:rsidR="00593F97" w:rsidRPr="00570587">
        <w:rPr>
          <w:rFonts w:eastAsia="MS Mincho" w:cstheme="minorHAnsi"/>
          <w:kern w:val="0"/>
          <w:lang w:eastAsia="cs-CZ"/>
          <w14:ligatures w14:val="none"/>
        </w:rPr>
        <w:t>obchod@purusmeda.cz</w:t>
      </w:r>
      <w:r w:rsidRPr="00570587">
        <w:rPr>
          <w:rFonts w:eastAsia="MS Mincho" w:cstheme="minorHAnsi"/>
          <w:kern w:val="0"/>
          <w:lang w:eastAsia="cs-CZ"/>
          <w14:ligatures w14:val="none"/>
        </w:rPr>
        <w:t>, www.purusmeda.cz</w:t>
      </w:r>
    </w:p>
    <w:p w14:paraId="3F5A6EF4" w14:textId="77777777" w:rsidR="00980217" w:rsidRPr="00570587" w:rsidRDefault="00980217" w:rsidP="00980217">
      <w:pPr>
        <w:spacing w:after="0" w:line="240" w:lineRule="auto"/>
        <w:rPr>
          <w:rFonts w:eastAsia="MS Mincho" w:cstheme="minorHAnsi"/>
          <w:kern w:val="0"/>
          <w:lang w:eastAsia="cs-CZ"/>
          <w14:ligatures w14:val="none"/>
        </w:rPr>
      </w:pPr>
    </w:p>
    <w:p w14:paraId="0B5F56E4" w14:textId="10C783ED" w:rsidR="00980217" w:rsidRPr="00570587" w:rsidRDefault="00980217" w:rsidP="00980217">
      <w:pPr>
        <w:spacing w:after="0" w:line="240" w:lineRule="auto"/>
        <w:rPr>
          <w:rFonts w:eastAsia="MS Mincho" w:cstheme="minorHAnsi"/>
          <w:b/>
          <w:kern w:val="0"/>
          <w:lang w:eastAsia="cs-CZ"/>
          <w14:ligatures w14:val="none"/>
        </w:rPr>
      </w:pPr>
      <w:r w:rsidRPr="00570587">
        <w:rPr>
          <w:rFonts w:eastAsia="MS Mincho" w:cstheme="minorHAnsi"/>
          <w:b/>
          <w:kern w:val="0"/>
          <w:lang w:eastAsia="cs-CZ"/>
          <w14:ligatures w14:val="none"/>
        </w:rPr>
        <w:t>Minimální trvanlivost do:</w:t>
      </w:r>
      <w:r w:rsidR="00593F97" w:rsidRPr="00570587">
        <w:rPr>
          <w:rFonts w:eastAsia="MS Mincho" w:cstheme="minorHAnsi"/>
          <w:b/>
          <w:kern w:val="0"/>
          <w:lang w:eastAsia="cs-CZ"/>
          <w14:ligatures w14:val="none"/>
        </w:rPr>
        <w:t xml:space="preserve"> </w:t>
      </w:r>
      <w:r w:rsidR="00593F97" w:rsidRPr="00570587">
        <w:rPr>
          <w:rFonts w:eastAsia="MS Mincho" w:cstheme="minorHAnsi"/>
          <w:i/>
          <w:kern w:val="0"/>
          <w:lang w:eastAsia="cs-CZ"/>
          <w14:ligatures w14:val="none"/>
        </w:rPr>
        <w:t>uvedeno na obalu</w:t>
      </w:r>
    </w:p>
    <w:p w14:paraId="6D822A71" w14:textId="18213F97" w:rsidR="00980217" w:rsidRPr="00570587" w:rsidRDefault="00980217" w:rsidP="00980217">
      <w:pPr>
        <w:spacing w:after="0" w:line="240" w:lineRule="auto"/>
        <w:rPr>
          <w:rFonts w:eastAsia="MS Mincho" w:cstheme="minorHAnsi"/>
          <w:b/>
          <w:i/>
          <w:kern w:val="0"/>
          <w:lang w:eastAsia="cs-CZ"/>
          <w14:ligatures w14:val="none"/>
        </w:rPr>
      </w:pPr>
      <w:r w:rsidRPr="00570587">
        <w:rPr>
          <w:rFonts w:eastAsia="MS Mincho" w:cstheme="minorHAnsi"/>
          <w:b/>
          <w:kern w:val="0"/>
          <w:lang w:eastAsia="cs-CZ"/>
          <w14:ligatures w14:val="none"/>
        </w:rPr>
        <w:t>Šarže:</w:t>
      </w:r>
      <w:r w:rsidR="00593F97" w:rsidRPr="00570587">
        <w:rPr>
          <w:rFonts w:eastAsia="MS Mincho" w:cstheme="minorHAnsi"/>
          <w:b/>
          <w:kern w:val="0"/>
          <w:lang w:eastAsia="cs-CZ"/>
          <w14:ligatures w14:val="none"/>
        </w:rPr>
        <w:t xml:space="preserve"> </w:t>
      </w:r>
      <w:r w:rsidR="00593F97" w:rsidRPr="00570587">
        <w:rPr>
          <w:rFonts w:eastAsia="MS Mincho" w:cstheme="minorHAnsi"/>
          <w:i/>
          <w:kern w:val="0"/>
          <w:lang w:eastAsia="cs-CZ"/>
          <w14:ligatures w14:val="none"/>
        </w:rPr>
        <w:t>uvedeno na obalu</w:t>
      </w:r>
    </w:p>
    <w:p w14:paraId="26AA584A" w14:textId="0707240D" w:rsidR="00593F97" w:rsidRPr="00570587" w:rsidRDefault="00593F97" w:rsidP="00980217">
      <w:pPr>
        <w:spacing w:after="0" w:line="240" w:lineRule="auto"/>
        <w:rPr>
          <w:rFonts w:eastAsia="MS Mincho" w:cstheme="minorHAnsi"/>
          <w:kern w:val="0"/>
          <w:lang w:eastAsia="cs-CZ"/>
          <w14:ligatures w14:val="none"/>
        </w:rPr>
      </w:pPr>
      <w:r w:rsidRPr="00570587">
        <w:rPr>
          <w:rFonts w:eastAsia="MS Mincho" w:cstheme="minorHAnsi"/>
          <w:b/>
          <w:kern w:val="0"/>
          <w:lang w:eastAsia="cs-CZ"/>
          <w14:ligatures w14:val="none"/>
        </w:rPr>
        <w:t xml:space="preserve">Číslo schválení: </w:t>
      </w:r>
      <w:r w:rsidRPr="00570587">
        <w:rPr>
          <w:rFonts w:eastAsia="MS Mincho" w:cstheme="minorHAnsi"/>
          <w:kern w:val="0"/>
          <w:lang w:eastAsia="cs-CZ"/>
          <w14:ligatures w14:val="none"/>
        </w:rPr>
        <w:t>040-14/C</w:t>
      </w:r>
    </w:p>
    <w:p w14:paraId="14203257" w14:textId="77777777" w:rsidR="000B7B55" w:rsidRPr="00570587" w:rsidRDefault="000B7B55">
      <w:pPr>
        <w:rPr>
          <w:rFonts w:cstheme="minorHAnsi"/>
        </w:rPr>
      </w:pPr>
      <w:bookmarkStart w:id="0" w:name="_GoBack"/>
      <w:bookmarkEnd w:id="0"/>
    </w:p>
    <w:sectPr w:rsidR="000B7B55" w:rsidRPr="00570587" w:rsidSect="001031DC">
      <w:head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4FA12" w14:textId="77777777" w:rsidR="005B10D7" w:rsidRDefault="005B10D7" w:rsidP="00593F97">
      <w:pPr>
        <w:spacing w:after="0" w:line="240" w:lineRule="auto"/>
      </w:pPr>
      <w:r>
        <w:separator/>
      </w:r>
    </w:p>
  </w:endnote>
  <w:endnote w:type="continuationSeparator" w:id="0">
    <w:p w14:paraId="57B4B3E8" w14:textId="77777777" w:rsidR="005B10D7" w:rsidRDefault="005B10D7" w:rsidP="00593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EDE12" w14:textId="77777777" w:rsidR="005B10D7" w:rsidRDefault="005B10D7" w:rsidP="00593F97">
      <w:pPr>
        <w:spacing w:after="0" w:line="240" w:lineRule="auto"/>
      </w:pPr>
      <w:r>
        <w:separator/>
      </w:r>
    </w:p>
  </w:footnote>
  <w:footnote w:type="continuationSeparator" w:id="0">
    <w:p w14:paraId="32ADB27E" w14:textId="77777777" w:rsidR="005B10D7" w:rsidRDefault="005B10D7" w:rsidP="00593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F03FF" w14:textId="252CD42F" w:rsidR="00593F97" w:rsidRPr="00593F97" w:rsidRDefault="00593F97" w:rsidP="00BF6F16">
    <w:pPr>
      <w:jc w:val="both"/>
      <w:rPr>
        <w:rFonts w:ascii="Calibri" w:hAnsi="Calibri"/>
        <w:b/>
        <w:bCs/>
      </w:rPr>
    </w:pPr>
    <w:r w:rsidRPr="00593F97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obaly</w:t>
    </w:r>
    <w:r w:rsidR="00F8632F">
      <w:rPr>
        <w:rFonts w:ascii="Calibri" w:hAnsi="Calibri"/>
        <w:bCs/>
      </w:rPr>
      <w:t xml:space="preserve"> = příbalová informace </w:t>
    </w:r>
    <w:r w:rsidRPr="00593F97">
      <w:rPr>
        <w:rFonts w:ascii="Calibri" w:hAnsi="Calibri"/>
        <w:bCs/>
      </w:rPr>
      <w:t>součást dokumentace schválené rozhodnutím sp.</w:t>
    </w:r>
    <w:r w:rsidR="00F8632F">
      <w:rPr>
        <w:rFonts w:ascii="Calibri" w:hAnsi="Calibri"/>
        <w:bCs/>
      </w:rPr>
      <w:t> </w:t>
    </w:r>
    <w:r w:rsidRPr="00593F97">
      <w:rPr>
        <w:rFonts w:ascii="Calibri" w:hAnsi="Calibri"/>
        <w:bCs/>
      </w:rPr>
      <w:t>zn.</w:t>
    </w:r>
    <w:r w:rsidR="00F8632F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F8D5F56086214C339DBA48A5318BB71F"/>
        </w:placeholder>
        <w:text/>
      </w:sdtPr>
      <w:sdtEndPr/>
      <w:sdtContent>
        <w:r>
          <w:rPr>
            <w:rFonts w:ascii="Calibri" w:hAnsi="Calibri"/>
            <w:bCs/>
          </w:rPr>
          <w:t>USKVBL/</w:t>
        </w:r>
        <w:r w:rsidR="00AB0279">
          <w:rPr>
            <w:rFonts w:ascii="Calibri" w:hAnsi="Calibri"/>
            <w:bCs/>
          </w:rPr>
          <w:t>1795</w:t>
        </w:r>
        <w:r>
          <w:rPr>
            <w:rFonts w:ascii="Calibri" w:hAnsi="Calibri"/>
            <w:bCs/>
          </w:rPr>
          <w:t>/2024/POD</w:t>
        </w:r>
        <w:r w:rsidR="00506EBE">
          <w:rPr>
            <w:rFonts w:ascii="Calibri" w:hAnsi="Calibri"/>
            <w:bCs/>
          </w:rPr>
          <w:t>,</w:t>
        </w:r>
      </w:sdtContent>
    </w:sdt>
    <w:r w:rsidRPr="00593F97">
      <w:rPr>
        <w:rFonts w:ascii="Calibri" w:hAnsi="Calibri"/>
        <w:bCs/>
      </w:rPr>
      <w:t xml:space="preserve"> č.j. </w:t>
    </w:r>
    <w:sdt>
      <w:sdtPr>
        <w:rPr>
          <w:rFonts w:ascii="Calibri" w:hAnsi="Calibri"/>
          <w:bCs/>
        </w:rPr>
        <w:id w:val="256413127"/>
        <w:placeholder>
          <w:docPart w:val="F8D5F56086214C339DBA48A5318BB71F"/>
        </w:placeholder>
        <w:text/>
      </w:sdtPr>
      <w:sdtEndPr/>
      <w:sdtContent>
        <w:r w:rsidR="00506EBE" w:rsidRPr="00506EBE">
          <w:rPr>
            <w:rFonts w:ascii="Calibri" w:hAnsi="Calibri"/>
            <w:bCs/>
          </w:rPr>
          <w:t>USKVBL/8350/2024/REG-Gro</w:t>
        </w:r>
      </w:sdtContent>
    </w:sdt>
    <w:r w:rsidRPr="00593F97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37A76D9C78A4415B9C77F9F3F2428E79"/>
        </w:placeholder>
        <w:date w:fullDate="2024-06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466BC">
          <w:rPr>
            <w:rFonts w:ascii="Calibri" w:hAnsi="Calibri"/>
            <w:bCs/>
          </w:rPr>
          <w:t>27.6.2024</w:t>
        </w:r>
      </w:sdtContent>
    </w:sdt>
    <w:r w:rsidRPr="00593F97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E3CAF60B0BD44A93A1D03A972A768E4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AB0279">
          <w:rPr>
            <w:rFonts w:ascii="Calibri" w:hAnsi="Calibri"/>
          </w:rPr>
          <w:t>prodloužení platnosti rozhodnutí o schválení veterinárního přípravku</w:t>
        </w:r>
      </w:sdtContent>
    </w:sdt>
    <w:r w:rsidRPr="00593F97">
      <w:rPr>
        <w:rFonts w:ascii="Calibri" w:hAnsi="Calibri"/>
        <w:bCs/>
      </w:rPr>
      <w:t xml:space="preserve"> </w:t>
    </w:r>
    <w:sdt>
      <w:sdtPr>
        <w:rPr>
          <w:rFonts w:ascii="Calibri" w:hAnsi="Calibri"/>
          <w:kern w:val="0"/>
          <w14:ligatures w14:val="none"/>
        </w:rPr>
        <w:id w:val="28773371"/>
        <w:placeholder>
          <w:docPart w:val="1EBCA39F77A84099ACD84B4FEA03DB38"/>
        </w:placeholder>
        <w:text/>
      </w:sdtPr>
      <w:sdtEndPr/>
      <w:sdtContent>
        <w:r w:rsidR="008253AC" w:rsidRPr="008253AC">
          <w:rPr>
            <w:rFonts w:ascii="Calibri" w:hAnsi="Calibri"/>
            <w:kern w:val="0"/>
            <w14:ligatures w14:val="none"/>
          </w:rPr>
          <w:t>Chla</w:t>
        </w:r>
        <w:r w:rsidR="008253AC">
          <w:rPr>
            <w:rFonts w:ascii="Calibri" w:hAnsi="Calibri"/>
            <w:kern w:val="0"/>
            <w14:ligatures w14:val="none"/>
          </w:rPr>
          <w:t>n</w:t>
        </w:r>
        <w:r w:rsidR="008253AC" w:rsidRPr="008253AC">
          <w:rPr>
            <w:rFonts w:ascii="Calibri" w:hAnsi="Calibri"/>
            <w:kern w:val="0"/>
            <w14:ligatures w14:val="none"/>
          </w:rPr>
          <w:t>yd</w:t>
        </w:r>
        <w:r w:rsidR="008253AC">
          <w:rPr>
            <w:rFonts w:ascii="Calibri" w:hAnsi="Calibri"/>
            <w:kern w:val="0"/>
            <w14:ligatures w14:val="none"/>
          </w:rPr>
          <w:t>y</w:t>
        </w:r>
        <w:r w:rsidR="008253AC" w:rsidRPr="008253AC">
          <w:rPr>
            <w:rFonts w:ascii="Calibri" w:hAnsi="Calibri"/>
            <w:kern w:val="0"/>
            <w14:ligatures w14:val="none"/>
          </w:rPr>
          <w:t>l extra animals PM</w:t>
        </w:r>
      </w:sdtContent>
    </w:sdt>
  </w:p>
  <w:p w14:paraId="2D40B74D" w14:textId="77777777" w:rsidR="00593F97" w:rsidRDefault="00593F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03CFD"/>
    <w:multiLevelType w:val="hybridMultilevel"/>
    <w:tmpl w:val="F9E2F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02987"/>
    <w:multiLevelType w:val="hybridMultilevel"/>
    <w:tmpl w:val="9620C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17"/>
    <w:rsid w:val="000B7B55"/>
    <w:rsid w:val="001031DC"/>
    <w:rsid w:val="0017620E"/>
    <w:rsid w:val="002B627F"/>
    <w:rsid w:val="002B7E10"/>
    <w:rsid w:val="002D1128"/>
    <w:rsid w:val="003A69F2"/>
    <w:rsid w:val="003F5F14"/>
    <w:rsid w:val="004E01C1"/>
    <w:rsid w:val="00506EBE"/>
    <w:rsid w:val="00570587"/>
    <w:rsid w:val="00593F97"/>
    <w:rsid w:val="005B10D7"/>
    <w:rsid w:val="00657670"/>
    <w:rsid w:val="008253AC"/>
    <w:rsid w:val="00850143"/>
    <w:rsid w:val="00850EB0"/>
    <w:rsid w:val="008E241E"/>
    <w:rsid w:val="00980217"/>
    <w:rsid w:val="00986463"/>
    <w:rsid w:val="00A466BC"/>
    <w:rsid w:val="00A62795"/>
    <w:rsid w:val="00AB0279"/>
    <w:rsid w:val="00C01FE1"/>
    <w:rsid w:val="00F8632F"/>
    <w:rsid w:val="00FB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1F77B"/>
  <w15:chartTrackingRefBased/>
  <w15:docId w15:val="{85FFAEAC-A944-47AB-9C51-DFDCC785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980217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980217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rsid w:val="0098021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93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3F97"/>
  </w:style>
  <w:style w:type="paragraph" w:styleId="Zpat">
    <w:name w:val="footer"/>
    <w:basedOn w:val="Normln"/>
    <w:link w:val="ZpatChar"/>
    <w:uiPriority w:val="99"/>
    <w:unhideWhenUsed/>
    <w:rsid w:val="00593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3F97"/>
  </w:style>
  <w:style w:type="character" w:styleId="Zstupntext">
    <w:name w:val="Placeholder Text"/>
    <w:rsid w:val="00593F9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3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F9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93F9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B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62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D5F56086214C339DBA48A5318BB7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E2D535-3937-4B13-97D5-37DDCAD4D626}"/>
      </w:docPartPr>
      <w:docPartBody>
        <w:p w:rsidR="00563322" w:rsidRDefault="00387153" w:rsidP="00387153">
          <w:pPr>
            <w:pStyle w:val="F8D5F56086214C339DBA48A5318BB71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37A76D9C78A4415B9C77F9F3F2428E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6FA196-F8B6-4A85-ABCC-A9D533FCE7E0}"/>
      </w:docPartPr>
      <w:docPartBody>
        <w:p w:rsidR="00563322" w:rsidRDefault="00387153" w:rsidP="00387153">
          <w:pPr>
            <w:pStyle w:val="37A76D9C78A4415B9C77F9F3F2428E7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3CAF60B0BD44A93A1D03A972A768E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4CC6B-4C2E-4E07-8985-67861794298A}"/>
      </w:docPartPr>
      <w:docPartBody>
        <w:p w:rsidR="00563322" w:rsidRDefault="00387153" w:rsidP="00387153">
          <w:pPr>
            <w:pStyle w:val="E3CAF60B0BD44A93A1D03A972A768E4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1EBCA39F77A84099ACD84B4FEA03DB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10CF8-A9E7-47D5-A830-B929B1BB83BA}"/>
      </w:docPartPr>
      <w:docPartBody>
        <w:p w:rsidR="00563322" w:rsidRDefault="00387153" w:rsidP="00387153">
          <w:pPr>
            <w:pStyle w:val="1EBCA39F77A84099ACD84B4FEA03DB3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53"/>
    <w:rsid w:val="001073D7"/>
    <w:rsid w:val="00150EFE"/>
    <w:rsid w:val="001C6F42"/>
    <w:rsid w:val="00365113"/>
    <w:rsid w:val="00387153"/>
    <w:rsid w:val="00563322"/>
    <w:rsid w:val="00665FB0"/>
    <w:rsid w:val="00764C45"/>
    <w:rsid w:val="00A119AE"/>
    <w:rsid w:val="00E0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87153"/>
    <w:rPr>
      <w:color w:val="808080"/>
    </w:rPr>
  </w:style>
  <w:style w:type="paragraph" w:customStyle="1" w:styleId="F8D5F56086214C339DBA48A5318BB71F">
    <w:name w:val="F8D5F56086214C339DBA48A5318BB71F"/>
    <w:rsid w:val="00387153"/>
  </w:style>
  <w:style w:type="paragraph" w:customStyle="1" w:styleId="37A76D9C78A4415B9C77F9F3F2428E79">
    <w:name w:val="37A76D9C78A4415B9C77F9F3F2428E79"/>
    <w:rsid w:val="00387153"/>
  </w:style>
  <w:style w:type="paragraph" w:customStyle="1" w:styleId="E3CAF60B0BD44A93A1D03A972A768E4D">
    <w:name w:val="E3CAF60B0BD44A93A1D03A972A768E4D"/>
    <w:rsid w:val="00387153"/>
  </w:style>
  <w:style w:type="paragraph" w:customStyle="1" w:styleId="1EBCA39F77A84099ACD84B4FEA03DB38">
    <w:name w:val="1EBCA39F77A84099ACD84B4FEA03DB38"/>
    <w:rsid w:val="003871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52DDF-DD2A-4A0F-A152-46EF34E2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Medunová</dc:creator>
  <cp:keywords/>
  <dc:description/>
  <cp:lastModifiedBy>Leona Nepejchalová</cp:lastModifiedBy>
  <cp:revision>16</cp:revision>
  <cp:lastPrinted>2024-02-05T09:01:00Z</cp:lastPrinted>
  <dcterms:created xsi:type="dcterms:W3CDTF">2024-02-05T08:00:00Z</dcterms:created>
  <dcterms:modified xsi:type="dcterms:W3CDTF">2024-07-01T09:39:00Z</dcterms:modified>
</cp:coreProperties>
</file>