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953AB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6F676516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162B3016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373A6B7D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79BE1F15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12168B3F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27F687EA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3B0690D7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1ECA4F35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5149E6B7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6E2C65D3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15CDA55C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38356CB0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296145B0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2EFD8D15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53C41AC6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2D4F538E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5964542E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1DC1A50A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01140C35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73B26269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664D8ECB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7F07C43D" w14:textId="77777777" w:rsidR="000C0148" w:rsidRPr="00AD257A" w:rsidRDefault="000C0148" w:rsidP="00A17D6E">
      <w:pPr>
        <w:tabs>
          <w:tab w:val="clear" w:pos="567"/>
        </w:tabs>
        <w:spacing w:line="240" w:lineRule="auto"/>
      </w:pPr>
    </w:p>
    <w:p w14:paraId="15AA0D5E" w14:textId="523156D8" w:rsidR="000C0148" w:rsidRPr="00AD257A" w:rsidRDefault="00F40D62" w:rsidP="00F40D62">
      <w:pPr>
        <w:pStyle w:val="Style3"/>
        <w:numPr>
          <w:ilvl w:val="0"/>
          <w:numId w:val="0"/>
        </w:numPr>
      </w:pPr>
      <w:r w:rsidRPr="00AD257A">
        <w:t xml:space="preserve">B. </w:t>
      </w:r>
      <w:r w:rsidR="000C0148" w:rsidRPr="00AD257A">
        <w:t>PŘÍBALOVÁ INFORMACE</w:t>
      </w:r>
    </w:p>
    <w:p w14:paraId="6E21DF75" w14:textId="29CED680" w:rsidR="00A17D6E" w:rsidRPr="00AD257A" w:rsidRDefault="00A17D6E" w:rsidP="00A17D6E">
      <w:pPr>
        <w:tabs>
          <w:tab w:val="clear" w:pos="567"/>
        </w:tabs>
        <w:spacing w:line="240" w:lineRule="auto"/>
        <w:rPr>
          <w:szCs w:val="22"/>
        </w:rPr>
      </w:pPr>
      <w:r w:rsidRPr="00AD257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0C0148" w:rsidRPr="00AD257A" w14:paraId="7D49F6F2" w14:textId="77777777" w:rsidTr="00252D67">
        <w:trPr>
          <w:trHeight w:val="977"/>
        </w:trPr>
        <w:tc>
          <w:tcPr>
            <w:tcW w:w="9061" w:type="dxa"/>
            <w:tcBorders>
              <w:bottom w:val="single" w:sz="4" w:space="0" w:color="auto"/>
            </w:tcBorders>
          </w:tcPr>
          <w:p w14:paraId="6540C79D" w14:textId="77777777" w:rsidR="000C0148" w:rsidRPr="00AD257A" w:rsidRDefault="000C0148" w:rsidP="00252D67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D257A">
              <w:rPr>
                <w:b/>
                <w:szCs w:val="22"/>
              </w:rPr>
              <w:lastRenderedPageBreak/>
              <w:t>PODROBNÉ ÚDAJE UVÁDĚNÉ NA VNĚJŠÍM OBALU</w:t>
            </w:r>
          </w:p>
          <w:p w14:paraId="4FE25F04" w14:textId="2E007722" w:rsidR="000C0148" w:rsidRPr="00AD257A" w:rsidRDefault="000C0148" w:rsidP="00252D67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  <w:u w:val="single"/>
              </w:rPr>
            </w:pPr>
            <w:r w:rsidRPr="00AD257A">
              <w:rPr>
                <w:b/>
                <w:bCs/>
                <w:szCs w:val="22"/>
                <w:u w:val="single"/>
              </w:rPr>
              <w:t xml:space="preserve">KOMBINOVANÁ ETIKETA A PŘÍBALOVÁ INFORMACE </w:t>
            </w:r>
          </w:p>
          <w:p w14:paraId="4C36DD76" w14:textId="77777777" w:rsidR="000C0148" w:rsidRPr="00AD257A" w:rsidRDefault="000C0148" w:rsidP="00252D67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  <w:u w:val="single"/>
              </w:rPr>
            </w:pPr>
          </w:p>
          <w:p w14:paraId="2CCADB40" w14:textId="44DF1AA7" w:rsidR="000C0148" w:rsidRPr="00AD257A" w:rsidRDefault="000C0148" w:rsidP="00252D67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  <w:u w:val="single"/>
              </w:rPr>
            </w:pPr>
            <w:r w:rsidRPr="00AD257A">
              <w:rPr>
                <w:b/>
                <w:bCs/>
                <w:szCs w:val="22"/>
                <w:u w:val="single"/>
              </w:rPr>
              <w:t>2 x 1 ml, 3 x 1 ml, 4 x 1 ml, 6 x 1 ml,</w:t>
            </w:r>
          </w:p>
        </w:tc>
      </w:tr>
    </w:tbl>
    <w:p w14:paraId="19939F4F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4F535F75" w14:textId="77777777" w:rsidR="000C0148" w:rsidRPr="00AD257A" w:rsidRDefault="000C0148" w:rsidP="000C0148">
      <w:pPr>
        <w:pStyle w:val="Style2"/>
      </w:pPr>
      <w:r w:rsidRPr="00AD257A">
        <w:t>1.</w:t>
      </w:r>
      <w:r w:rsidRPr="00AD257A">
        <w:tab/>
        <w:t>NÁZEV VETERINÁRNÍHO LÉČIVÉHO PŘÍPRAVKU</w:t>
      </w:r>
    </w:p>
    <w:p w14:paraId="4C81E977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6D5172C1" w14:textId="77777777" w:rsidR="00513511" w:rsidRPr="00AD257A" w:rsidRDefault="00513511" w:rsidP="00513511">
      <w:pPr>
        <w:jc w:val="both"/>
        <w:rPr>
          <w:szCs w:val="22"/>
        </w:rPr>
      </w:pPr>
      <w:proofErr w:type="spellStart"/>
      <w:r w:rsidRPr="00AD257A">
        <w:rPr>
          <w:szCs w:val="22"/>
        </w:rPr>
        <w:t>Exspot</w:t>
      </w:r>
      <w:proofErr w:type="spellEnd"/>
      <w:r w:rsidRPr="00AD257A">
        <w:rPr>
          <w:szCs w:val="22"/>
        </w:rPr>
        <w:t xml:space="preserve"> 715 mg roztok pro nakapání na kůži – spot-on</w:t>
      </w:r>
    </w:p>
    <w:p w14:paraId="2CD0B179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5D3538D6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5DD24753" w14:textId="77777777" w:rsidR="000C0148" w:rsidRPr="00AD257A" w:rsidRDefault="000C0148" w:rsidP="000C0148">
      <w:pPr>
        <w:pStyle w:val="Style2"/>
      </w:pPr>
      <w:r w:rsidRPr="00AD257A">
        <w:t>2.</w:t>
      </w:r>
      <w:r w:rsidRPr="00AD257A">
        <w:tab/>
        <w:t>OBSAH LÉČIVÝCH LÁTEK</w:t>
      </w:r>
    </w:p>
    <w:p w14:paraId="67073655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412F0F8E" w14:textId="427DCEAF" w:rsidR="00513511" w:rsidRPr="00AD257A" w:rsidRDefault="00513511" w:rsidP="00513511">
      <w:r w:rsidRPr="00AD257A">
        <w:t>Pipeta (1 dávka) obsahuje:</w:t>
      </w:r>
    </w:p>
    <w:p w14:paraId="45748DFB" w14:textId="77777777" w:rsidR="00513511" w:rsidRPr="00AD257A" w:rsidRDefault="00513511" w:rsidP="00513511"/>
    <w:p w14:paraId="2377B665" w14:textId="77777777" w:rsidR="00513511" w:rsidRPr="00AD257A" w:rsidRDefault="00513511" w:rsidP="00513511">
      <w:pPr>
        <w:jc w:val="both"/>
        <w:rPr>
          <w:b/>
          <w:szCs w:val="22"/>
        </w:rPr>
      </w:pPr>
      <w:r w:rsidRPr="00AD257A">
        <w:rPr>
          <w:b/>
          <w:szCs w:val="22"/>
        </w:rPr>
        <w:t>Léčivá látka:</w:t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</w:p>
    <w:p w14:paraId="429CFCDC" w14:textId="5A0B2B8A" w:rsidR="00513511" w:rsidRPr="00AD257A" w:rsidRDefault="00513511" w:rsidP="00513511">
      <w:pPr>
        <w:jc w:val="both"/>
        <w:rPr>
          <w:szCs w:val="22"/>
        </w:rPr>
      </w:pPr>
      <w:proofErr w:type="spellStart"/>
      <w:r w:rsidRPr="00AD257A">
        <w:rPr>
          <w:szCs w:val="22"/>
        </w:rPr>
        <w:t>Permethrinum</w:t>
      </w:r>
      <w:proofErr w:type="spellEnd"/>
      <w:r w:rsidRPr="00AD257A">
        <w:rPr>
          <w:szCs w:val="22"/>
        </w:rPr>
        <w:t xml:space="preserve"> 40:60 (</w:t>
      </w:r>
      <w:proofErr w:type="spellStart"/>
      <w:r w:rsidRPr="00AD257A">
        <w:rPr>
          <w:szCs w:val="22"/>
        </w:rPr>
        <w:t>cis:trans</w:t>
      </w:r>
      <w:proofErr w:type="spellEnd"/>
      <w:r w:rsidRPr="00AD257A">
        <w:rPr>
          <w:szCs w:val="22"/>
        </w:rPr>
        <w:t>)</w:t>
      </w:r>
      <w:r w:rsidRPr="00AD257A">
        <w:rPr>
          <w:szCs w:val="22"/>
        </w:rPr>
        <w:tab/>
        <w:t>715 mg</w:t>
      </w:r>
    </w:p>
    <w:p w14:paraId="1B9D584B" w14:textId="77777777" w:rsidR="00513511" w:rsidRPr="00AD257A" w:rsidRDefault="00513511" w:rsidP="00513511">
      <w:pPr>
        <w:jc w:val="both"/>
        <w:rPr>
          <w:szCs w:val="22"/>
        </w:rPr>
      </w:pPr>
    </w:p>
    <w:p w14:paraId="7E50FCF3" w14:textId="77777777" w:rsidR="00513511" w:rsidRPr="00AD257A" w:rsidRDefault="00513511" w:rsidP="00513511">
      <w:pPr>
        <w:pStyle w:val="Nadpis6"/>
        <w:tabs>
          <w:tab w:val="num" w:pos="567"/>
        </w:tabs>
        <w:jc w:val="both"/>
        <w:rPr>
          <w:b/>
          <w:i w:val="0"/>
          <w:szCs w:val="22"/>
        </w:rPr>
      </w:pPr>
      <w:r w:rsidRPr="00AD257A">
        <w:rPr>
          <w:b/>
          <w:i w:val="0"/>
          <w:szCs w:val="22"/>
        </w:rPr>
        <w:t>Pomocné látky:</w:t>
      </w:r>
    </w:p>
    <w:p w14:paraId="0404EFF7" w14:textId="77777777" w:rsidR="00513511" w:rsidRPr="00AD257A" w:rsidRDefault="00513511" w:rsidP="00513511">
      <w:pPr>
        <w:jc w:val="both"/>
        <w:rPr>
          <w:szCs w:val="22"/>
        </w:rPr>
      </w:pPr>
      <w:proofErr w:type="spellStart"/>
      <w:r w:rsidRPr="00AD257A">
        <w:t>Methoxypropanol</w:t>
      </w:r>
      <w:proofErr w:type="spellEnd"/>
      <w:r w:rsidRPr="00AD257A">
        <w:tab/>
      </w:r>
      <w:r w:rsidRPr="00AD257A">
        <w:tab/>
      </w:r>
      <w:r w:rsidRPr="00AD257A">
        <w:tab/>
      </w:r>
      <w:proofErr w:type="spellStart"/>
      <w:r w:rsidRPr="00AD257A">
        <w:t>q.s</w:t>
      </w:r>
      <w:proofErr w:type="spellEnd"/>
      <w:r w:rsidRPr="00AD257A">
        <w:t>. 1 ml</w:t>
      </w:r>
    </w:p>
    <w:p w14:paraId="4C76899B" w14:textId="77777777" w:rsidR="00513511" w:rsidRPr="00AD257A" w:rsidRDefault="00513511" w:rsidP="00513511"/>
    <w:p w14:paraId="1747E25D" w14:textId="77777777" w:rsidR="00513511" w:rsidRPr="00AD257A" w:rsidRDefault="00513511" w:rsidP="00513511">
      <w:r w:rsidRPr="00AD257A">
        <w:t>Čirý, jantarový roztok.</w:t>
      </w:r>
    </w:p>
    <w:p w14:paraId="30F66354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774D6A33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6FF01AD0" w14:textId="77777777" w:rsidR="000C0148" w:rsidRPr="00AD257A" w:rsidRDefault="000C0148" w:rsidP="000C0148">
      <w:pPr>
        <w:pStyle w:val="Style2"/>
      </w:pPr>
      <w:r w:rsidRPr="00AD257A">
        <w:t>3.</w:t>
      </w:r>
      <w:r w:rsidRPr="00AD257A">
        <w:tab/>
        <w:t>VELIKOST BALENÍ</w:t>
      </w:r>
    </w:p>
    <w:p w14:paraId="69419A2B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14C44029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47DE24E2" w14:textId="77777777" w:rsidR="000C0148" w:rsidRPr="00AD257A" w:rsidRDefault="000C0148" w:rsidP="000C0148">
      <w:pPr>
        <w:pStyle w:val="Style2"/>
      </w:pPr>
      <w:r w:rsidRPr="00AD257A">
        <w:t>4.</w:t>
      </w:r>
      <w:r w:rsidRPr="00AD257A">
        <w:tab/>
        <w:t>CÍLOVÉ DRUHY ZVÍŘAT</w:t>
      </w:r>
    </w:p>
    <w:p w14:paraId="3039D096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4CDBD9E0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>Psi.</w:t>
      </w:r>
    </w:p>
    <w:p w14:paraId="71A33F51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1EC0EBE2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6A25EE7A" w14:textId="77777777" w:rsidR="000C0148" w:rsidRPr="00AD257A" w:rsidRDefault="000C0148" w:rsidP="000C0148">
      <w:pPr>
        <w:pStyle w:val="Style2"/>
      </w:pPr>
      <w:r w:rsidRPr="00AD257A">
        <w:t>5.</w:t>
      </w:r>
      <w:r w:rsidRPr="00AD257A">
        <w:tab/>
        <w:t>INDIKACE</w:t>
      </w:r>
    </w:p>
    <w:p w14:paraId="4C3AB30F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24EA7356" w14:textId="2FF14924" w:rsidR="00513511" w:rsidRPr="00AD257A" w:rsidRDefault="00513511" w:rsidP="00513511">
      <w:pPr>
        <w:pStyle w:val="Style1"/>
      </w:pPr>
      <w:r w:rsidRPr="00AD257A">
        <w:t>Indikace pro použití</w:t>
      </w:r>
    </w:p>
    <w:p w14:paraId="237EC1CE" w14:textId="77777777" w:rsidR="00513511" w:rsidRPr="00AD257A" w:rsidRDefault="00513511" w:rsidP="00513511">
      <w:pPr>
        <w:jc w:val="both"/>
        <w:rPr>
          <w:i/>
          <w:szCs w:val="22"/>
        </w:rPr>
      </w:pPr>
      <w:r w:rsidRPr="00AD257A">
        <w:rPr>
          <w:szCs w:val="22"/>
        </w:rPr>
        <w:t xml:space="preserve">Léčba a prevence </w:t>
      </w:r>
      <w:proofErr w:type="spellStart"/>
      <w:r w:rsidRPr="00AD257A">
        <w:rPr>
          <w:szCs w:val="22"/>
        </w:rPr>
        <w:t>ektoparazitóz</w:t>
      </w:r>
      <w:proofErr w:type="spellEnd"/>
      <w:r w:rsidRPr="00AD257A">
        <w:rPr>
          <w:szCs w:val="22"/>
        </w:rPr>
        <w:t xml:space="preserve"> vyvolaných blechami, klíšťaty a pakomáry (</w:t>
      </w:r>
      <w:proofErr w:type="spellStart"/>
      <w:r w:rsidRPr="00AD257A">
        <w:rPr>
          <w:i/>
          <w:szCs w:val="22"/>
        </w:rPr>
        <w:t>Phlebotomus</w:t>
      </w:r>
      <w:proofErr w:type="spellEnd"/>
      <w:r w:rsidRPr="00AD257A">
        <w:rPr>
          <w:i/>
          <w:szCs w:val="22"/>
        </w:rPr>
        <w:t xml:space="preserve"> </w:t>
      </w:r>
    </w:p>
    <w:p w14:paraId="50DDC963" w14:textId="77777777" w:rsidR="00513511" w:rsidRPr="00AD257A" w:rsidRDefault="00513511" w:rsidP="00513511">
      <w:pPr>
        <w:jc w:val="both"/>
        <w:rPr>
          <w:szCs w:val="22"/>
        </w:rPr>
      </w:pPr>
      <w:proofErr w:type="spellStart"/>
      <w:r w:rsidRPr="00AD257A">
        <w:rPr>
          <w:i/>
          <w:szCs w:val="22"/>
        </w:rPr>
        <w:t>perniciosus</w:t>
      </w:r>
      <w:proofErr w:type="spellEnd"/>
      <w:r w:rsidRPr="00AD257A">
        <w:rPr>
          <w:szCs w:val="22"/>
        </w:rPr>
        <w:t xml:space="preserve">). </w:t>
      </w:r>
      <w:proofErr w:type="spellStart"/>
      <w:r w:rsidRPr="00AD257A">
        <w:rPr>
          <w:szCs w:val="22"/>
        </w:rPr>
        <w:t>Exspot</w:t>
      </w:r>
      <w:proofErr w:type="spellEnd"/>
      <w:r w:rsidRPr="00AD257A">
        <w:rPr>
          <w:szCs w:val="22"/>
        </w:rPr>
        <w:t xml:space="preserve"> zabíjí blechy a klíšťata a zajišťuje ochranu vůči </w:t>
      </w:r>
      <w:proofErr w:type="spellStart"/>
      <w:r w:rsidRPr="00AD257A">
        <w:rPr>
          <w:szCs w:val="22"/>
        </w:rPr>
        <w:t>reinfestaci</w:t>
      </w:r>
      <w:proofErr w:type="spellEnd"/>
      <w:r w:rsidRPr="00AD257A">
        <w:rPr>
          <w:szCs w:val="22"/>
        </w:rPr>
        <w:t xml:space="preserve"> asi po dobu 4 týdnů </w:t>
      </w:r>
    </w:p>
    <w:p w14:paraId="6783B4BA" w14:textId="77BCE6D0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 xml:space="preserve">po </w:t>
      </w:r>
      <w:r w:rsidR="00252D67" w:rsidRPr="00AD257A">
        <w:rPr>
          <w:szCs w:val="22"/>
        </w:rPr>
        <w:t>podání</w:t>
      </w:r>
      <w:r w:rsidRPr="00AD257A">
        <w:rPr>
          <w:szCs w:val="22"/>
        </w:rPr>
        <w:t>. Proti pakomárům (</w:t>
      </w:r>
      <w:proofErr w:type="spellStart"/>
      <w:r w:rsidRPr="00AD257A">
        <w:rPr>
          <w:i/>
          <w:szCs w:val="22"/>
        </w:rPr>
        <w:t>Phlebotomus</w:t>
      </w:r>
      <w:proofErr w:type="spellEnd"/>
      <w:r w:rsidRPr="00AD257A">
        <w:rPr>
          <w:i/>
          <w:szCs w:val="22"/>
        </w:rPr>
        <w:t xml:space="preserve"> </w:t>
      </w:r>
      <w:proofErr w:type="spellStart"/>
      <w:r w:rsidRPr="00AD257A">
        <w:rPr>
          <w:i/>
          <w:szCs w:val="22"/>
        </w:rPr>
        <w:t>perniciosus</w:t>
      </w:r>
      <w:proofErr w:type="spellEnd"/>
      <w:r w:rsidRPr="00AD257A">
        <w:rPr>
          <w:szCs w:val="22"/>
        </w:rPr>
        <w:t xml:space="preserve">) má repelentní účinek po dobu 3-4 týdnů a </w:t>
      </w:r>
    </w:p>
    <w:p w14:paraId="42B934A3" w14:textId="24EFC3A8" w:rsidR="00513511" w:rsidRPr="00AD257A" w:rsidRDefault="00513511" w:rsidP="00513511">
      <w:pPr>
        <w:jc w:val="both"/>
        <w:rPr>
          <w:i/>
          <w:szCs w:val="22"/>
        </w:rPr>
      </w:pPr>
      <w:r w:rsidRPr="00AD257A">
        <w:rPr>
          <w:szCs w:val="22"/>
        </w:rPr>
        <w:t>insektic</w:t>
      </w:r>
      <w:r w:rsidR="00EA4A97" w:rsidRPr="00AD257A">
        <w:rPr>
          <w:szCs w:val="22"/>
        </w:rPr>
        <w:t>i</w:t>
      </w:r>
      <w:r w:rsidRPr="00AD257A">
        <w:rPr>
          <w:szCs w:val="22"/>
        </w:rPr>
        <w:t>dní účinek po dobu 2 týdnů.</w:t>
      </w:r>
    </w:p>
    <w:p w14:paraId="2C9123A5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57113AAB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4B04A822" w14:textId="77777777" w:rsidR="000C0148" w:rsidRPr="00AD257A" w:rsidRDefault="000C0148" w:rsidP="000C0148">
      <w:pPr>
        <w:pStyle w:val="Style2"/>
      </w:pPr>
      <w:r w:rsidRPr="00AD257A">
        <w:t>6.</w:t>
      </w:r>
      <w:r w:rsidRPr="00AD257A">
        <w:tab/>
        <w:t>KONTRAINDIKACE</w:t>
      </w:r>
    </w:p>
    <w:p w14:paraId="0CB2FD6A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5F4B337D" w14:textId="63712600" w:rsidR="00513511" w:rsidRPr="00AD257A" w:rsidRDefault="00513511" w:rsidP="00513511">
      <w:pPr>
        <w:pStyle w:val="Style1"/>
      </w:pPr>
      <w:r w:rsidRPr="00AD257A">
        <w:t>Kontraindikace</w:t>
      </w:r>
    </w:p>
    <w:p w14:paraId="0A510A10" w14:textId="77777777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 xml:space="preserve">Nepoužívat u štěňat mladších 2 týdny. </w:t>
      </w:r>
    </w:p>
    <w:p w14:paraId="61FBB9F0" w14:textId="77777777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>Nepoužívat u koček. Přípravek je pro kočky jedovatý.</w:t>
      </w:r>
    </w:p>
    <w:p w14:paraId="111919E3" w14:textId="77777777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>Nepoužívat v případě přecitlivělosti na léčivou látku nebo na pomocnou látku.</w:t>
      </w:r>
    </w:p>
    <w:p w14:paraId="088C4D6B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216E3910" w14:textId="77777777" w:rsidR="001E5410" w:rsidRPr="00AD257A" w:rsidRDefault="001E5410" w:rsidP="000C0148">
      <w:pPr>
        <w:tabs>
          <w:tab w:val="clear" w:pos="567"/>
        </w:tabs>
        <w:spacing w:line="240" w:lineRule="auto"/>
        <w:rPr>
          <w:szCs w:val="22"/>
        </w:rPr>
      </w:pPr>
    </w:p>
    <w:p w14:paraId="0982B1E7" w14:textId="77777777" w:rsidR="000C0148" w:rsidRPr="00AD257A" w:rsidRDefault="000C0148" w:rsidP="000C0148">
      <w:pPr>
        <w:pStyle w:val="Style2"/>
      </w:pPr>
      <w:r w:rsidRPr="00AD257A">
        <w:t>7.</w:t>
      </w:r>
      <w:r w:rsidRPr="00AD257A">
        <w:tab/>
      </w:r>
      <w:r w:rsidRPr="00AD257A">
        <w:rPr>
          <w:bCs/>
        </w:rPr>
        <w:t>ZVLÁŠTNÍ UPOZORNĚNÍ</w:t>
      </w:r>
    </w:p>
    <w:p w14:paraId="75EFAEF3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07179DC9" w14:textId="77777777" w:rsidR="000C0148" w:rsidRPr="00AD257A" w:rsidRDefault="000C0148" w:rsidP="000C0148">
      <w:pPr>
        <w:jc w:val="both"/>
        <w:rPr>
          <w:b/>
          <w:bCs/>
          <w:szCs w:val="22"/>
        </w:rPr>
      </w:pPr>
      <w:r w:rsidRPr="00AD257A">
        <w:rPr>
          <w:b/>
          <w:bCs/>
          <w:szCs w:val="22"/>
        </w:rPr>
        <w:t>Zvláštní upozornění:</w:t>
      </w:r>
    </w:p>
    <w:p w14:paraId="3EE4937E" w14:textId="77777777" w:rsidR="00513511" w:rsidRPr="00AD257A" w:rsidRDefault="00513511" w:rsidP="00513511">
      <w:pPr>
        <w:tabs>
          <w:tab w:val="clear" w:pos="567"/>
        </w:tabs>
        <w:spacing w:line="240" w:lineRule="auto"/>
      </w:pPr>
      <w:r w:rsidRPr="00AD257A">
        <w:rPr>
          <w:szCs w:val="22"/>
          <w:u w:val="single"/>
        </w:rPr>
        <w:t>Zvláštní upozornění</w:t>
      </w:r>
      <w:r w:rsidRPr="00AD257A">
        <w:t>:</w:t>
      </w:r>
    </w:p>
    <w:p w14:paraId="61FB1BA4" w14:textId="77777777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 xml:space="preserve">Může dojít k uchycení jednotlivých klíšťat. Z tohoto důvodu nelze zcela vyloučit přenos infekčních </w:t>
      </w:r>
    </w:p>
    <w:p w14:paraId="79605EBB" w14:textId="77777777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lastRenderedPageBreak/>
        <w:t>chorob klíšťaty, pokud jsou podmínky nepříznivé.</w:t>
      </w:r>
    </w:p>
    <w:p w14:paraId="011F2B51" w14:textId="1D31D4E2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 xml:space="preserve">Vyhněte se </w:t>
      </w:r>
      <w:r w:rsidR="00252D67" w:rsidRPr="00AD257A">
        <w:rPr>
          <w:szCs w:val="22"/>
        </w:rPr>
        <w:t xml:space="preserve">podání </w:t>
      </w:r>
      <w:r w:rsidRPr="00AD257A">
        <w:rPr>
          <w:szCs w:val="22"/>
        </w:rPr>
        <w:t xml:space="preserve">na srst. Nevtírejte do kůže. </w:t>
      </w:r>
    </w:p>
    <w:p w14:paraId="23CD6DD0" w14:textId="77777777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>Vyhněte se podání přípravku na místa s poraněnou kůží.</w:t>
      </w:r>
    </w:p>
    <w:p w14:paraId="1AFA7E90" w14:textId="1BC09535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 xml:space="preserve">Zamezte plavání ošetřeným psům po dobu 12 hodin po </w:t>
      </w:r>
      <w:r w:rsidR="00D81CC5" w:rsidRPr="00AD257A">
        <w:rPr>
          <w:szCs w:val="22"/>
        </w:rPr>
        <w:t>podání</w:t>
      </w:r>
      <w:r w:rsidRPr="00AD257A">
        <w:rPr>
          <w:szCs w:val="22"/>
        </w:rPr>
        <w:t xml:space="preserve">. </w:t>
      </w:r>
    </w:p>
    <w:p w14:paraId="2C39675D" w14:textId="248430A0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 xml:space="preserve">Použití přípravku u nemocných a oslabených psů, </w:t>
      </w:r>
      <w:r w:rsidR="00252D67" w:rsidRPr="00AD257A">
        <w:rPr>
          <w:szCs w:val="22"/>
        </w:rPr>
        <w:t xml:space="preserve">březích </w:t>
      </w:r>
      <w:r w:rsidRPr="00AD257A">
        <w:rPr>
          <w:szCs w:val="22"/>
        </w:rPr>
        <w:t xml:space="preserve">a </w:t>
      </w:r>
      <w:proofErr w:type="spellStart"/>
      <w:r w:rsidRPr="00AD257A">
        <w:rPr>
          <w:szCs w:val="22"/>
        </w:rPr>
        <w:t>laktujících</w:t>
      </w:r>
      <w:proofErr w:type="spellEnd"/>
      <w:r w:rsidRPr="00AD257A">
        <w:rPr>
          <w:szCs w:val="22"/>
        </w:rPr>
        <w:t xml:space="preserve"> fen konzultujte </w:t>
      </w:r>
    </w:p>
    <w:p w14:paraId="313F23A7" w14:textId="48B2F58D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>s veterinárním lékařem</w:t>
      </w:r>
      <w:r w:rsidR="00252D67" w:rsidRPr="00AD257A">
        <w:rPr>
          <w:szCs w:val="22"/>
        </w:rPr>
        <w:t>, viz také „Březost a laktace“</w:t>
      </w:r>
      <w:r w:rsidRPr="00AD257A">
        <w:rPr>
          <w:szCs w:val="22"/>
        </w:rPr>
        <w:t>.</w:t>
      </w:r>
    </w:p>
    <w:p w14:paraId="6CEE2FC4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08AB50FE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  <w:u w:val="single"/>
        </w:rPr>
        <w:t>Zvláštní opatření pro bezpečné použití u cílových druhů zvířat</w:t>
      </w:r>
      <w:r w:rsidRPr="00AD257A">
        <w:t>:</w:t>
      </w:r>
    </w:p>
    <w:p w14:paraId="2F4ECB35" w14:textId="77777777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>Veterinární léčivý přípravek je určen pouze pro vnější použití.</w:t>
      </w:r>
    </w:p>
    <w:p w14:paraId="7CD68D29" w14:textId="3378F1EF" w:rsidR="00513511" w:rsidRPr="00AD257A" w:rsidRDefault="00513511" w:rsidP="00513511">
      <w:pPr>
        <w:jc w:val="both"/>
        <w:rPr>
          <w:szCs w:val="22"/>
        </w:rPr>
      </w:pPr>
      <w:proofErr w:type="spellStart"/>
      <w:r w:rsidRPr="00AD257A">
        <w:rPr>
          <w:szCs w:val="22"/>
        </w:rPr>
        <w:t>Permethrin</w:t>
      </w:r>
      <w:proofErr w:type="spellEnd"/>
      <w:r w:rsidRPr="00AD257A">
        <w:rPr>
          <w:szCs w:val="22"/>
        </w:rPr>
        <w:t xml:space="preserve"> je pro kočky extrémně jedovatý. Abyste zabránili náhodnému vystavení koček přípravku, držte kočky mimo dosah ošetřených psů, dokud místo </w:t>
      </w:r>
      <w:r w:rsidR="00252D67" w:rsidRPr="00AD257A">
        <w:rPr>
          <w:szCs w:val="22"/>
        </w:rPr>
        <w:t>podání</w:t>
      </w:r>
      <w:r w:rsidRPr="00AD257A">
        <w:rPr>
          <w:szCs w:val="22"/>
        </w:rPr>
        <w:t xml:space="preserve"> nezaschne. Zajistěte, aby kočky ne</w:t>
      </w:r>
      <w:r w:rsidR="00252D67" w:rsidRPr="00AD257A">
        <w:rPr>
          <w:szCs w:val="22"/>
        </w:rPr>
        <w:t>olizovaly</w:t>
      </w:r>
      <w:r w:rsidRPr="00AD257A">
        <w:rPr>
          <w:szCs w:val="22"/>
        </w:rPr>
        <w:t xml:space="preserve"> míst</w:t>
      </w:r>
      <w:r w:rsidR="00252D67" w:rsidRPr="00AD257A">
        <w:rPr>
          <w:szCs w:val="22"/>
        </w:rPr>
        <w:t>o</w:t>
      </w:r>
      <w:r w:rsidRPr="00AD257A">
        <w:rPr>
          <w:szCs w:val="22"/>
        </w:rPr>
        <w:t xml:space="preserve"> </w:t>
      </w:r>
      <w:r w:rsidR="00252D67" w:rsidRPr="00AD257A">
        <w:rPr>
          <w:szCs w:val="22"/>
        </w:rPr>
        <w:t>podání</w:t>
      </w:r>
      <w:r w:rsidRPr="00AD257A">
        <w:rPr>
          <w:szCs w:val="22"/>
        </w:rPr>
        <w:t xml:space="preserve"> u ošetřených psů. Pokud k tomu dojde, okamžitě vyhledejte veterinární pomoc.</w:t>
      </w:r>
    </w:p>
    <w:p w14:paraId="4DF26716" w14:textId="77777777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 xml:space="preserve">Vzhledem k tomu, že </w:t>
      </w:r>
      <w:proofErr w:type="spellStart"/>
      <w:r w:rsidRPr="00AD257A">
        <w:rPr>
          <w:szCs w:val="22"/>
        </w:rPr>
        <w:t>permethrin</w:t>
      </w:r>
      <w:proofErr w:type="spellEnd"/>
      <w:r w:rsidRPr="00AD257A">
        <w:rPr>
          <w:szCs w:val="22"/>
        </w:rPr>
        <w:t xml:space="preserve"> je toxický pro vodní organismy, ošetřeným psům nesmí být umožněno dostat se do kontaktu s jakýmkoli typem povrchové vody po dobu nejméně 24 hodin po ošetření.</w:t>
      </w:r>
    </w:p>
    <w:p w14:paraId="4A7A6308" w14:textId="77777777" w:rsidR="001E5410" w:rsidRPr="00AD257A" w:rsidRDefault="001E5410" w:rsidP="00513511">
      <w:pPr>
        <w:tabs>
          <w:tab w:val="clear" w:pos="567"/>
        </w:tabs>
        <w:spacing w:line="240" w:lineRule="auto"/>
        <w:rPr>
          <w:szCs w:val="22"/>
        </w:rPr>
      </w:pPr>
    </w:p>
    <w:p w14:paraId="5B446640" w14:textId="05167B07" w:rsidR="00513511" w:rsidRPr="00AD257A" w:rsidRDefault="00513511" w:rsidP="00B01765">
      <w:pPr>
        <w:keepNext/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  <w:u w:val="single"/>
        </w:rPr>
        <w:t>Zvláštní opatření pro osobu, která podává veterinární léčivý přípravek zvířatům</w:t>
      </w:r>
      <w:r w:rsidRPr="00AD257A">
        <w:t>:</w:t>
      </w:r>
    </w:p>
    <w:p w14:paraId="6A139C4F" w14:textId="631A53B6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>Vyhněte se přímému kontaktu s přípravkem. Vyvarujte se kontaminace kůže a očí. Po použití přípravku si omyjte ruce. Potřísněná místa ihned opláchněte dostatečným množstvím vody.</w:t>
      </w:r>
    </w:p>
    <w:p w14:paraId="7E0FDE20" w14:textId="48838BDC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>Osoby používající veterinární léčivý přípravek často (chovatelé, zaměstnanci útulků)</w:t>
      </w:r>
      <w:r w:rsidR="00AC703C" w:rsidRPr="00AD257A">
        <w:rPr>
          <w:szCs w:val="22"/>
        </w:rPr>
        <w:t xml:space="preserve"> </w:t>
      </w:r>
      <w:r w:rsidRPr="00AD257A">
        <w:rPr>
          <w:szCs w:val="22"/>
        </w:rPr>
        <w:t>by měly</w:t>
      </w:r>
      <w:r w:rsidR="00AC703C" w:rsidRPr="00AD257A">
        <w:rPr>
          <w:szCs w:val="22"/>
        </w:rPr>
        <w:t xml:space="preserve"> </w:t>
      </w:r>
      <w:r w:rsidRPr="00AD257A">
        <w:rPr>
          <w:szCs w:val="22"/>
        </w:rPr>
        <w:t>používat osobní ochranné rukavice</w:t>
      </w:r>
      <w:r w:rsidR="00AC703C" w:rsidRPr="00AD257A">
        <w:rPr>
          <w:szCs w:val="22"/>
        </w:rPr>
        <w:t xml:space="preserve"> z</w:t>
      </w:r>
      <w:r w:rsidRPr="00AD257A">
        <w:rPr>
          <w:szCs w:val="22"/>
        </w:rPr>
        <w:t xml:space="preserve"> neoprenu nebo nitrilu o minimální</w:t>
      </w:r>
      <w:r w:rsidR="00AC703C" w:rsidRPr="00AD257A">
        <w:rPr>
          <w:szCs w:val="22"/>
        </w:rPr>
        <w:t xml:space="preserve"> </w:t>
      </w:r>
      <w:r w:rsidRPr="00AD257A">
        <w:rPr>
          <w:szCs w:val="22"/>
        </w:rPr>
        <w:t xml:space="preserve">tloušťce </w:t>
      </w:r>
      <w:r w:rsidR="002D5AB4" w:rsidRPr="00AD257A">
        <w:rPr>
          <w:szCs w:val="22"/>
        </w:rPr>
        <w:t>0,</w:t>
      </w:r>
      <w:r w:rsidRPr="00AD257A">
        <w:rPr>
          <w:szCs w:val="22"/>
        </w:rPr>
        <w:t>3 mm.</w:t>
      </w:r>
    </w:p>
    <w:p w14:paraId="67296EE2" w14:textId="0C9BF968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>Nedotýkejte se místa aplikace po 3-6 hodin po aplikaci. Z tohoto důvodu upřednostňujte aplikaci večer.</w:t>
      </w:r>
    </w:p>
    <w:p w14:paraId="3B8FBD9A" w14:textId="56BBD123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>Ošetření psi by neměli spát s lidmi, zejména dětmi.</w:t>
      </w:r>
    </w:p>
    <w:p w14:paraId="6FF6D12C" w14:textId="77777777" w:rsidR="00620C33" w:rsidRPr="00AD257A" w:rsidRDefault="00620C33" w:rsidP="00620C33">
      <w:pPr>
        <w:jc w:val="both"/>
        <w:rPr>
          <w:szCs w:val="22"/>
        </w:rPr>
      </w:pPr>
      <w:r w:rsidRPr="00AD257A">
        <w:rPr>
          <w:szCs w:val="22"/>
        </w:rPr>
        <w:t>Přípravek je určen pouze pro zvířata.</w:t>
      </w:r>
    </w:p>
    <w:p w14:paraId="305A7F3F" w14:textId="5541E524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>V případě alergické reakce vyhledejte ihned lékařskou pomoc a ukažte příbalovou informaci nebo</w:t>
      </w:r>
      <w:r w:rsidR="002D5AB4" w:rsidRPr="00AD257A">
        <w:rPr>
          <w:szCs w:val="22"/>
        </w:rPr>
        <w:t xml:space="preserve"> </w:t>
      </w:r>
      <w:r w:rsidRPr="00AD257A">
        <w:rPr>
          <w:szCs w:val="22"/>
        </w:rPr>
        <w:t>etiketu praktickému lékaři.</w:t>
      </w:r>
    </w:p>
    <w:p w14:paraId="1AD063B0" w14:textId="77777777" w:rsidR="00513511" w:rsidRPr="00AD257A" w:rsidRDefault="00513511" w:rsidP="00513511">
      <w:pPr>
        <w:rPr>
          <w:szCs w:val="22"/>
          <w:u w:val="single"/>
        </w:rPr>
      </w:pPr>
    </w:p>
    <w:p w14:paraId="478D1B92" w14:textId="77777777" w:rsidR="00513511" w:rsidRPr="00AD257A" w:rsidRDefault="00513511" w:rsidP="00513511">
      <w:pPr>
        <w:rPr>
          <w:szCs w:val="22"/>
        </w:rPr>
      </w:pPr>
      <w:r w:rsidRPr="00AD257A">
        <w:rPr>
          <w:szCs w:val="22"/>
          <w:u w:val="single"/>
        </w:rPr>
        <w:t>Zvláštní opatření pro ochranu životního prostředí</w:t>
      </w:r>
      <w:r w:rsidRPr="00AD257A">
        <w:t>:</w:t>
      </w:r>
    </w:p>
    <w:p w14:paraId="5977DDEE" w14:textId="77777777" w:rsidR="0013298B" w:rsidRPr="00AD257A" w:rsidRDefault="0013298B" w:rsidP="0013298B">
      <w:pPr>
        <w:rPr>
          <w:b/>
          <w:szCs w:val="22"/>
        </w:rPr>
      </w:pPr>
      <w:r w:rsidRPr="00AD257A">
        <w:t>Nedovolte ošetřeným psům vstoupit do vodních toků po dobu 48 hodin po ošetření, aby se zabránilo nepříznivým účinkům na vodní organismy.</w:t>
      </w:r>
    </w:p>
    <w:p w14:paraId="2054B511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6CB2FE1A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  <w:u w:val="single"/>
        </w:rPr>
        <w:t>Březost a laktace</w:t>
      </w:r>
      <w:r w:rsidRPr="00AD257A">
        <w:t>:</w:t>
      </w:r>
    </w:p>
    <w:p w14:paraId="701A4AB6" w14:textId="496F93E4" w:rsidR="00513511" w:rsidRPr="00AD257A" w:rsidRDefault="00513511" w:rsidP="00513511">
      <w:pPr>
        <w:jc w:val="both"/>
        <w:rPr>
          <w:szCs w:val="22"/>
        </w:rPr>
      </w:pPr>
      <w:r w:rsidRPr="00AD257A">
        <w:rPr>
          <w:szCs w:val="22"/>
        </w:rPr>
        <w:t xml:space="preserve">Laboratorní studie u laboratorních zvířat neprokázaly teratogenní účinky a </w:t>
      </w:r>
      <w:proofErr w:type="spellStart"/>
      <w:r w:rsidRPr="00AD257A">
        <w:rPr>
          <w:szCs w:val="22"/>
        </w:rPr>
        <w:t>maternální</w:t>
      </w:r>
      <w:proofErr w:type="spellEnd"/>
      <w:r w:rsidRPr="00AD257A">
        <w:rPr>
          <w:szCs w:val="22"/>
        </w:rPr>
        <w:t xml:space="preserve"> toxicitu. Studie u březích a </w:t>
      </w:r>
      <w:proofErr w:type="spellStart"/>
      <w:r w:rsidRPr="00AD257A">
        <w:rPr>
          <w:szCs w:val="22"/>
        </w:rPr>
        <w:t>laktujících</w:t>
      </w:r>
      <w:proofErr w:type="spellEnd"/>
      <w:r w:rsidRPr="00AD257A">
        <w:rPr>
          <w:szCs w:val="22"/>
        </w:rPr>
        <w:t xml:space="preserve"> fen nebyly provedeny. Přípravek lze použít pouze po zvážení terapeutického prospěchu a rizika příslušným veterinárním lékařem.</w:t>
      </w:r>
    </w:p>
    <w:p w14:paraId="12BE6DA5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2E811089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  <w:u w:val="single"/>
        </w:rPr>
        <w:t>Interakce s jinými léčivými přípravky a další formy interakce</w:t>
      </w:r>
      <w:r w:rsidRPr="00AD257A">
        <w:t>:</w:t>
      </w:r>
    </w:p>
    <w:p w14:paraId="7D2E05AF" w14:textId="77777777" w:rsidR="00252D67" w:rsidRPr="00AD257A" w:rsidRDefault="00252D67" w:rsidP="00252D67">
      <w:pPr>
        <w:jc w:val="both"/>
        <w:rPr>
          <w:rFonts w:ascii="Trebuchet MS" w:hAnsi="Trebuchet MS"/>
          <w:sz w:val="20"/>
        </w:rPr>
      </w:pPr>
      <w:r w:rsidRPr="00AD257A">
        <w:rPr>
          <w:szCs w:val="22"/>
        </w:rPr>
        <w:t xml:space="preserve">Nepodávat současně s jiným </w:t>
      </w:r>
      <w:proofErr w:type="spellStart"/>
      <w:r w:rsidRPr="00AD257A">
        <w:rPr>
          <w:szCs w:val="22"/>
        </w:rPr>
        <w:t>ektoparazitikem</w:t>
      </w:r>
      <w:proofErr w:type="spellEnd"/>
      <w:r w:rsidRPr="00AD257A">
        <w:rPr>
          <w:szCs w:val="22"/>
        </w:rPr>
        <w:t>.</w:t>
      </w:r>
      <w:r w:rsidRPr="00AD257A">
        <w:rPr>
          <w:rFonts w:ascii="Trebuchet MS" w:hAnsi="Trebuchet MS"/>
          <w:sz w:val="20"/>
        </w:rPr>
        <w:t xml:space="preserve"> </w:t>
      </w:r>
    </w:p>
    <w:p w14:paraId="17253F11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  <w:u w:val="single"/>
        </w:rPr>
        <w:t>Předávkování</w:t>
      </w:r>
      <w:r w:rsidRPr="00AD257A">
        <w:t>:</w:t>
      </w:r>
    </w:p>
    <w:p w14:paraId="0AF12BDF" w14:textId="72E28B47" w:rsidR="00513511" w:rsidRPr="00AD257A" w:rsidRDefault="00513511" w:rsidP="00513511">
      <w:pPr>
        <w:tabs>
          <w:tab w:val="num" w:pos="567"/>
        </w:tabs>
        <w:jc w:val="both"/>
        <w:rPr>
          <w:szCs w:val="22"/>
        </w:rPr>
      </w:pPr>
      <w:r w:rsidRPr="00AD257A">
        <w:rPr>
          <w:szCs w:val="22"/>
        </w:rPr>
        <w:t>U psů léčených 4 násobkem doporučené dávky nebyly prokázány nežádoucí účinky.</w:t>
      </w:r>
    </w:p>
    <w:p w14:paraId="0D2BED8D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  <w:u w:val="single"/>
        </w:rPr>
        <w:t>Hlavní inkompatibility</w:t>
      </w:r>
      <w:r w:rsidRPr="00AD257A">
        <w:t>:</w:t>
      </w:r>
    </w:p>
    <w:p w14:paraId="6944E9CD" w14:textId="77777777" w:rsidR="00513511" w:rsidRPr="00AD257A" w:rsidRDefault="00513511" w:rsidP="00513511">
      <w:pPr>
        <w:pStyle w:val="spc2"/>
        <w:ind w:left="0"/>
        <w:jc w:val="both"/>
        <w:rPr>
          <w:szCs w:val="22"/>
          <w:lang w:val="cs-CZ"/>
        </w:rPr>
      </w:pPr>
      <w:r w:rsidRPr="00AD257A">
        <w:rPr>
          <w:szCs w:val="22"/>
          <w:lang w:val="cs-CZ"/>
        </w:rPr>
        <w:t>Nemísit s jiným veterinárním léčivým přípravkem.</w:t>
      </w:r>
    </w:p>
    <w:p w14:paraId="13CA446D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2C9494E5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5B20D93A" w14:textId="77777777" w:rsidR="000C0148" w:rsidRPr="00AD257A" w:rsidRDefault="000C0148" w:rsidP="000C0148">
      <w:pPr>
        <w:pStyle w:val="Style2"/>
      </w:pPr>
      <w:r w:rsidRPr="00AD257A">
        <w:t>8.</w:t>
      </w:r>
      <w:r w:rsidRPr="00AD257A">
        <w:tab/>
        <w:t>NEŽÁDOUCÍ ÚČINKY</w:t>
      </w:r>
    </w:p>
    <w:p w14:paraId="163A5D37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5816C3F9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AD257A">
        <w:rPr>
          <w:b/>
          <w:bCs/>
          <w:szCs w:val="22"/>
        </w:rPr>
        <w:t>Nežádoucí účinky</w:t>
      </w:r>
    </w:p>
    <w:p w14:paraId="37BE27D1" w14:textId="77777777" w:rsidR="00E50373" w:rsidRPr="00AD257A" w:rsidRDefault="00E50373" w:rsidP="00513511">
      <w:pPr>
        <w:tabs>
          <w:tab w:val="clear" w:pos="567"/>
        </w:tabs>
        <w:spacing w:line="240" w:lineRule="auto"/>
      </w:pPr>
    </w:p>
    <w:p w14:paraId="7A12F618" w14:textId="0EE66505" w:rsidR="00513511" w:rsidRPr="00AD257A" w:rsidRDefault="00513511" w:rsidP="00513511">
      <w:pPr>
        <w:tabs>
          <w:tab w:val="clear" w:pos="567"/>
        </w:tabs>
        <w:spacing w:line="240" w:lineRule="auto"/>
      </w:pPr>
      <w:r w:rsidRPr="00AD257A">
        <w:t>Psi:</w:t>
      </w:r>
    </w:p>
    <w:p w14:paraId="4477E58A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513511" w:rsidRPr="00AD257A" w14:paraId="6A5E045D" w14:textId="77777777" w:rsidTr="00252D67">
        <w:tc>
          <w:tcPr>
            <w:tcW w:w="1957" w:type="pct"/>
          </w:tcPr>
          <w:p w14:paraId="46ADAB7C" w14:textId="77777777" w:rsidR="00513511" w:rsidRPr="00AD257A" w:rsidRDefault="00513511" w:rsidP="00252D67">
            <w:pPr>
              <w:spacing w:before="60" w:after="60"/>
              <w:rPr>
                <w:szCs w:val="22"/>
              </w:rPr>
            </w:pPr>
            <w:r w:rsidRPr="00AD257A">
              <w:t>Vzácné</w:t>
            </w:r>
          </w:p>
          <w:p w14:paraId="0F989169" w14:textId="77777777" w:rsidR="00513511" w:rsidRPr="00AD257A" w:rsidRDefault="00513511" w:rsidP="00252D67">
            <w:pPr>
              <w:spacing w:before="60" w:after="60"/>
              <w:rPr>
                <w:szCs w:val="22"/>
              </w:rPr>
            </w:pPr>
            <w:r w:rsidRPr="00AD257A">
              <w:t>(1 až 10 zvířat / 10 000 ošetřených zvířat):</w:t>
            </w:r>
          </w:p>
        </w:tc>
        <w:tc>
          <w:tcPr>
            <w:tcW w:w="3043" w:type="pct"/>
          </w:tcPr>
          <w:p w14:paraId="6B0F290E" w14:textId="545B6AA5" w:rsidR="00513511" w:rsidRPr="00AD257A" w:rsidRDefault="00513511" w:rsidP="00252D67">
            <w:pPr>
              <w:spacing w:before="60" w:after="60"/>
              <w:rPr>
                <w:iCs/>
                <w:szCs w:val="22"/>
              </w:rPr>
            </w:pPr>
            <w:r w:rsidRPr="00AD257A">
              <w:rPr>
                <w:iCs/>
                <w:szCs w:val="22"/>
              </w:rPr>
              <w:t>Reakce v místě podání</w:t>
            </w:r>
            <w:r w:rsidRPr="00AD257A">
              <w:rPr>
                <w:iCs/>
                <w:szCs w:val="22"/>
                <w:vertAlign w:val="superscript"/>
              </w:rPr>
              <w:t>1</w:t>
            </w:r>
            <w:r w:rsidR="00E50373" w:rsidRPr="00AD257A">
              <w:rPr>
                <w:iCs/>
                <w:szCs w:val="22"/>
              </w:rPr>
              <w:t xml:space="preserve"> (např. </w:t>
            </w:r>
            <w:r w:rsidR="001E5410" w:rsidRPr="00AD257A">
              <w:rPr>
                <w:iCs/>
                <w:szCs w:val="22"/>
              </w:rPr>
              <w:t>z</w:t>
            </w:r>
            <w:r w:rsidRPr="00AD257A">
              <w:rPr>
                <w:iCs/>
                <w:szCs w:val="22"/>
              </w:rPr>
              <w:t xml:space="preserve">arudnutí, </w:t>
            </w:r>
            <w:r w:rsidR="00E50373" w:rsidRPr="00AD257A">
              <w:rPr>
                <w:iCs/>
                <w:szCs w:val="22"/>
              </w:rPr>
              <w:t>svědění, ztráta srsti)</w:t>
            </w:r>
          </w:p>
          <w:p w14:paraId="041D1291" w14:textId="77777777" w:rsidR="00513511" w:rsidRPr="00AD257A" w:rsidRDefault="00513511" w:rsidP="00252D67">
            <w:pPr>
              <w:spacing w:before="60" w:after="60"/>
              <w:rPr>
                <w:iCs/>
                <w:szCs w:val="22"/>
              </w:rPr>
            </w:pPr>
            <w:r w:rsidRPr="00AD257A">
              <w:rPr>
                <w:iCs/>
                <w:szCs w:val="22"/>
              </w:rPr>
              <w:t>Alergické kožní reakce</w:t>
            </w:r>
            <w:r w:rsidRPr="00AD257A">
              <w:rPr>
                <w:iCs/>
                <w:szCs w:val="22"/>
                <w:vertAlign w:val="superscript"/>
              </w:rPr>
              <w:t>1</w:t>
            </w:r>
          </w:p>
        </w:tc>
      </w:tr>
      <w:tr w:rsidR="00513511" w:rsidRPr="00AD257A" w14:paraId="30B4AC13" w14:textId="77777777" w:rsidTr="00252D67">
        <w:tc>
          <w:tcPr>
            <w:tcW w:w="1957" w:type="pct"/>
          </w:tcPr>
          <w:p w14:paraId="33DA4CC3" w14:textId="77777777" w:rsidR="00513511" w:rsidRPr="00AD257A" w:rsidRDefault="00513511" w:rsidP="00252D67">
            <w:pPr>
              <w:spacing w:before="60" w:after="60"/>
              <w:rPr>
                <w:szCs w:val="22"/>
              </w:rPr>
            </w:pPr>
            <w:r w:rsidRPr="00AD257A">
              <w:lastRenderedPageBreak/>
              <w:t>Velmi vzácné</w:t>
            </w:r>
          </w:p>
          <w:p w14:paraId="58BF9AAC" w14:textId="77777777" w:rsidR="00513511" w:rsidRPr="00AD257A" w:rsidRDefault="00513511" w:rsidP="00252D67">
            <w:pPr>
              <w:spacing w:before="60" w:after="60"/>
              <w:rPr>
                <w:szCs w:val="22"/>
              </w:rPr>
            </w:pPr>
            <w:r w:rsidRPr="00AD257A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499D9D6A" w14:textId="3810D9E1" w:rsidR="00513511" w:rsidRPr="00AD257A" w:rsidRDefault="00513511" w:rsidP="00252D67">
            <w:pPr>
              <w:spacing w:before="60" w:after="60"/>
              <w:rPr>
                <w:iCs/>
                <w:szCs w:val="22"/>
              </w:rPr>
            </w:pPr>
            <w:r w:rsidRPr="00AD257A">
              <w:rPr>
                <w:iCs/>
                <w:szCs w:val="22"/>
              </w:rPr>
              <w:t>Nechutenství</w:t>
            </w:r>
            <w:r w:rsidRPr="00AD257A">
              <w:rPr>
                <w:iCs/>
                <w:szCs w:val="22"/>
                <w:vertAlign w:val="superscript"/>
              </w:rPr>
              <w:t>1</w:t>
            </w:r>
            <w:r w:rsidRPr="00AD257A">
              <w:rPr>
                <w:iCs/>
                <w:szCs w:val="22"/>
              </w:rPr>
              <w:t xml:space="preserve">, </w:t>
            </w:r>
            <w:r w:rsidR="001E5410" w:rsidRPr="00AD257A">
              <w:rPr>
                <w:iCs/>
                <w:szCs w:val="22"/>
              </w:rPr>
              <w:t>ún</w:t>
            </w:r>
            <w:r w:rsidRPr="00AD257A">
              <w:rPr>
                <w:iCs/>
                <w:szCs w:val="22"/>
              </w:rPr>
              <w:t>ava</w:t>
            </w:r>
            <w:r w:rsidRPr="00AD257A">
              <w:rPr>
                <w:iCs/>
                <w:szCs w:val="22"/>
                <w:vertAlign w:val="superscript"/>
              </w:rPr>
              <w:t>1</w:t>
            </w:r>
            <w:r w:rsidRPr="00AD257A">
              <w:rPr>
                <w:iCs/>
                <w:szCs w:val="22"/>
              </w:rPr>
              <w:t>,</w:t>
            </w:r>
          </w:p>
          <w:p w14:paraId="3EACB8AF" w14:textId="77777777" w:rsidR="00513511" w:rsidRPr="00AD257A" w:rsidRDefault="00513511" w:rsidP="00252D67">
            <w:pPr>
              <w:spacing w:before="60" w:after="60"/>
              <w:rPr>
                <w:iCs/>
                <w:szCs w:val="22"/>
              </w:rPr>
            </w:pPr>
            <w:r w:rsidRPr="00AD257A">
              <w:rPr>
                <w:iCs/>
                <w:szCs w:val="22"/>
              </w:rPr>
              <w:t>Zvracení</w:t>
            </w:r>
            <w:r w:rsidRPr="00AD257A">
              <w:rPr>
                <w:iCs/>
                <w:szCs w:val="22"/>
                <w:vertAlign w:val="superscript"/>
              </w:rPr>
              <w:t>1</w:t>
            </w:r>
            <w:r w:rsidRPr="00AD257A">
              <w:rPr>
                <w:iCs/>
                <w:szCs w:val="22"/>
              </w:rPr>
              <w:t>,</w:t>
            </w:r>
          </w:p>
          <w:p w14:paraId="0335EEDD" w14:textId="1CBD0148" w:rsidR="00513511" w:rsidRPr="00AD257A" w:rsidRDefault="00E50373" w:rsidP="00252D67">
            <w:pPr>
              <w:spacing w:before="60" w:after="60"/>
              <w:rPr>
                <w:iCs/>
                <w:szCs w:val="22"/>
              </w:rPr>
            </w:pPr>
            <w:r w:rsidRPr="00AD257A">
              <w:rPr>
                <w:iCs/>
                <w:szCs w:val="22"/>
              </w:rPr>
              <w:t>Neklid</w:t>
            </w:r>
            <w:r w:rsidR="00513511" w:rsidRPr="00AD257A">
              <w:rPr>
                <w:iCs/>
                <w:szCs w:val="22"/>
                <w:vertAlign w:val="superscript"/>
              </w:rPr>
              <w:t>1</w:t>
            </w:r>
            <w:r w:rsidR="00513511" w:rsidRPr="00AD257A">
              <w:rPr>
                <w:iCs/>
                <w:szCs w:val="22"/>
              </w:rPr>
              <w:t>,</w:t>
            </w:r>
          </w:p>
          <w:p w14:paraId="47194D3B" w14:textId="540F2B77" w:rsidR="00513511" w:rsidRPr="00AD257A" w:rsidRDefault="00E50373" w:rsidP="00252D67">
            <w:pPr>
              <w:spacing w:before="60" w:after="60"/>
              <w:rPr>
                <w:iCs/>
                <w:szCs w:val="22"/>
              </w:rPr>
            </w:pPr>
            <w:r w:rsidRPr="00AD257A">
              <w:rPr>
                <w:iCs/>
                <w:szCs w:val="22"/>
              </w:rPr>
              <w:t>Neurologické příznaky</w:t>
            </w:r>
            <w:r w:rsidRPr="00AD257A">
              <w:rPr>
                <w:iCs/>
                <w:szCs w:val="22"/>
                <w:vertAlign w:val="superscript"/>
              </w:rPr>
              <w:t>1</w:t>
            </w:r>
            <w:r w:rsidRPr="00AD257A">
              <w:rPr>
                <w:iCs/>
                <w:szCs w:val="22"/>
              </w:rPr>
              <w:t xml:space="preserve"> (např. svalový třes, křeče, ataxie)</w:t>
            </w:r>
          </w:p>
        </w:tc>
      </w:tr>
    </w:tbl>
    <w:p w14:paraId="1E3A2501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 w:val="20"/>
        </w:rPr>
      </w:pPr>
      <w:r w:rsidRPr="00AD257A">
        <w:rPr>
          <w:sz w:val="20"/>
          <w:vertAlign w:val="superscript"/>
        </w:rPr>
        <w:t>1</w:t>
      </w:r>
      <w:r w:rsidRPr="00AD257A">
        <w:rPr>
          <w:sz w:val="20"/>
        </w:rPr>
        <w:t xml:space="preserve"> Tyto příznaky často vymizí do několika hodin po umytí psa vodou a šamponem. V závažných případech si vyžádejte pomoc veterinárního lékaře.</w:t>
      </w:r>
    </w:p>
    <w:p w14:paraId="37AA5182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05C045" w14:textId="65035A48" w:rsidR="00513511" w:rsidRPr="00AD257A" w:rsidRDefault="00513511" w:rsidP="00513511">
      <w:pPr>
        <w:rPr>
          <w:szCs w:val="22"/>
        </w:rPr>
      </w:pPr>
      <w:r w:rsidRPr="00AD257A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účinků. </w:t>
      </w:r>
    </w:p>
    <w:p w14:paraId="23ADDAF4" w14:textId="77777777" w:rsidR="00513511" w:rsidRPr="00AD257A" w:rsidRDefault="00513511" w:rsidP="00513511">
      <w:pPr>
        <w:tabs>
          <w:tab w:val="left" w:pos="-720"/>
        </w:tabs>
        <w:suppressAutoHyphens/>
        <w:rPr>
          <w:szCs w:val="22"/>
        </w:rPr>
      </w:pPr>
      <w:r w:rsidRPr="00AD257A">
        <w:rPr>
          <w:szCs w:val="22"/>
        </w:rPr>
        <w:t xml:space="preserve">Ústav pro státní kontrolu veterinárních biopreparátů a léčiv, Hudcova 232/56a, 621 00 Brno, e-mail: </w:t>
      </w:r>
      <w:hyperlink r:id="rId8" w:history="1">
        <w:r w:rsidRPr="00AD257A">
          <w:rPr>
            <w:rStyle w:val="Hypertextovodkaz"/>
            <w:szCs w:val="22"/>
          </w:rPr>
          <w:t>adr@uskvbl.cz</w:t>
        </w:r>
      </w:hyperlink>
      <w:r w:rsidRPr="00AD257A">
        <w:rPr>
          <w:rStyle w:val="Hypertextovodkaz"/>
          <w:szCs w:val="22"/>
        </w:rPr>
        <w:t xml:space="preserve">, </w:t>
      </w:r>
      <w:r w:rsidRPr="00AD257A">
        <w:rPr>
          <w:szCs w:val="22"/>
        </w:rPr>
        <w:t xml:space="preserve">Webové stránky: </w:t>
      </w:r>
      <w:hyperlink r:id="rId9" w:history="1">
        <w:r w:rsidRPr="00AD257A">
          <w:rPr>
            <w:rStyle w:val="Hypertextovodkaz"/>
            <w:szCs w:val="22"/>
          </w:rPr>
          <w:t>http://www.uskvbl.cz/cs/farmakovigilance</w:t>
        </w:r>
      </w:hyperlink>
    </w:p>
    <w:p w14:paraId="4FF2E8EB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34DE5A69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513F3C38" w14:textId="77777777" w:rsidR="000C0148" w:rsidRPr="00AD257A" w:rsidRDefault="000C0148" w:rsidP="000C0148">
      <w:pPr>
        <w:pStyle w:val="Style2"/>
      </w:pPr>
      <w:r w:rsidRPr="00AD257A">
        <w:t>9.</w:t>
      </w:r>
      <w:r w:rsidRPr="00AD257A">
        <w:tab/>
        <w:t>DÁVKOVÁNÍ PRO KAŽDÝ DRUH, CESTY A ZPŮSOB PODÁNÍ</w:t>
      </w:r>
    </w:p>
    <w:p w14:paraId="01F61487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587E2CE6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b/>
          <w:szCs w:val="22"/>
        </w:rPr>
      </w:pPr>
      <w:r w:rsidRPr="00AD257A">
        <w:rPr>
          <w:b/>
          <w:szCs w:val="22"/>
        </w:rPr>
        <w:t>Dávkování pro každý druh, cesty a způsob podání</w:t>
      </w:r>
    </w:p>
    <w:p w14:paraId="7B8D53B0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49BF0221" w14:textId="77777777" w:rsidR="00252D67" w:rsidRPr="00AD257A" w:rsidRDefault="00252D67" w:rsidP="00252D67">
      <w:pPr>
        <w:ind w:left="-2"/>
        <w:jc w:val="both"/>
        <w:rPr>
          <w:szCs w:val="22"/>
        </w:rPr>
      </w:pPr>
      <w:r w:rsidRPr="00AD257A">
        <w:t>Podání nakapáním na kůži – spot-on.</w:t>
      </w:r>
    </w:p>
    <w:p w14:paraId="5A0A8371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60616AD4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>Dávkování:</w:t>
      </w:r>
    </w:p>
    <w:p w14:paraId="49588EED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1 pipeta u psů do </w:t>
      </w:r>
      <w:smartTag w:uri="urn:schemas-microsoft-com:office:smarttags" w:element="metricconverter">
        <w:smartTagPr>
          <w:attr w:name="ProductID" w:val="15 kg"/>
        </w:smartTagPr>
        <w:r w:rsidRPr="00AD257A">
          <w:rPr>
            <w:szCs w:val="22"/>
          </w:rPr>
          <w:t>15 kg</w:t>
        </w:r>
      </w:smartTag>
      <w:r w:rsidRPr="00AD257A">
        <w:rPr>
          <w:szCs w:val="22"/>
        </w:rPr>
        <w:t xml:space="preserve"> ž.hm. včetně.</w:t>
      </w:r>
    </w:p>
    <w:p w14:paraId="656FF8A8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2 pipety u psů nad </w:t>
      </w:r>
      <w:smartTag w:uri="urn:schemas-microsoft-com:office:smarttags" w:element="metricconverter">
        <w:smartTagPr>
          <w:attr w:name="ProductID" w:val="15 kg"/>
        </w:smartTagPr>
        <w:r w:rsidRPr="00AD257A">
          <w:rPr>
            <w:szCs w:val="22"/>
          </w:rPr>
          <w:t>15 kg</w:t>
        </w:r>
      </w:smartTag>
      <w:r w:rsidRPr="00AD257A">
        <w:rPr>
          <w:szCs w:val="22"/>
        </w:rPr>
        <w:t xml:space="preserve"> ž.hm.</w:t>
      </w:r>
    </w:p>
    <w:p w14:paraId="13A327B7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i/>
          <w:szCs w:val="22"/>
        </w:rPr>
      </w:pPr>
    </w:p>
    <w:p w14:paraId="7537536C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D257A">
        <w:rPr>
          <w:szCs w:val="22"/>
          <w:u w:val="single"/>
        </w:rPr>
        <w:t>Způsob podání:</w:t>
      </w:r>
    </w:p>
    <w:p w14:paraId="137505F6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>Otevřete jeden sáček a vyjměte pipetu.</w:t>
      </w:r>
    </w:p>
    <w:p w14:paraId="0B72612C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3E068E4E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noProof/>
          <w:szCs w:val="22"/>
        </w:rPr>
        <w:drawing>
          <wp:anchor distT="0" distB="0" distL="114300" distR="114300" simplePos="0" relativeHeight="251671552" behindDoc="1" locked="0" layoutInCell="1" allowOverlap="0" wp14:anchorId="7D35F26F" wp14:editId="19A27A79">
            <wp:simplePos x="0" y="0"/>
            <wp:positionH relativeFrom="column">
              <wp:posOffset>-48895</wp:posOffset>
            </wp:positionH>
            <wp:positionV relativeFrom="paragraph">
              <wp:posOffset>13335</wp:posOffset>
            </wp:positionV>
            <wp:extent cx="160020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43" y="21421"/>
                <wp:lineTo x="2134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E1E74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b/>
          <w:szCs w:val="22"/>
        </w:rPr>
      </w:pPr>
    </w:p>
    <w:p w14:paraId="133312FF" w14:textId="66538F2F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b/>
          <w:szCs w:val="22"/>
        </w:rPr>
        <w:t>Krok</w:t>
      </w:r>
      <w:r w:rsidRPr="00AD257A">
        <w:rPr>
          <w:b/>
          <w:bCs/>
          <w:szCs w:val="22"/>
        </w:rPr>
        <w:t xml:space="preserve"> 1</w:t>
      </w:r>
      <w:r w:rsidRPr="00AD257A">
        <w:rPr>
          <w:szCs w:val="22"/>
        </w:rPr>
        <w:t xml:space="preserve">: Pro snadnější </w:t>
      </w:r>
      <w:r w:rsidR="00252D67" w:rsidRPr="00AD257A">
        <w:rPr>
          <w:szCs w:val="22"/>
        </w:rPr>
        <w:t xml:space="preserve">podání </w:t>
      </w:r>
      <w:r w:rsidRPr="00AD257A">
        <w:rPr>
          <w:szCs w:val="22"/>
        </w:rPr>
        <w:t>by zvíře mělo stát. Jednou rukou držte pipetu ve svislé poloze směrem od obličeje a druhou rukou odlomte špičku ohnutím a přehýbáním zpátky na sebe.</w:t>
      </w:r>
    </w:p>
    <w:p w14:paraId="296C85B9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4352CFD1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b/>
          <w:szCs w:val="22"/>
        </w:rPr>
      </w:pPr>
    </w:p>
    <w:p w14:paraId="5AFB54F3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b/>
          <w:szCs w:val="22"/>
        </w:rPr>
      </w:pPr>
    </w:p>
    <w:p w14:paraId="76F6C7D0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b/>
          <w:szCs w:val="22"/>
        </w:rPr>
      </w:pPr>
      <w:r w:rsidRPr="00AD257A">
        <w:rPr>
          <w:noProof/>
          <w:szCs w:val="22"/>
        </w:rPr>
        <w:drawing>
          <wp:anchor distT="0" distB="0" distL="114300" distR="114300" simplePos="0" relativeHeight="251672576" behindDoc="1" locked="0" layoutInCell="1" allowOverlap="0" wp14:anchorId="09412809" wp14:editId="23A99DF7">
            <wp:simplePos x="0" y="0"/>
            <wp:positionH relativeFrom="column">
              <wp:posOffset>-76200</wp:posOffset>
            </wp:positionH>
            <wp:positionV relativeFrom="paragraph">
              <wp:posOffset>65405</wp:posOffset>
            </wp:positionV>
            <wp:extent cx="1513205" cy="1426210"/>
            <wp:effectExtent l="0" t="0" r="0" b="2540"/>
            <wp:wrapTight wrapText="bothSides">
              <wp:wrapPolygon edited="0">
                <wp:start x="0" y="0"/>
                <wp:lineTo x="0" y="21350"/>
                <wp:lineTo x="21210" y="21350"/>
                <wp:lineTo x="2121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C7916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b/>
          <w:szCs w:val="22"/>
        </w:rPr>
      </w:pPr>
    </w:p>
    <w:p w14:paraId="1A9E2B05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b/>
          <w:szCs w:val="22"/>
        </w:rPr>
        <w:t>Krok 2</w:t>
      </w:r>
      <w:r w:rsidRPr="00AD257A">
        <w:rPr>
          <w:szCs w:val="22"/>
        </w:rPr>
        <w:t xml:space="preserve">: Rozhrňte srst, až uvidíte kůži a umístěte špičku pipety na kůži mezi lopatkami psa. </w:t>
      </w:r>
    </w:p>
    <w:p w14:paraId="40E51331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2F1E175E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30733F73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5055F17F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0C1E835C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09A21B52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noProof/>
          <w:szCs w:val="22"/>
        </w:rPr>
        <w:lastRenderedPageBreak/>
        <w:drawing>
          <wp:anchor distT="0" distB="0" distL="114300" distR="114300" simplePos="0" relativeHeight="251673600" behindDoc="1" locked="0" layoutInCell="1" allowOverlap="0" wp14:anchorId="3D1DC527" wp14:editId="3A213A64">
            <wp:simplePos x="0" y="0"/>
            <wp:positionH relativeFrom="column">
              <wp:posOffset>-316559</wp:posOffset>
            </wp:positionH>
            <wp:positionV relativeFrom="paragraph">
              <wp:posOffset>76634</wp:posOffset>
            </wp:positionV>
            <wp:extent cx="1437005" cy="1124585"/>
            <wp:effectExtent l="0" t="0" r="0" b="0"/>
            <wp:wrapTight wrapText="bothSides">
              <wp:wrapPolygon edited="0">
                <wp:start x="0" y="0"/>
                <wp:lineTo x="0" y="21222"/>
                <wp:lineTo x="21190" y="21222"/>
                <wp:lineTo x="2119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EC36D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b/>
          <w:szCs w:val="22"/>
        </w:rPr>
      </w:pPr>
    </w:p>
    <w:p w14:paraId="0A9BEDA4" w14:textId="2EA8E301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b/>
          <w:szCs w:val="22"/>
        </w:rPr>
        <w:t xml:space="preserve">          Krok 3a</w:t>
      </w:r>
      <w:r w:rsidRPr="00AD257A">
        <w:rPr>
          <w:szCs w:val="22"/>
        </w:rPr>
        <w:t xml:space="preserve"> (psi do </w:t>
      </w:r>
      <w:smartTag w:uri="urn:schemas-microsoft-com:office:smarttags" w:element="metricconverter">
        <w:smartTagPr>
          <w:attr w:name="ProductID" w:val="15 kg"/>
        </w:smartTagPr>
        <w:r w:rsidRPr="00AD257A">
          <w:rPr>
            <w:szCs w:val="22"/>
          </w:rPr>
          <w:t>15 kg</w:t>
        </w:r>
      </w:smartTag>
      <w:r w:rsidRPr="00AD257A">
        <w:rPr>
          <w:szCs w:val="22"/>
        </w:rPr>
        <w:t xml:space="preserve"> ž.hm. včetně): </w:t>
      </w:r>
      <w:r w:rsidR="00252D67" w:rsidRPr="00AD257A">
        <w:rPr>
          <w:szCs w:val="22"/>
        </w:rPr>
        <w:t xml:space="preserve">Podejte </w:t>
      </w:r>
      <w:r w:rsidRPr="00AD257A">
        <w:rPr>
          <w:szCs w:val="22"/>
        </w:rPr>
        <w:t xml:space="preserve">celý obsah přímo na kůži   </w:t>
      </w:r>
    </w:p>
    <w:p w14:paraId="1AF8532B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          pevným zmáčknutím pipety.</w:t>
      </w:r>
    </w:p>
    <w:p w14:paraId="439B6100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3AE528AC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04562900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786FA8A8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6EA6360E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b/>
          <w:szCs w:val="22"/>
        </w:rPr>
        <w:t xml:space="preserve">                                             Krok 3b</w:t>
      </w:r>
      <w:r w:rsidRPr="00AD257A">
        <w:rPr>
          <w:szCs w:val="22"/>
        </w:rPr>
        <w:t xml:space="preserve"> (psi těžší nad </w:t>
      </w:r>
      <w:smartTag w:uri="urn:schemas-microsoft-com:office:smarttags" w:element="metricconverter">
        <w:smartTagPr>
          <w:attr w:name="ProductID" w:val="15 kg"/>
        </w:smartTagPr>
        <w:r w:rsidRPr="00AD257A">
          <w:rPr>
            <w:szCs w:val="22"/>
          </w:rPr>
          <w:t>15 kg</w:t>
        </w:r>
      </w:smartTag>
      <w:r w:rsidRPr="00AD257A">
        <w:rPr>
          <w:szCs w:val="22"/>
        </w:rPr>
        <w:t xml:space="preserve"> ž.hm.): Rozhrňte srst, až uvidíte kůži a </w:t>
      </w:r>
    </w:p>
    <w:p w14:paraId="7974AF31" w14:textId="20196A8B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noProof/>
          <w:szCs w:val="22"/>
        </w:rPr>
        <w:drawing>
          <wp:anchor distT="0" distB="0" distL="114300" distR="114300" simplePos="0" relativeHeight="251675648" behindDoc="0" locked="0" layoutInCell="1" allowOverlap="1" wp14:anchorId="27C9E446" wp14:editId="07471206">
            <wp:simplePos x="0" y="0"/>
            <wp:positionH relativeFrom="column">
              <wp:posOffset>-147602</wp:posOffset>
            </wp:positionH>
            <wp:positionV relativeFrom="paragraph">
              <wp:posOffset>4928</wp:posOffset>
            </wp:positionV>
            <wp:extent cx="1543050" cy="12382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49" b="31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57A">
        <w:rPr>
          <w:szCs w:val="22"/>
        </w:rPr>
        <w:t xml:space="preserve">  umístěte špičku pipety na kůži mezi lopatkami psa. </w:t>
      </w:r>
      <w:r w:rsidR="00252D67" w:rsidRPr="00AD257A">
        <w:rPr>
          <w:szCs w:val="22"/>
        </w:rPr>
        <w:t xml:space="preserve">Podejte </w:t>
      </w:r>
      <w:r w:rsidRPr="00AD257A">
        <w:rPr>
          <w:szCs w:val="22"/>
        </w:rPr>
        <w:t xml:space="preserve">celý obsah </w:t>
      </w:r>
    </w:p>
    <w:p w14:paraId="0C71F19A" w14:textId="0A190D6C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  přímo na kůži pevným zmáčknutím pipety. Stejným způsobem </w:t>
      </w:r>
      <w:r w:rsidR="00252D67" w:rsidRPr="00AD257A">
        <w:rPr>
          <w:szCs w:val="22"/>
        </w:rPr>
        <w:t xml:space="preserve">podejte </w:t>
      </w:r>
    </w:p>
    <w:p w14:paraId="0A4E4BBC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  další pipetu na kořen ocasu.</w:t>
      </w:r>
    </w:p>
    <w:p w14:paraId="78BC13E8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noProof/>
          <w:szCs w:val="22"/>
        </w:rPr>
        <w:drawing>
          <wp:anchor distT="0" distB="0" distL="114300" distR="114300" simplePos="0" relativeHeight="251674624" behindDoc="1" locked="0" layoutInCell="1" allowOverlap="0" wp14:anchorId="4C8B1352" wp14:editId="0E7111E6">
            <wp:simplePos x="0" y="0"/>
            <wp:positionH relativeFrom="column">
              <wp:posOffset>-76200</wp:posOffset>
            </wp:positionH>
            <wp:positionV relativeFrom="paragraph">
              <wp:posOffset>247015</wp:posOffset>
            </wp:positionV>
            <wp:extent cx="45720" cy="113665"/>
            <wp:effectExtent l="0" t="0" r="0" b="635"/>
            <wp:wrapTight wrapText="bothSides">
              <wp:wrapPolygon edited="0">
                <wp:start x="0" y="0"/>
                <wp:lineTo x="0" y="18101"/>
                <wp:lineTo x="9000" y="18101"/>
                <wp:lineTo x="90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19" r="9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4965A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6218EA43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70DFF7EF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5B3785BB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7C124526" w14:textId="7E24A12D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Vyhněte se </w:t>
      </w:r>
      <w:r w:rsidR="00252D67" w:rsidRPr="00AD257A">
        <w:rPr>
          <w:szCs w:val="22"/>
        </w:rPr>
        <w:t xml:space="preserve">podání </w:t>
      </w:r>
      <w:r w:rsidRPr="00AD257A">
        <w:rPr>
          <w:szCs w:val="22"/>
        </w:rPr>
        <w:t xml:space="preserve">na srst. Vyvarujte se přímého kontaktu s přípravkem. </w:t>
      </w:r>
    </w:p>
    <w:p w14:paraId="63F3CA6C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1AA988BF" w14:textId="780614D5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>Přípravek chrání před blechami a klíšťaty po dobu asi 4 týdnů, proti pakomárům (</w:t>
      </w:r>
      <w:proofErr w:type="spellStart"/>
      <w:r w:rsidRPr="00AD257A">
        <w:rPr>
          <w:i/>
          <w:szCs w:val="22"/>
        </w:rPr>
        <w:t>Phlebotomus</w:t>
      </w:r>
      <w:proofErr w:type="spellEnd"/>
      <w:r w:rsidRPr="00AD257A">
        <w:rPr>
          <w:i/>
          <w:szCs w:val="22"/>
        </w:rPr>
        <w:t xml:space="preserve"> </w:t>
      </w:r>
      <w:proofErr w:type="spellStart"/>
      <w:r w:rsidRPr="00AD257A">
        <w:rPr>
          <w:i/>
          <w:szCs w:val="22"/>
        </w:rPr>
        <w:t>perniciosus</w:t>
      </w:r>
      <w:proofErr w:type="spellEnd"/>
      <w:r w:rsidRPr="00AD257A">
        <w:rPr>
          <w:szCs w:val="22"/>
        </w:rPr>
        <w:t xml:space="preserve">) má repelentní účinek po dobu 3-4 týdnů a insekticidní účinek po dobu 2 týdnů. Potom je nutno </w:t>
      </w:r>
      <w:r w:rsidR="00252D67" w:rsidRPr="00AD257A">
        <w:rPr>
          <w:szCs w:val="22"/>
        </w:rPr>
        <w:t xml:space="preserve">podání </w:t>
      </w:r>
      <w:r w:rsidRPr="00AD257A">
        <w:rPr>
          <w:szCs w:val="22"/>
        </w:rPr>
        <w:t xml:space="preserve">opakovat. </w:t>
      </w:r>
    </w:p>
    <w:p w14:paraId="74EFD65C" w14:textId="365234D4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V případech, kdy psi po ošetření značně promoknou nebo jsou šamponováni musí být ošetřeni znovu. Intervaly mezi </w:t>
      </w:r>
      <w:r w:rsidR="00252D67" w:rsidRPr="00AD257A">
        <w:rPr>
          <w:szCs w:val="22"/>
        </w:rPr>
        <w:t xml:space="preserve">podáními přípravku </w:t>
      </w:r>
      <w:r w:rsidRPr="00AD257A">
        <w:rPr>
          <w:szCs w:val="22"/>
        </w:rPr>
        <w:t>musí být nejméně 7 dní.</w:t>
      </w:r>
    </w:p>
    <w:p w14:paraId="2FFF727F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75D83B57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Blechy domácích zvířat často zamořují zvířecí košíky, lože a pravidelná místa odpočinku, stejně tak </w:t>
      </w:r>
    </w:p>
    <w:p w14:paraId="03696435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koberce a měkký nábytek, které by měly být ošetřeny vhodným insekticidem a pravidelně vysávány. </w:t>
      </w:r>
    </w:p>
    <w:p w14:paraId="5C471B95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3753C92D" w14:textId="77777777" w:rsidR="00513511" w:rsidRPr="00AD257A" w:rsidRDefault="00513511" w:rsidP="000C0148">
      <w:pPr>
        <w:tabs>
          <w:tab w:val="clear" w:pos="567"/>
        </w:tabs>
        <w:spacing w:line="240" w:lineRule="auto"/>
        <w:rPr>
          <w:szCs w:val="22"/>
        </w:rPr>
      </w:pPr>
    </w:p>
    <w:p w14:paraId="2EFA0B21" w14:textId="77777777" w:rsidR="000C0148" w:rsidRPr="00AD257A" w:rsidRDefault="000C0148" w:rsidP="000C0148">
      <w:pPr>
        <w:pStyle w:val="Style2"/>
      </w:pPr>
      <w:r w:rsidRPr="00AD257A">
        <w:t>11.</w:t>
      </w:r>
      <w:r w:rsidRPr="00AD257A">
        <w:tab/>
        <w:t>OCHRANNÉ LHŮTY</w:t>
      </w:r>
    </w:p>
    <w:p w14:paraId="4989CF53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11EEC37D" w14:textId="3ECD05B7" w:rsidR="0042673D" w:rsidRPr="00AD257A" w:rsidRDefault="0042673D" w:rsidP="00513511">
      <w:pPr>
        <w:tabs>
          <w:tab w:val="clear" w:pos="567"/>
        </w:tabs>
        <w:spacing w:line="240" w:lineRule="auto"/>
        <w:rPr>
          <w:b/>
          <w:bCs/>
        </w:rPr>
      </w:pPr>
      <w:r w:rsidRPr="00AD257A">
        <w:rPr>
          <w:b/>
          <w:bCs/>
        </w:rPr>
        <w:t>Ochranné lhůty:</w:t>
      </w:r>
    </w:p>
    <w:p w14:paraId="79454A38" w14:textId="624F2942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t>Neuplatňuje se.</w:t>
      </w:r>
    </w:p>
    <w:p w14:paraId="4EF29DE8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4CA0ABEA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4AF019A8" w14:textId="77777777" w:rsidR="000C0148" w:rsidRPr="00AD257A" w:rsidRDefault="000C0148" w:rsidP="000C0148">
      <w:pPr>
        <w:pStyle w:val="Style2"/>
      </w:pPr>
      <w:r w:rsidRPr="00AD257A">
        <w:t>12.</w:t>
      </w:r>
      <w:r w:rsidRPr="00AD257A">
        <w:tab/>
        <w:t>ZVLÁŠTNÍ OPATŘENÍ PRO UCHOVÁVÁNÍ</w:t>
      </w:r>
    </w:p>
    <w:p w14:paraId="78152037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5D81C42E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AD257A">
        <w:rPr>
          <w:b/>
          <w:bCs/>
          <w:szCs w:val="22"/>
        </w:rPr>
        <w:t>Zvláštní opatření pro uchovávání</w:t>
      </w:r>
    </w:p>
    <w:p w14:paraId="56500F9F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64FB5443" w14:textId="77777777" w:rsidR="00513511" w:rsidRPr="00AD257A" w:rsidRDefault="00513511" w:rsidP="0051351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D257A">
        <w:t>Uchovávejte mimo dohled a dosah dětí.</w:t>
      </w:r>
    </w:p>
    <w:p w14:paraId="18DC8135" w14:textId="77777777" w:rsidR="00513511" w:rsidRPr="00AD257A" w:rsidRDefault="00513511" w:rsidP="0051351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E559330" w14:textId="77777777" w:rsidR="00513511" w:rsidRPr="00AD257A" w:rsidRDefault="00513511" w:rsidP="00513511">
      <w:pPr>
        <w:pStyle w:val="Style5"/>
      </w:pPr>
      <w:r w:rsidRPr="00AD257A">
        <w:t xml:space="preserve">Uchovávejte při teplotě do 25 °C. </w:t>
      </w:r>
    </w:p>
    <w:p w14:paraId="13FC767A" w14:textId="77777777" w:rsidR="00513511" w:rsidRPr="00AD257A" w:rsidRDefault="00513511" w:rsidP="00513511">
      <w:pPr>
        <w:pStyle w:val="Style5"/>
      </w:pPr>
      <w:r w:rsidRPr="00AD257A">
        <w:t>Chraňte před mrazem.</w:t>
      </w:r>
    </w:p>
    <w:p w14:paraId="5759D839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  <w:r w:rsidRPr="00AD257A">
        <w:t>Chraňte před světlem.</w:t>
      </w:r>
    </w:p>
    <w:p w14:paraId="2CC8DB80" w14:textId="77777777" w:rsidR="00513511" w:rsidRPr="00AD257A" w:rsidRDefault="00513511" w:rsidP="0051351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0997A58" w14:textId="77777777" w:rsidR="00513511" w:rsidRPr="00AD257A" w:rsidRDefault="00513511" w:rsidP="0051351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D257A">
        <w:t>Nepoužívejte tento veterinární léčivý přípravek po uplynutí doby použitelnosti uvedené na etiketě po Exp. Doba použitelnosti končí posledním dnem v uvedeném měsíci.</w:t>
      </w:r>
    </w:p>
    <w:p w14:paraId="682EBD1A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64198282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41B09CED" w14:textId="77777777" w:rsidR="000C0148" w:rsidRPr="00AD257A" w:rsidRDefault="000C0148" w:rsidP="00041D24">
      <w:pPr>
        <w:pStyle w:val="Style2"/>
        <w:keepNext/>
      </w:pPr>
      <w:r w:rsidRPr="00AD257A">
        <w:t>13.</w:t>
      </w:r>
      <w:r w:rsidRPr="00AD257A">
        <w:tab/>
      </w:r>
      <w:bookmarkStart w:id="0" w:name="_Hlk146001705"/>
      <w:r w:rsidRPr="00AD257A">
        <w:t>ZVLÁŠTNÍ OPATŘENÍ PRO LIKVIDACI</w:t>
      </w:r>
    </w:p>
    <w:bookmarkEnd w:id="0"/>
    <w:p w14:paraId="2F8118EC" w14:textId="77777777" w:rsidR="000C0148" w:rsidRPr="00AD257A" w:rsidRDefault="000C0148" w:rsidP="00041D2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6A5F3FF" w14:textId="77777777" w:rsidR="000C0148" w:rsidRPr="00AD257A" w:rsidRDefault="000C0148" w:rsidP="00041D24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AD257A">
        <w:rPr>
          <w:b/>
          <w:szCs w:val="22"/>
        </w:rPr>
        <w:t>Zvláštní opatření pro likvidaci</w:t>
      </w:r>
    </w:p>
    <w:p w14:paraId="278E4472" w14:textId="77777777" w:rsidR="000C0148" w:rsidRPr="00AD257A" w:rsidRDefault="000C0148" w:rsidP="00041D2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E495D8" w14:textId="6689D6E4" w:rsidR="000C0148" w:rsidRPr="00AD257A" w:rsidRDefault="000C0148" w:rsidP="000C0148">
      <w:pPr>
        <w:tabs>
          <w:tab w:val="clear" w:pos="567"/>
        </w:tabs>
        <w:spacing w:line="240" w:lineRule="auto"/>
      </w:pPr>
      <w:r w:rsidRPr="00AD257A">
        <w:t>Léčivé přípravky se nesmí likvidovat prostřednictvím odpadní vody či domovního odpadu.</w:t>
      </w:r>
    </w:p>
    <w:p w14:paraId="5105C417" w14:textId="77777777" w:rsidR="0013298B" w:rsidRPr="00AD257A" w:rsidRDefault="0013298B" w:rsidP="000C0148">
      <w:pPr>
        <w:tabs>
          <w:tab w:val="clear" w:pos="567"/>
        </w:tabs>
        <w:spacing w:line="240" w:lineRule="auto"/>
        <w:rPr>
          <w:szCs w:val="22"/>
        </w:rPr>
      </w:pPr>
    </w:p>
    <w:p w14:paraId="77E1800E" w14:textId="77777777" w:rsidR="0013298B" w:rsidRPr="00AD257A" w:rsidRDefault="0013298B" w:rsidP="0013298B">
      <w:pPr>
        <w:rPr>
          <w:szCs w:val="22"/>
        </w:rPr>
      </w:pPr>
      <w:r w:rsidRPr="00AD257A">
        <w:rPr>
          <w:szCs w:val="22"/>
        </w:rPr>
        <w:t xml:space="preserve">Tento veterinární léčivý přípravek nesmí kontaminovat vodní toky, protože </w:t>
      </w:r>
      <w:proofErr w:type="spellStart"/>
      <w:r w:rsidRPr="00AD257A">
        <w:rPr>
          <w:szCs w:val="22"/>
        </w:rPr>
        <w:t>permethrin</w:t>
      </w:r>
      <w:proofErr w:type="spellEnd"/>
      <w:r w:rsidRPr="00AD257A">
        <w:rPr>
          <w:szCs w:val="22"/>
        </w:rPr>
        <w:t xml:space="preserve"> může být nebezpečný pro ryby a další vodní organismy.</w:t>
      </w:r>
    </w:p>
    <w:p w14:paraId="37553D6F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5C22AD7B" w14:textId="77777777" w:rsidR="000C0148" w:rsidRPr="00AD257A" w:rsidRDefault="000C0148" w:rsidP="000C0148">
      <w:pPr>
        <w:rPr>
          <w:szCs w:val="22"/>
        </w:rPr>
      </w:pPr>
      <w:r w:rsidRPr="00AD257A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9661F93" w14:textId="77777777" w:rsidR="000C0148" w:rsidRPr="00AD257A" w:rsidRDefault="000C0148" w:rsidP="000C0148">
      <w:pPr>
        <w:tabs>
          <w:tab w:val="clear" w:pos="567"/>
        </w:tabs>
        <w:spacing w:line="240" w:lineRule="auto"/>
      </w:pPr>
    </w:p>
    <w:p w14:paraId="1DD626B7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  <w:r w:rsidRPr="00AD257A">
        <w:t>O možnostech likvidace nepotřebných léčivých přípravků se poraďte s vaším veterinárním lékařem nebo lékárníkem.</w:t>
      </w:r>
    </w:p>
    <w:p w14:paraId="3B980BEE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530E6DF2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6B9CB780" w14:textId="77777777" w:rsidR="000C0148" w:rsidRPr="00AD257A" w:rsidRDefault="000C0148" w:rsidP="00041D24">
      <w:pPr>
        <w:pStyle w:val="Style2"/>
        <w:keepNext/>
      </w:pPr>
      <w:r w:rsidRPr="00AD257A">
        <w:t>14.     KLASIFIKACE VETERINÁRNÍCH LÉČIVÝCH PŘÍPRAVKŮ</w:t>
      </w:r>
    </w:p>
    <w:p w14:paraId="76389A7D" w14:textId="77777777" w:rsidR="000C0148" w:rsidRPr="00AD257A" w:rsidRDefault="000C0148" w:rsidP="00041D2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48BAA50" w14:textId="77777777" w:rsidR="000C0148" w:rsidRPr="00AD257A" w:rsidRDefault="000C0148" w:rsidP="00041D24">
      <w:pPr>
        <w:keepNext/>
        <w:tabs>
          <w:tab w:val="clear" w:pos="567"/>
        </w:tabs>
        <w:spacing w:line="240" w:lineRule="auto"/>
        <w:rPr>
          <w:b/>
          <w:bCs/>
          <w:szCs w:val="22"/>
        </w:rPr>
      </w:pPr>
      <w:r w:rsidRPr="00AD257A">
        <w:rPr>
          <w:b/>
          <w:bCs/>
          <w:szCs w:val="22"/>
        </w:rPr>
        <w:t>Klasifikace veterinárních léčivých přípravků</w:t>
      </w:r>
    </w:p>
    <w:p w14:paraId="2D11B779" w14:textId="77777777" w:rsidR="000C0148" w:rsidRPr="00AD257A" w:rsidRDefault="000C0148" w:rsidP="00041D2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0FE69A3" w14:textId="77777777" w:rsidR="00252D67" w:rsidRPr="00AD257A" w:rsidRDefault="00252D67" w:rsidP="00252D67">
      <w:pPr>
        <w:ind w:right="-318"/>
        <w:jc w:val="both"/>
      </w:pPr>
      <w:bookmarkStart w:id="1" w:name="_Hlk121724822"/>
      <w:r w:rsidRPr="00AD257A">
        <w:t>Platí pro balení 1 a 2 pipety:</w:t>
      </w:r>
    </w:p>
    <w:p w14:paraId="7B2774BE" w14:textId="77777777" w:rsidR="00252D67" w:rsidRPr="00AD257A" w:rsidRDefault="00252D67" w:rsidP="00252D67">
      <w:pPr>
        <w:ind w:right="-318"/>
        <w:jc w:val="both"/>
      </w:pPr>
      <w:r w:rsidRPr="00AD257A">
        <w:t xml:space="preserve">Veterinární léčivý přípravek je vydáván bez předpisu. Vyhrazený veterinární léčivý přípravek. </w:t>
      </w:r>
    </w:p>
    <w:p w14:paraId="33B697C2" w14:textId="77777777" w:rsidR="00252D67" w:rsidRPr="00AD257A" w:rsidRDefault="00252D67" w:rsidP="00252D67">
      <w:pPr>
        <w:ind w:right="-318"/>
        <w:jc w:val="both"/>
      </w:pPr>
    </w:p>
    <w:p w14:paraId="7EE8B554" w14:textId="77777777" w:rsidR="00252D67" w:rsidRPr="00AD257A" w:rsidRDefault="00252D67" w:rsidP="00252D67">
      <w:pPr>
        <w:ind w:right="-318"/>
        <w:jc w:val="both"/>
      </w:pPr>
      <w:r w:rsidRPr="00AD257A">
        <w:t>Platí pro balení 3, 4 a 6 pipet:</w:t>
      </w:r>
    </w:p>
    <w:p w14:paraId="40815F23" w14:textId="77777777" w:rsidR="00252D67" w:rsidRPr="00AD257A" w:rsidRDefault="00252D67" w:rsidP="00252D67">
      <w:pPr>
        <w:numPr>
          <w:ilvl w:val="12"/>
          <w:numId w:val="0"/>
        </w:numPr>
      </w:pPr>
      <w:r w:rsidRPr="00AD257A">
        <w:t>Veterinární léčivý přípravek je vydáván pouze na předpis.</w:t>
      </w:r>
    </w:p>
    <w:bookmarkEnd w:id="1"/>
    <w:p w14:paraId="0E1CC882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0144ECBC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4C3AA30A" w14:textId="77777777" w:rsidR="000C0148" w:rsidRPr="00AD257A" w:rsidRDefault="000C0148" w:rsidP="000C0148">
      <w:pPr>
        <w:pStyle w:val="Style2"/>
      </w:pPr>
      <w:r w:rsidRPr="00AD257A">
        <w:t>15.</w:t>
      </w:r>
      <w:r w:rsidRPr="00AD257A">
        <w:tab/>
        <w:t>REGISTRAČNÍ ČÍSLA A VELIKOSTI BALENÍ</w:t>
      </w:r>
    </w:p>
    <w:p w14:paraId="5D99A7DF" w14:textId="77777777" w:rsidR="00513511" w:rsidRPr="00AD257A" w:rsidRDefault="00513511" w:rsidP="000C0148">
      <w:pPr>
        <w:rPr>
          <w:szCs w:val="22"/>
        </w:rPr>
      </w:pPr>
    </w:p>
    <w:p w14:paraId="6F8689CF" w14:textId="4D57C789" w:rsidR="00513511" w:rsidRPr="00AD257A" w:rsidRDefault="00513511" w:rsidP="000C0148">
      <w:pPr>
        <w:rPr>
          <w:b/>
          <w:bCs/>
        </w:rPr>
      </w:pPr>
      <w:r w:rsidRPr="00AD257A">
        <w:rPr>
          <w:b/>
          <w:bCs/>
        </w:rPr>
        <w:t>Registrační čísla a velikosti balení</w:t>
      </w:r>
    </w:p>
    <w:p w14:paraId="596A50AF" w14:textId="77777777" w:rsidR="00513511" w:rsidRPr="00AD257A" w:rsidRDefault="00513511" w:rsidP="000C0148"/>
    <w:p w14:paraId="7526E195" w14:textId="77777777" w:rsidR="00513511" w:rsidRPr="00AD257A" w:rsidRDefault="00513511" w:rsidP="00513511">
      <w:pPr>
        <w:tabs>
          <w:tab w:val="num" w:pos="567"/>
        </w:tabs>
        <w:jc w:val="both"/>
        <w:rPr>
          <w:szCs w:val="22"/>
        </w:rPr>
      </w:pPr>
      <w:r w:rsidRPr="00AD257A">
        <w:rPr>
          <w:szCs w:val="22"/>
        </w:rPr>
        <w:t>96/817/96-C</w:t>
      </w:r>
    </w:p>
    <w:p w14:paraId="6FA8FA53" w14:textId="77777777" w:rsidR="00513511" w:rsidRPr="00AD257A" w:rsidRDefault="00513511" w:rsidP="00513511">
      <w:pPr>
        <w:tabs>
          <w:tab w:val="clear" w:pos="567"/>
        </w:tabs>
        <w:spacing w:line="240" w:lineRule="auto"/>
        <w:rPr>
          <w:szCs w:val="22"/>
        </w:rPr>
      </w:pPr>
    </w:p>
    <w:p w14:paraId="40984341" w14:textId="77777777" w:rsidR="00513511" w:rsidRPr="00AD257A" w:rsidRDefault="00513511" w:rsidP="00513511">
      <w:pPr>
        <w:tabs>
          <w:tab w:val="clear" w:pos="567"/>
          <w:tab w:val="left" w:pos="142"/>
        </w:tabs>
        <w:spacing w:line="240" w:lineRule="auto"/>
        <w:rPr>
          <w:szCs w:val="22"/>
          <w:lang w:eastAsia="cs-CZ"/>
        </w:rPr>
      </w:pPr>
      <w:r w:rsidRPr="00AD257A">
        <w:rPr>
          <w:szCs w:val="22"/>
        </w:rPr>
        <w:t xml:space="preserve">Velikost balení: </w:t>
      </w:r>
      <w:r w:rsidRPr="00AD257A">
        <w:rPr>
          <w:szCs w:val="22"/>
          <w:lang w:eastAsia="cs-CZ"/>
        </w:rPr>
        <w:t>1 x 1 ml, 2 x 1 ml, 3 x 1 ml, 4 x 1 ml, 6 x 1 ml</w:t>
      </w:r>
    </w:p>
    <w:p w14:paraId="09AAA879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730DEE4A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  <w:r w:rsidRPr="00AD257A">
        <w:t>Na trhu nemusí být všechny velikosti balení.</w:t>
      </w:r>
    </w:p>
    <w:p w14:paraId="787B7FE5" w14:textId="77777777" w:rsidR="000C0148" w:rsidRPr="00AD257A" w:rsidRDefault="000C0148" w:rsidP="000C0148">
      <w:pPr>
        <w:rPr>
          <w:szCs w:val="22"/>
        </w:rPr>
      </w:pPr>
    </w:p>
    <w:p w14:paraId="34E66D80" w14:textId="77777777" w:rsidR="000C0148" w:rsidRPr="00AD257A" w:rsidRDefault="000C0148" w:rsidP="000C0148">
      <w:pPr>
        <w:rPr>
          <w:szCs w:val="22"/>
        </w:rPr>
      </w:pPr>
    </w:p>
    <w:p w14:paraId="0703A457" w14:textId="77777777" w:rsidR="000C0148" w:rsidRPr="00AD257A" w:rsidRDefault="000C0148" w:rsidP="000C0148">
      <w:pPr>
        <w:pStyle w:val="Style2"/>
      </w:pPr>
      <w:r w:rsidRPr="00AD257A">
        <w:t>16.</w:t>
      </w:r>
      <w:r w:rsidRPr="00AD257A">
        <w:tab/>
        <w:t>DATUM POSLEDNÍ REVIZE PŘÍBALOVÉ INFORMACE</w:t>
      </w:r>
    </w:p>
    <w:p w14:paraId="31C4531B" w14:textId="77777777" w:rsidR="000C0148" w:rsidRPr="00AD257A" w:rsidRDefault="000C0148" w:rsidP="000C0148">
      <w:pPr>
        <w:rPr>
          <w:szCs w:val="22"/>
        </w:rPr>
      </w:pPr>
    </w:p>
    <w:p w14:paraId="53B500CF" w14:textId="77777777" w:rsidR="000C0148" w:rsidRPr="00AD257A" w:rsidRDefault="000C0148" w:rsidP="000C0148">
      <w:pPr>
        <w:rPr>
          <w:b/>
          <w:bCs/>
          <w:szCs w:val="22"/>
        </w:rPr>
      </w:pPr>
      <w:r w:rsidRPr="00AD257A">
        <w:rPr>
          <w:b/>
          <w:bCs/>
          <w:szCs w:val="22"/>
        </w:rPr>
        <w:t>Datum poslední revize příbalové informace</w:t>
      </w:r>
    </w:p>
    <w:p w14:paraId="61ECE269" w14:textId="77777777" w:rsidR="000C0148" w:rsidRPr="00AD257A" w:rsidRDefault="000C0148" w:rsidP="000C0148">
      <w:pPr>
        <w:rPr>
          <w:b/>
          <w:bCs/>
          <w:szCs w:val="22"/>
        </w:rPr>
      </w:pPr>
    </w:p>
    <w:p w14:paraId="57B6AE7C" w14:textId="6CEB836F" w:rsidR="000C0148" w:rsidRPr="00AD257A" w:rsidRDefault="00AD257A" w:rsidP="000C0148">
      <w:pPr>
        <w:rPr>
          <w:szCs w:val="22"/>
        </w:rPr>
      </w:pPr>
      <w:r>
        <w:t>10</w:t>
      </w:r>
      <w:r w:rsidR="00252D67" w:rsidRPr="00AD257A">
        <w:t>/2024</w:t>
      </w:r>
    </w:p>
    <w:p w14:paraId="1650AACF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2FB57FEC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  <w:r w:rsidRPr="00AD257A">
        <w:t xml:space="preserve">Podrobné informace o tomto veterinárním léčivém přípravku jsou k dispozici v databázi přípravků Unie </w:t>
      </w:r>
      <w:r w:rsidRPr="00AD257A">
        <w:rPr>
          <w:szCs w:val="22"/>
        </w:rPr>
        <w:t>(</w:t>
      </w:r>
      <w:hyperlink r:id="rId15" w:history="1">
        <w:r w:rsidRPr="00AD257A">
          <w:rPr>
            <w:rStyle w:val="Hypertextovodkaz"/>
            <w:szCs w:val="22"/>
          </w:rPr>
          <w:t>https://medicines.health.europa.eu/veterinary</w:t>
        </w:r>
      </w:hyperlink>
      <w:r w:rsidRPr="00AD257A">
        <w:rPr>
          <w:szCs w:val="22"/>
        </w:rPr>
        <w:t>).</w:t>
      </w:r>
    </w:p>
    <w:p w14:paraId="62CE0699" w14:textId="77777777" w:rsidR="00513511" w:rsidRPr="00AD257A" w:rsidRDefault="00513511" w:rsidP="000C0148">
      <w:pPr>
        <w:tabs>
          <w:tab w:val="clear" w:pos="567"/>
        </w:tabs>
        <w:spacing w:line="240" w:lineRule="auto"/>
        <w:rPr>
          <w:szCs w:val="22"/>
        </w:rPr>
      </w:pPr>
    </w:p>
    <w:p w14:paraId="2AE05DCB" w14:textId="77777777" w:rsidR="00513511" w:rsidRPr="00AD257A" w:rsidRDefault="00513511" w:rsidP="00513511">
      <w:pPr>
        <w:rPr>
          <w:rStyle w:val="markedcontent"/>
          <w:szCs w:val="22"/>
        </w:rPr>
      </w:pPr>
      <w:r w:rsidRPr="00AD257A">
        <w:rPr>
          <w:rStyle w:val="markedcontent"/>
          <w:szCs w:val="22"/>
        </w:rPr>
        <w:t>Podrobné informace o tomto veterinárním léčivém přípravku naleznete také v národní databázi (</w:t>
      </w:r>
      <w:hyperlink r:id="rId16" w:history="1">
        <w:r w:rsidRPr="00AD257A">
          <w:rPr>
            <w:rStyle w:val="Hypertextovodkaz"/>
            <w:szCs w:val="22"/>
          </w:rPr>
          <w:t>https://www.uskvbl.cz</w:t>
        </w:r>
      </w:hyperlink>
      <w:r w:rsidRPr="00AD257A">
        <w:rPr>
          <w:rStyle w:val="markedcontent"/>
          <w:szCs w:val="22"/>
        </w:rPr>
        <w:t xml:space="preserve">). </w:t>
      </w:r>
    </w:p>
    <w:p w14:paraId="3A139E8D" w14:textId="77777777" w:rsidR="00513511" w:rsidRPr="00AD257A" w:rsidRDefault="00513511" w:rsidP="000C0148">
      <w:pPr>
        <w:tabs>
          <w:tab w:val="clear" w:pos="567"/>
        </w:tabs>
        <w:spacing w:line="240" w:lineRule="auto"/>
        <w:rPr>
          <w:szCs w:val="22"/>
        </w:rPr>
      </w:pPr>
    </w:p>
    <w:p w14:paraId="60F94777" w14:textId="77777777" w:rsidR="000C0148" w:rsidRPr="00AD257A" w:rsidRDefault="000C0148" w:rsidP="000C0148">
      <w:pPr>
        <w:pStyle w:val="Style4"/>
      </w:pPr>
    </w:p>
    <w:p w14:paraId="56378C0D" w14:textId="77777777" w:rsidR="000C0148" w:rsidRPr="00AD257A" w:rsidRDefault="000C0148" w:rsidP="000C0148">
      <w:pPr>
        <w:rPr>
          <w:szCs w:val="22"/>
        </w:rPr>
      </w:pPr>
    </w:p>
    <w:p w14:paraId="2C04B72D" w14:textId="77777777" w:rsidR="000C0148" w:rsidRPr="00AD257A" w:rsidRDefault="000C0148" w:rsidP="000C0148">
      <w:pPr>
        <w:pStyle w:val="Style2"/>
      </w:pPr>
      <w:r w:rsidRPr="00AD257A">
        <w:t>17.</w:t>
      </w:r>
      <w:r w:rsidRPr="00AD257A">
        <w:tab/>
        <w:t>KONTAKTNÍ ÚDAJE</w:t>
      </w:r>
    </w:p>
    <w:p w14:paraId="4BF3F4C4" w14:textId="77777777" w:rsidR="000C0148" w:rsidRPr="00AD257A" w:rsidRDefault="000C0148" w:rsidP="000C0148">
      <w:pPr>
        <w:rPr>
          <w:szCs w:val="22"/>
        </w:rPr>
      </w:pPr>
    </w:p>
    <w:p w14:paraId="6901DE9D" w14:textId="77777777" w:rsidR="000C0148" w:rsidRPr="00AD257A" w:rsidRDefault="000C0148" w:rsidP="000C0148">
      <w:pPr>
        <w:rPr>
          <w:b/>
          <w:bCs/>
          <w:szCs w:val="22"/>
        </w:rPr>
      </w:pPr>
      <w:r w:rsidRPr="00AD257A">
        <w:rPr>
          <w:b/>
          <w:bCs/>
          <w:szCs w:val="22"/>
        </w:rPr>
        <w:t>Kontaktní údaje</w:t>
      </w:r>
    </w:p>
    <w:p w14:paraId="114FF8E7" w14:textId="4B85CE7B" w:rsidR="00513511" w:rsidRPr="00AD257A" w:rsidRDefault="00513511" w:rsidP="00513511">
      <w:r w:rsidRPr="00AD257A">
        <w:rPr>
          <w:u w:val="single"/>
        </w:rPr>
        <w:t>Držitel rozhodnutí o registraci:</w:t>
      </w:r>
    </w:p>
    <w:p w14:paraId="440C680C" w14:textId="77777777" w:rsidR="00513511" w:rsidRPr="00AD257A" w:rsidRDefault="00513511" w:rsidP="00513511">
      <w:pPr>
        <w:ind w:left="567" w:hanging="567"/>
      </w:pPr>
      <w:proofErr w:type="spellStart"/>
      <w:r w:rsidRPr="00AD257A">
        <w:t>Intervet</w:t>
      </w:r>
      <w:proofErr w:type="spellEnd"/>
      <w:r w:rsidRPr="00AD257A">
        <w:t xml:space="preserve"> International B.V., </w:t>
      </w:r>
      <w:proofErr w:type="spellStart"/>
      <w:r w:rsidRPr="00AD257A">
        <w:t>Wim</w:t>
      </w:r>
      <w:proofErr w:type="spellEnd"/>
      <w:r w:rsidRPr="00AD257A">
        <w:t xml:space="preserve"> de </w:t>
      </w:r>
      <w:proofErr w:type="spellStart"/>
      <w:r w:rsidRPr="00AD257A">
        <w:t>Körverstraat</w:t>
      </w:r>
      <w:proofErr w:type="spellEnd"/>
      <w:r w:rsidRPr="00AD257A">
        <w:t xml:space="preserve"> 35, 5831 AN </w:t>
      </w:r>
      <w:proofErr w:type="spellStart"/>
      <w:r w:rsidRPr="00AD257A">
        <w:t>Boxmeer</w:t>
      </w:r>
      <w:proofErr w:type="spellEnd"/>
      <w:r w:rsidRPr="00AD257A">
        <w:t>, Nizozemsko</w:t>
      </w:r>
    </w:p>
    <w:p w14:paraId="2B005BB1" w14:textId="77777777" w:rsidR="00513511" w:rsidRPr="00AD257A" w:rsidRDefault="00513511" w:rsidP="00513511">
      <w:pPr>
        <w:rPr>
          <w:u w:val="single"/>
        </w:rPr>
      </w:pPr>
    </w:p>
    <w:p w14:paraId="47CA6C24" w14:textId="77777777" w:rsidR="00513511" w:rsidRPr="00AD257A" w:rsidRDefault="00513511" w:rsidP="00513511">
      <w:pPr>
        <w:pStyle w:val="Style4"/>
        <w:rPr>
          <w:u w:val="single"/>
        </w:rPr>
      </w:pPr>
      <w:r w:rsidRPr="00AD257A">
        <w:rPr>
          <w:u w:val="single"/>
        </w:rPr>
        <w:t>Výrobce odpovědný za uvolnění šarže:</w:t>
      </w:r>
    </w:p>
    <w:p w14:paraId="3BA38EEC" w14:textId="77777777" w:rsidR="00513511" w:rsidRPr="00AD257A" w:rsidRDefault="00513511" w:rsidP="00513511">
      <w:pPr>
        <w:jc w:val="both"/>
      </w:pPr>
      <w:proofErr w:type="spellStart"/>
      <w:r w:rsidRPr="00AD257A">
        <w:rPr>
          <w:szCs w:val="22"/>
        </w:rPr>
        <w:t>Intervet</w:t>
      </w:r>
      <w:proofErr w:type="spellEnd"/>
      <w:r w:rsidRPr="00AD257A">
        <w:rPr>
          <w:szCs w:val="22"/>
        </w:rPr>
        <w:t xml:space="preserve"> </w:t>
      </w:r>
      <w:proofErr w:type="spellStart"/>
      <w:r w:rsidRPr="00AD257A">
        <w:rPr>
          <w:szCs w:val="22"/>
        </w:rPr>
        <w:t>Productions</w:t>
      </w:r>
      <w:proofErr w:type="spellEnd"/>
      <w:r w:rsidRPr="00AD257A">
        <w:rPr>
          <w:szCs w:val="22"/>
        </w:rPr>
        <w:t xml:space="preserve"> </w:t>
      </w:r>
      <w:proofErr w:type="spellStart"/>
      <w:r w:rsidRPr="00AD257A">
        <w:rPr>
          <w:szCs w:val="22"/>
        </w:rPr>
        <w:t>S.r.l</w:t>
      </w:r>
      <w:proofErr w:type="spellEnd"/>
      <w:r w:rsidRPr="00AD257A">
        <w:rPr>
          <w:szCs w:val="22"/>
        </w:rPr>
        <w:t xml:space="preserve">., Via </w:t>
      </w:r>
      <w:proofErr w:type="spellStart"/>
      <w:r w:rsidRPr="00AD257A">
        <w:rPr>
          <w:szCs w:val="22"/>
        </w:rPr>
        <w:t>Nettunense</w:t>
      </w:r>
      <w:proofErr w:type="spellEnd"/>
      <w:r w:rsidRPr="00AD257A">
        <w:rPr>
          <w:szCs w:val="22"/>
        </w:rPr>
        <w:t xml:space="preserve"> Km 20, 300, 04011 </w:t>
      </w:r>
      <w:proofErr w:type="spellStart"/>
      <w:r w:rsidRPr="00AD257A">
        <w:rPr>
          <w:szCs w:val="22"/>
        </w:rPr>
        <w:t>Aprilia</w:t>
      </w:r>
      <w:proofErr w:type="spellEnd"/>
      <w:r w:rsidRPr="00AD257A">
        <w:rPr>
          <w:szCs w:val="22"/>
        </w:rPr>
        <w:t xml:space="preserve"> (LT), Itálie</w:t>
      </w:r>
    </w:p>
    <w:p w14:paraId="0CAED884" w14:textId="77777777" w:rsidR="00513511" w:rsidRPr="00AD257A" w:rsidRDefault="00513511" w:rsidP="00513511">
      <w:pPr>
        <w:pStyle w:val="Style4"/>
        <w:rPr>
          <w:u w:val="single"/>
        </w:rPr>
      </w:pPr>
    </w:p>
    <w:p w14:paraId="2AB4FF32" w14:textId="77777777" w:rsidR="00513511" w:rsidRPr="00AD257A" w:rsidRDefault="00513511" w:rsidP="00513511">
      <w:r w:rsidRPr="00AD257A">
        <w:rPr>
          <w:u w:val="single"/>
        </w:rPr>
        <w:t>Kontaktní údaje pro hlášení podezření na nežádoucí účinky</w:t>
      </w:r>
      <w:r w:rsidRPr="00AD257A">
        <w:t>:</w:t>
      </w:r>
    </w:p>
    <w:p w14:paraId="7CAEE053" w14:textId="77777777" w:rsidR="00513511" w:rsidRPr="00AD257A" w:rsidRDefault="00513511" w:rsidP="00513511">
      <w:pPr>
        <w:pStyle w:val="Style4"/>
      </w:pPr>
      <w:proofErr w:type="spellStart"/>
      <w:r w:rsidRPr="00AD257A">
        <w:t>Intervet</w:t>
      </w:r>
      <w:proofErr w:type="spellEnd"/>
      <w:r w:rsidRPr="00AD257A">
        <w:t xml:space="preserve"> s.r.o.</w:t>
      </w:r>
    </w:p>
    <w:p w14:paraId="5BE0D513" w14:textId="77777777" w:rsidR="00513511" w:rsidRPr="00AD257A" w:rsidRDefault="00513511" w:rsidP="00513511">
      <w:pPr>
        <w:pStyle w:val="Style4"/>
      </w:pPr>
      <w:r w:rsidRPr="00AD257A">
        <w:t>Tel: +420 233 010 242</w:t>
      </w:r>
    </w:p>
    <w:p w14:paraId="3F3D1734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1D3DD75D" w14:textId="77777777" w:rsidR="00513511" w:rsidRPr="00AD257A" w:rsidRDefault="00513511" w:rsidP="000C0148">
      <w:pPr>
        <w:tabs>
          <w:tab w:val="clear" w:pos="567"/>
        </w:tabs>
        <w:spacing w:line="240" w:lineRule="auto"/>
        <w:rPr>
          <w:szCs w:val="22"/>
        </w:rPr>
      </w:pPr>
    </w:p>
    <w:p w14:paraId="25AFF205" w14:textId="77777777" w:rsidR="000C0148" w:rsidRPr="00AD257A" w:rsidRDefault="000C0148" w:rsidP="00041D24">
      <w:pPr>
        <w:pStyle w:val="Style2"/>
        <w:keepNext/>
      </w:pPr>
      <w:r w:rsidRPr="00AD257A">
        <w:t>18.</w:t>
      </w:r>
      <w:r w:rsidRPr="00AD257A">
        <w:tab/>
        <w:t>DALŠÍ INFORMACE</w:t>
      </w:r>
    </w:p>
    <w:p w14:paraId="69E47245" w14:textId="77777777" w:rsidR="000C0148" w:rsidRPr="00AD257A" w:rsidRDefault="000C0148" w:rsidP="00041D2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AB64F0E" w14:textId="77777777" w:rsidR="00513511" w:rsidRPr="00AD257A" w:rsidRDefault="00513511" w:rsidP="00041D24">
      <w:pPr>
        <w:keepNext/>
        <w:ind w:right="566"/>
      </w:pPr>
      <w:r w:rsidRPr="00AD257A">
        <w:rPr>
          <w:b/>
          <w:highlight w:val="lightGray"/>
        </w:rPr>
        <w:t>Další informace</w:t>
      </w:r>
      <w:r w:rsidRPr="00AD257A">
        <w:t xml:space="preserve"> </w:t>
      </w:r>
    </w:p>
    <w:p w14:paraId="41FAFD25" w14:textId="77777777" w:rsidR="000C0148" w:rsidRPr="00AD257A" w:rsidRDefault="000C0148" w:rsidP="000C0148">
      <w:pPr>
        <w:tabs>
          <w:tab w:val="clear" w:pos="567"/>
        </w:tabs>
        <w:spacing w:line="240" w:lineRule="auto"/>
      </w:pPr>
    </w:p>
    <w:p w14:paraId="475AF599" w14:textId="77777777" w:rsidR="0042673D" w:rsidRPr="00AD257A" w:rsidRDefault="0042673D" w:rsidP="000C0148">
      <w:pPr>
        <w:tabs>
          <w:tab w:val="clear" w:pos="567"/>
        </w:tabs>
        <w:spacing w:line="240" w:lineRule="auto"/>
      </w:pPr>
    </w:p>
    <w:p w14:paraId="54CE5EEA" w14:textId="77777777" w:rsidR="000C0148" w:rsidRPr="00AD257A" w:rsidRDefault="000C0148" w:rsidP="00041D24">
      <w:pPr>
        <w:pStyle w:val="Style2"/>
        <w:keepNext/>
      </w:pPr>
      <w:r w:rsidRPr="00AD257A">
        <w:t>19.</w:t>
      </w:r>
      <w:r w:rsidRPr="00AD257A">
        <w:tab/>
        <w:t>OZNAČENÍ „POUZE PRO ZVÍŘATA“</w:t>
      </w:r>
    </w:p>
    <w:p w14:paraId="0C1C151F" w14:textId="77777777" w:rsidR="000C0148" w:rsidRPr="00AD257A" w:rsidRDefault="000C0148" w:rsidP="00041D2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C62FF22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  <w:r w:rsidRPr="00AD257A">
        <w:t>Pouze pro zvířata.</w:t>
      </w:r>
    </w:p>
    <w:p w14:paraId="6CE29005" w14:textId="77777777" w:rsidR="000C0148" w:rsidRPr="00AD257A" w:rsidRDefault="000C0148" w:rsidP="000C0148">
      <w:pPr>
        <w:tabs>
          <w:tab w:val="clear" w:pos="567"/>
        </w:tabs>
        <w:spacing w:line="240" w:lineRule="auto"/>
      </w:pPr>
    </w:p>
    <w:p w14:paraId="4ABBF365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277552F8" w14:textId="77777777" w:rsidR="000C0148" w:rsidRPr="00AD257A" w:rsidRDefault="000C0148" w:rsidP="000C0148">
      <w:pPr>
        <w:pStyle w:val="Style2"/>
      </w:pPr>
      <w:r w:rsidRPr="00AD257A">
        <w:t>20.</w:t>
      </w:r>
      <w:r w:rsidRPr="00AD257A">
        <w:tab/>
        <w:t>DATUM EXSPIRACE</w:t>
      </w:r>
    </w:p>
    <w:p w14:paraId="5AFCAF70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2AE33022" w14:textId="77777777" w:rsidR="000C0148" w:rsidRPr="00AD257A" w:rsidRDefault="000C0148" w:rsidP="000C0148">
      <w:pPr>
        <w:rPr>
          <w:szCs w:val="22"/>
        </w:rPr>
      </w:pPr>
      <w:r w:rsidRPr="00AD257A">
        <w:rPr>
          <w:szCs w:val="22"/>
        </w:rPr>
        <w:t xml:space="preserve">Exp. </w:t>
      </w:r>
      <w:r w:rsidRPr="00AD257A">
        <w:t>{MM/RRRR}</w:t>
      </w:r>
    </w:p>
    <w:p w14:paraId="68BA5706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422F9804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36E7B4E2" w14:textId="77777777" w:rsidR="000C0148" w:rsidRPr="00AD257A" w:rsidRDefault="000C0148" w:rsidP="000C0148">
      <w:pPr>
        <w:pStyle w:val="Style2"/>
      </w:pPr>
      <w:r w:rsidRPr="00AD257A">
        <w:t>21.</w:t>
      </w:r>
      <w:r w:rsidRPr="00AD257A">
        <w:tab/>
        <w:t>ČÍSLO ŠARŽE</w:t>
      </w:r>
    </w:p>
    <w:p w14:paraId="72131D5D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625A5BC3" w14:textId="77777777" w:rsidR="000C0148" w:rsidRPr="00AD257A" w:rsidRDefault="000C0148" w:rsidP="000C0148">
      <w:pPr>
        <w:rPr>
          <w:szCs w:val="22"/>
        </w:rPr>
      </w:pPr>
      <w:r w:rsidRPr="00AD257A">
        <w:rPr>
          <w:szCs w:val="22"/>
        </w:rPr>
        <w:t>Lot {číslo}</w:t>
      </w:r>
    </w:p>
    <w:p w14:paraId="3F7F4618" w14:textId="77777777" w:rsidR="000C0148" w:rsidRPr="00AD257A" w:rsidRDefault="000C0148" w:rsidP="000C0148">
      <w:pPr>
        <w:tabs>
          <w:tab w:val="clear" w:pos="567"/>
        </w:tabs>
        <w:spacing w:line="240" w:lineRule="auto"/>
        <w:rPr>
          <w:szCs w:val="22"/>
        </w:rPr>
      </w:pPr>
    </w:p>
    <w:p w14:paraId="14C31238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0" w14:textId="5FE5EDF8" w:rsidR="00C114FF" w:rsidRPr="00AD257A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AD257A">
        <w:br w:type="page"/>
      </w:r>
      <w:bookmarkStart w:id="2" w:name="_Hlk169771428"/>
      <w:r w:rsidRPr="00AD257A">
        <w:rPr>
          <w:b/>
          <w:szCs w:val="22"/>
        </w:rPr>
        <w:lastRenderedPageBreak/>
        <w:t>PŘÍBALOVÁ INFORMACE</w:t>
      </w:r>
      <w:r w:rsidR="000C0148" w:rsidRPr="00AD257A">
        <w:rPr>
          <w:b/>
          <w:szCs w:val="22"/>
        </w:rPr>
        <w:t xml:space="preserve"> </w:t>
      </w:r>
      <w:r w:rsidR="000C0148" w:rsidRPr="00AD257A">
        <w:rPr>
          <w:b/>
          <w:szCs w:val="22"/>
          <w:highlight w:val="lightGray"/>
        </w:rPr>
        <w:t>(jen pro velikost 1 x 1 ml)</w:t>
      </w:r>
    </w:p>
    <w:p w14:paraId="14C31251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AD257A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AD257A" w:rsidRDefault="006C6ABC" w:rsidP="00B13B6D">
      <w:pPr>
        <w:pStyle w:val="Style1"/>
      </w:pPr>
      <w:r w:rsidRPr="00AD257A">
        <w:rPr>
          <w:highlight w:val="lightGray"/>
        </w:rPr>
        <w:t>1.</w:t>
      </w:r>
      <w:r w:rsidRPr="00AD257A">
        <w:tab/>
        <w:t>Název veterinárního léčivého přípravku</w:t>
      </w:r>
    </w:p>
    <w:p w14:paraId="14C31254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6555CD" w14:textId="77777777" w:rsidR="00592A03" w:rsidRPr="00AD257A" w:rsidRDefault="00592A03" w:rsidP="00592A03">
      <w:pPr>
        <w:jc w:val="both"/>
        <w:rPr>
          <w:szCs w:val="22"/>
        </w:rPr>
      </w:pPr>
      <w:proofErr w:type="spellStart"/>
      <w:r w:rsidRPr="00AD257A">
        <w:rPr>
          <w:szCs w:val="22"/>
        </w:rPr>
        <w:t>Exspot</w:t>
      </w:r>
      <w:proofErr w:type="spellEnd"/>
      <w:r w:rsidRPr="00AD257A">
        <w:rPr>
          <w:szCs w:val="22"/>
        </w:rPr>
        <w:t xml:space="preserve"> 715 mg roztok pro nakapání na kůži – spot-on</w:t>
      </w:r>
    </w:p>
    <w:p w14:paraId="7DAAF9A2" w14:textId="77777777" w:rsidR="00165A09" w:rsidRPr="00AD257A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6B46A3" w14:textId="77777777" w:rsidR="00592A03" w:rsidRPr="00AD257A" w:rsidRDefault="00592A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AD257A" w:rsidRDefault="006C6ABC" w:rsidP="00B13B6D">
      <w:pPr>
        <w:pStyle w:val="Style1"/>
      </w:pPr>
      <w:r w:rsidRPr="00AD257A">
        <w:rPr>
          <w:highlight w:val="lightGray"/>
        </w:rPr>
        <w:t>2.</w:t>
      </w:r>
      <w:r w:rsidRPr="00AD257A">
        <w:tab/>
        <w:t>Složení</w:t>
      </w:r>
    </w:p>
    <w:p w14:paraId="14C31259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1050192" w14:textId="57307FCD" w:rsidR="00592A03" w:rsidRPr="00AD257A" w:rsidRDefault="006D0E1B" w:rsidP="00592A03">
      <w:r w:rsidRPr="00AD257A">
        <w:t>Každý ml</w:t>
      </w:r>
      <w:r w:rsidR="00592A03" w:rsidRPr="00AD257A">
        <w:t xml:space="preserve"> obsahuje:</w:t>
      </w:r>
    </w:p>
    <w:p w14:paraId="681A3878" w14:textId="77777777" w:rsidR="00592A03" w:rsidRPr="00AD257A" w:rsidRDefault="00592A03" w:rsidP="00592A03"/>
    <w:p w14:paraId="50F54C4D" w14:textId="77777777" w:rsidR="00592A03" w:rsidRPr="00AD257A" w:rsidRDefault="00592A03" w:rsidP="00592A03">
      <w:pPr>
        <w:jc w:val="both"/>
        <w:rPr>
          <w:b/>
          <w:szCs w:val="22"/>
        </w:rPr>
      </w:pPr>
      <w:r w:rsidRPr="00AD257A">
        <w:rPr>
          <w:b/>
          <w:szCs w:val="22"/>
        </w:rPr>
        <w:t>Léčivá látka:</w:t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  <w:r w:rsidRPr="00AD257A">
        <w:rPr>
          <w:b/>
          <w:szCs w:val="22"/>
        </w:rPr>
        <w:tab/>
      </w:r>
    </w:p>
    <w:p w14:paraId="6D7D17B6" w14:textId="77777777" w:rsidR="00592A03" w:rsidRPr="00AD257A" w:rsidRDefault="00592A03" w:rsidP="00592A03">
      <w:pPr>
        <w:jc w:val="both"/>
        <w:rPr>
          <w:szCs w:val="22"/>
        </w:rPr>
      </w:pPr>
      <w:proofErr w:type="spellStart"/>
      <w:r w:rsidRPr="00AD257A">
        <w:rPr>
          <w:szCs w:val="22"/>
        </w:rPr>
        <w:t>Permethrinum</w:t>
      </w:r>
      <w:proofErr w:type="spellEnd"/>
      <w:r w:rsidRPr="00AD257A">
        <w:rPr>
          <w:szCs w:val="22"/>
        </w:rPr>
        <w:t xml:space="preserve"> 40:60 (cis : trans)</w:t>
      </w:r>
      <w:r w:rsidRPr="00AD257A">
        <w:rPr>
          <w:szCs w:val="22"/>
        </w:rPr>
        <w:tab/>
        <w:t>715 mg</w:t>
      </w:r>
    </w:p>
    <w:p w14:paraId="730396FA" w14:textId="77777777" w:rsidR="00592A03" w:rsidRPr="00AD257A" w:rsidRDefault="00592A03" w:rsidP="00592A03">
      <w:pPr>
        <w:jc w:val="both"/>
        <w:rPr>
          <w:szCs w:val="22"/>
        </w:rPr>
      </w:pPr>
    </w:p>
    <w:p w14:paraId="6BC3EA61" w14:textId="77777777" w:rsidR="00592A03" w:rsidRPr="00AD257A" w:rsidRDefault="00592A03" w:rsidP="00592A03">
      <w:pPr>
        <w:pStyle w:val="Nadpis6"/>
        <w:tabs>
          <w:tab w:val="num" w:pos="567"/>
        </w:tabs>
        <w:jc w:val="both"/>
        <w:rPr>
          <w:b/>
          <w:i w:val="0"/>
          <w:szCs w:val="22"/>
        </w:rPr>
      </w:pPr>
      <w:r w:rsidRPr="00AD257A">
        <w:rPr>
          <w:b/>
          <w:i w:val="0"/>
          <w:szCs w:val="22"/>
        </w:rPr>
        <w:t>Pomocné látky:</w:t>
      </w:r>
    </w:p>
    <w:p w14:paraId="56038B4A" w14:textId="77777777" w:rsidR="00592A03" w:rsidRPr="00AD257A" w:rsidRDefault="00592A03" w:rsidP="00592A03">
      <w:pPr>
        <w:jc w:val="both"/>
        <w:rPr>
          <w:szCs w:val="22"/>
        </w:rPr>
      </w:pPr>
      <w:proofErr w:type="spellStart"/>
      <w:r w:rsidRPr="00AD257A">
        <w:t>Methoxypropanol</w:t>
      </w:r>
      <w:proofErr w:type="spellEnd"/>
      <w:r w:rsidRPr="00AD257A">
        <w:tab/>
      </w:r>
      <w:r w:rsidRPr="00AD257A">
        <w:tab/>
      </w:r>
      <w:r w:rsidRPr="00AD257A">
        <w:tab/>
      </w:r>
      <w:proofErr w:type="spellStart"/>
      <w:r w:rsidRPr="00AD257A">
        <w:t>q.s</w:t>
      </w:r>
      <w:proofErr w:type="spellEnd"/>
      <w:r w:rsidRPr="00AD257A">
        <w:t>. 1 ml</w:t>
      </w:r>
    </w:p>
    <w:p w14:paraId="6103800E" w14:textId="77777777" w:rsidR="00592A03" w:rsidRPr="00AD257A" w:rsidRDefault="00592A03" w:rsidP="00592A03"/>
    <w:p w14:paraId="6B00064A" w14:textId="77777777" w:rsidR="00592A03" w:rsidRPr="00AD257A" w:rsidRDefault="00592A03" w:rsidP="00592A03">
      <w:r w:rsidRPr="00AD257A">
        <w:t>Čirý, jantarový roztok.</w:t>
      </w:r>
    </w:p>
    <w:p w14:paraId="1E5F527C" w14:textId="77777777" w:rsidR="00592A03" w:rsidRPr="00AD257A" w:rsidRDefault="00592A03" w:rsidP="00592A03"/>
    <w:p w14:paraId="023E9CF5" w14:textId="77777777" w:rsidR="00592A03" w:rsidRPr="00AD257A" w:rsidRDefault="00592A03" w:rsidP="00592A03"/>
    <w:p w14:paraId="14C3125B" w14:textId="77777777" w:rsidR="00C114FF" w:rsidRPr="00AD257A" w:rsidRDefault="006C6ABC" w:rsidP="00B13B6D">
      <w:pPr>
        <w:pStyle w:val="Style1"/>
      </w:pPr>
      <w:r w:rsidRPr="00AD257A">
        <w:rPr>
          <w:highlight w:val="lightGray"/>
        </w:rPr>
        <w:t>3.</w:t>
      </w:r>
      <w:r w:rsidRPr="00AD257A">
        <w:tab/>
        <w:t>Cílové druhy zvířat</w:t>
      </w:r>
    </w:p>
    <w:p w14:paraId="14C3125D" w14:textId="3A4838B8" w:rsidR="00C114FF" w:rsidRPr="00AD257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F52F53" w14:textId="50630BB6" w:rsidR="00592A03" w:rsidRPr="00AD257A" w:rsidRDefault="00592A03" w:rsidP="00A9226B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>Psi.</w:t>
      </w:r>
    </w:p>
    <w:p w14:paraId="62E4C4C6" w14:textId="77777777" w:rsidR="00592A03" w:rsidRPr="00AD257A" w:rsidRDefault="00592A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77777777" w:rsidR="00E65154" w:rsidRPr="00AD257A" w:rsidRDefault="00E65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AD257A" w:rsidRDefault="006C6ABC" w:rsidP="00B13B6D">
      <w:pPr>
        <w:pStyle w:val="Style1"/>
      </w:pPr>
      <w:r w:rsidRPr="00AD257A">
        <w:rPr>
          <w:highlight w:val="lightGray"/>
        </w:rPr>
        <w:t>4.</w:t>
      </w:r>
      <w:r w:rsidRPr="00AD257A">
        <w:tab/>
        <w:t>Indikace pro použití</w:t>
      </w:r>
    </w:p>
    <w:p w14:paraId="14C3125F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B1B26D" w14:textId="77777777" w:rsidR="00592A03" w:rsidRPr="00AD257A" w:rsidRDefault="00592A03" w:rsidP="00592A03">
      <w:pPr>
        <w:jc w:val="both"/>
        <w:rPr>
          <w:i/>
          <w:szCs w:val="22"/>
        </w:rPr>
      </w:pPr>
      <w:r w:rsidRPr="00AD257A">
        <w:rPr>
          <w:szCs w:val="22"/>
        </w:rPr>
        <w:t xml:space="preserve">Léčba a prevence </w:t>
      </w:r>
      <w:proofErr w:type="spellStart"/>
      <w:r w:rsidRPr="00AD257A">
        <w:rPr>
          <w:szCs w:val="22"/>
        </w:rPr>
        <w:t>ektoparazitóz</w:t>
      </w:r>
      <w:proofErr w:type="spellEnd"/>
      <w:r w:rsidRPr="00AD257A">
        <w:rPr>
          <w:szCs w:val="22"/>
        </w:rPr>
        <w:t xml:space="preserve"> vyvolaných blechami, klíšťaty a pakomáry (</w:t>
      </w:r>
      <w:proofErr w:type="spellStart"/>
      <w:r w:rsidRPr="00AD257A">
        <w:rPr>
          <w:i/>
          <w:szCs w:val="22"/>
        </w:rPr>
        <w:t>Phlebotomus</w:t>
      </w:r>
      <w:proofErr w:type="spellEnd"/>
      <w:r w:rsidRPr="00AD257A">
        <w:rPr>
          <w:i/>
          <w:szCs w:val="22"/>
        </w:rPr>
        <w:t xml:space="preserve"> </w:t>
      </w:r>
    </w:p>
    <w:p w14:paraId="77170711" w14:textId="77777777" w:rsidR="00592A03" w:rsidRPr="00AD257A" w:rsidRDefault="00592A03" w:rsidP="00592A03">
      <w:pPr>
        <w:jc w:val="both"/>
        <w:rPr>
          <w:szCs w:val="22"/>
        </w:rPr>
      </w:pPr>
      <w:proofErr w:type="spellStart"/>
      <w:r w:rsidRPr="00AD257A">
        <w:rPr>
          <w:i/>
          <w:szCs w:val="22"/>
        </w:rPr>
        <w:t>perniciosus</w:t>
      </w:r>
      <w:proofErr w:type="spellEnd"/>
      <w:r w:rsidRPr="00AD257A">
        <w:rPr>
          <w:szCs w:val="22"/>
        </w:rPr>
        <w:t xml:space="preserve">). </w:t>
      </w:r>
      <w:proofErr w:type="spellStart"/>
      <w:r w:rsidRPr="00AD257A">
        <w:rPr>
          <w:szCs w:val="22"/>
        </w:rPr>
        <w:t>Exspot</w:t>
      </w:r>
      <w:proofErr w:type="spellEnd"/>
      <w:r w:rsidRPr="00AD257A">
        <w:rPr>
          <w:szCs w:val="22"/>
        </w:rPr>
        <w:t xml:space="preserve"> zabíjí blechy a klíšťata a zajišťuje ochranu vůči </w:t>
      </w:r>
      <w:proofErr w:type="spellStart"/>
      <w:r w:rsidRPr="00AD257A">
        <w:rPr>
          <w:szCs w:val="22"/>
        </w:rPr>
        <w:t>reinfestaci</w:t>
      </w:r>
      <w:proofErr w:type="spellEnd"/>
      <w:r w:rsidRPr="00AD257A">
        <w:rPr>
          <w:szCs w:val="22"/>
        </w:rPr>
        <w:t xml:space="preserve"> asi po dobu 4 týdnů </w:t>
      </w:r>
    </w:p>
    <w:p w14:paraId="4977009A" w14:textId="7495198F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 xml:space="preserve">po </w:t>
      </w:r>
      <w:r w:rsidR="00252D67" w:rsidRPr="00AD257A">
        <w:rPr>
          <w:szCs w:val="22"/>
        </w:rPr>
        <w:t>podání</w:t>
      </w:r>
      <w:r w:rsidRPr="00AD257A">
        <w:rPr>
          <w:szCs w:val="22"/>
        </w:rPr>
        <w:t>. Proti pakomárům (</w:t>
      </w:r>
      <w:proofErr w:type="spellStart"/>
      <w:r w:rsidRPr="00AD257A">
        <w:rPr>
          <w:i/>
          <w:szCs w:val="22"/>
        </w:rPr>
        <w:t>Phlebotomus</w:t>
      </w:r>
      <w:proofErr w:type="spellEnd"/>
      <w:r w:rsidRPr="00AD257A">
        <w:rPr>
          <w:i/>
          <w:szCs w:val="22"/>
        </w:rPr>
        <w:t xml:space="preserve"> </w:t>
      </w:r>
      <w:proofErr w:type="spellStart"/>
      <w:r w:rsidRPr="00AD257A">
        <w:rPr>
          <w:i/>
          <w:szCs w:val="22"/>
        </w:rPr>
        <w:t>perniciosus</w:t>
      </w:r>
      <w:proofErr w:type="spellEnd"/>
      <w:r w:rsidRPr="00AD257A">
        <w:rPr>
          <w:szCs w:val="22"/>
        </w:rPr>
        <w:t xml:space="preserve">) má repelentní účinek po dobu 3-4 týdnů a </w:t>
      </w:r>
    </w:p>
    <w:p w14:paraId="755EDD4C" w14:textId="17028926" w:rsidR="00592A03" w:rsidRPr="00AD257A" w:rsidRDefault="00592A03" w:rsidP="00592A03">
      <w:pPr>
        <w:jc w:val="both"/>
        <w:rPr>
          <w:i/>
          <w:szCs w:val="22"/>
        </w:rPr>
      </w:pPr>
      <w:r w:rsidRPr="00AD257A">
        <w:rPr>
          <w:szCs w:val="22"/>
        </w:rPr>
        <w:t>insektic</w:t>
      </w:r>
      <w:r w:rsidR="00EA4A97" w:rsidRPr="00AD257A">
        <w:rPr>
          <w:szCs w:val="22"/>
        </w:rPr>
        <w:t>i</w:t>
      </w:r>
      <w:r w:rsidRPr="00AD257A">
        <w:rPr>
          <w:szCs w:val="22"/>
        </w:rPr>
        <w:t>dní účinek po dobu 2 týdnů.</w:t>
      </w:r>
    </w:p>
    <w:p w14:paraId="163483D1" w14:textId="77777777" w:rsidR="00592A03" w:rsidRPr="00AD257A" w:rsidRDefault="00592A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0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AD257A" w:rsidRDefault="006C6ABC" w:rsidP="00B13B6D">
      <w:pPr>
        <w:pStyle w:val="Style1"/>
      </w:pPr>
      <w:r w:rsidRPr="00AD257A">
        <w:rPr>
          <w:highlight w:val="lightGray"/>
        </w:rPr>
        <w:t>5.</w:t>
      </w:r>
      <w:r w:rsidRPr="00AD257A">
        <w:tab/>
        <w:t>Kontraindikace</w:t>
      </w:r>
    </w:p>
    <w:p w14:paraId="14C31262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DE978A" w14:textId="77777777" w:rsidR="006D0E1B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 xml:space="preserve">Nepoužívat u štěňat mladších 2 týdny. </w:t>
      </w:r>
    </w:p>
    <w:p w14:paraId="03D62CFC" w14:textId="156D5EE8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>Nepoužívat u koček. Přípravek je pro kočky jedovatý.</w:t>
      </w:r>
    </w:p>
    <w:p w14:paraId="4A886071" w14:textId="77777777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>Nepoužívat v případě přecitlivělosti na léčivou látku nebo na pomocnou látku.</w:t>
      </w:r>
    </w:p>
    <w:p w14:paraId="14C31263" w14:textId="1F25CEE4" w:rsidR="00EB457B" w:rsidRPr="00AD257A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AD257A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AD257A" w:rsidRDefault="006C6ABC" w:rsidP="00B13B6D">
      <w:pPr>
        <w:pStyle w:val="Style1"/>
      </w:pPr>
      <w:r w:rsidRPr="00AD257A">
        <w:rPr>
          <w:highlight w:val="lightGray"/>
        </w:rPr>
        <w:t>6.</w:t>
      </w:r>
      <w:r w:rsidRPr="00AD257A">
        <w:tab/>
        <w:t>Zvláštní upozornění</w:t>
      </w:r>
    </w:p>
    <w:p w14:paraId="14C31265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AD257A" w:rsidRDefault="006C6ABC" w:rsidP="00F354C5">
      <w:pPr>
        <w:tabs>
          <w:tab w:val="clear" w:pos="567"/>
        </w:tabs>
        <w:spacing w:line="240" w:lineRule="auto"/>
      </w:pPr>
      <w:r w:rsidRPr="00AD257A">
        <w:rPr>
          <w:szCs w:val="22"/>
          <w:u w:val="single"/>
        </w:rPr>
        <w:t>Zvláštní upozornění</w:t>
      </w:r>
      <w:r w:rsidRPr="00AD257A">
        <w:t>:</w:t>
      </w:r>
    </w:p>
    <w:p w14:paraId="61F2BF8C" w14:textId="77777777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 xml:space="preserve">Může dojít k uchycení jednotlivých klíšťat. Z tohoto důvodu nelze zcela vyloučit přenos infekčních </w:t>
      </w:r>
    </w:p>
    <w:p w14:paraId="38AB5885" w14:textId="77777777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>chorob klíšťaty, pokud jsou podmínky nepříznivé.</w:t>
      </w:r>
    </w:p>
    <w:p w14:paraId="262362E9" w14:textId="57543691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 xml:space="preserve">Vyhněte se </w:t>
      </w:r>
      <w:r w:rsidR="00252D67" w:rsidRPr="00AD257A">
        <w:rPr>
          <w:szCs w:val="22"/>
        </w:rPr>
        <w:t xml:space="preserve">podání </w:t>
      </w:r>
      <w:r w:rsidRPr="00AD257A">
        <w:rPr>
          <w:szCs w:val="22"/>
        </w:rPr>
        <w:t xml:space="preserve">na srst. Nevtírejte do kůže. </w:t>
      </w:r>
    </w:p>
    <w:p w14:paraId="3696489B" w14:textId="77777777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>Vyhněte se podání přípravku na místa s poraněnou kůží.</w:t>
      </w:r>
    </w:p>
    <w:p w14:paraId="3E6C327B" w14:textId="54BE489E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 xml:space="preserve">Zamezte plavání ošetřeným psům po dobu 12 hodin po </w:t>
      </w:r>
      <w:r w:rsidR="00252D67" w:rsidRPr="00AD257A">
        <w:rPr>
          <w:szCs w:val="22"/>
        </w:rPr>
        <w:t>podání</w:t>
      </w:r>
      <w:r w:rsidRPr="00AD257A">
        <w:rPr>
          <w:szCs w:val="22"/>
        </w:rPr>
        <w:t xml:space="preserve">. </w:t>
      </w:r>
    </w:p>
    <w:p w14:paraId="4E1678D0" w14:textId="2215B043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 xml:space="preserve">Použití přípravku u nemocných a oslabených psů, </w:t>
      </w:r>
      <w:r w:rsidR="00252D67" w:rsidRPr="00AD257A">
        <w:rPr>
          <w:szCs w:val="22"/>
        </w:rPr>
        <w:t xml:space="preserve">březích </w:t>
      </w:r>
      <w:r w:rsidRPr="00AD257A">
        <w:rPr>
          <w:szCs w:val="22"/>
        </w:rPr>
        <w:t xml:space="preserve">a </w:t>
      </w:r>
      <w:proofErr w:type="spellStart"/>
      <w:r w:rsidRPr="00AD257A">
        <w:rPr>
          <w:szCs w:val="22"/>
        </w:rPr>
        <w:t>laktujících</w:t>
      </w:r>
      <w:proofErr w:type="spellEnd"/>
      <w:r w:rsidRPr="00AD257A">
        <w:rPr>
          <w:szCs w:val="22"/>
        </w:rPr>
        <w:t xml:space="preserve"> fen konzultujte </w:t>
      </w:r>
    </w:p>
    <w:p w14:paraId="4F25AE2F" w14:textId="27986835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>s veterinárním lékařem</w:t>
      </w:r>
      <w:r w:rsidR="00252D67" w:rsidRPr="00AD257A">
        <w:rPr>
          <w:szCs w:val="22"/>
        </w:rPr>
        <w:t>, viz také „Březost a laktace“</w:t>
      </w:r>
      <w:r w:rsidRPr="00AD257A">
        <w:rPr>
          <w:szCs w:val="22"/>
        </w:rPr>
        <w:t>.</w:t>
      </w:r>
    </w:p>
    <w:p w14:paraId="14C31269" w14:textId="77777777" w:rsidR="00F354C5" w:rsidRPr="00AD257A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AD257A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  <w:u w:val="single"/>
        </w:rPr>
        <w:t>Zvláštní opatření pro bezpečné použití u cílových druhů zvířat</w:t>
      </w:r>
      <w:r w:rsidRPr="00AD257A">
        <w:t>:</w:t>
      </w:r>
    </w:p>
    <w:p w14:paraId="648A277E" w14:textId="77777777" w:rsidR="006D0E1B" w:rsidRPr="00AD257A" w:rsidRDefault="006D0E1B" w:rsidP="006D0E1B">
      <w:pPr>
        <w:jc w:val="both"/>
        <w:rPr>
          <w:szCs w:val="22"/>
        </w:rPr>
      </w:pPr>
      <w:r w:rsidRPr="00AD257A">
        <w:rPr>
          <w:szCs w:val="22"/>
        </w:rPr>
        <w:t>Veterinární léčivý přípravek je určen pouze pro vnější použití.</w:t>
      </w:r>
    </w:p>
    <w:p w14:paraId="2319ECFC" w14:textId="78D67899" w:rsidR="006D0E1B" w:rsidRPr="00AD257A" w:rsidRDefault="006D0E1B" w:rsidP="006D0E1B">
      <w:pPr>
        <w:jc w:val="both"/>
        <w:rPr>
          <w:szCs w:val="22"/>
        </w:rPr>
      </w:pPr>
      <w:proofErr w:type="spellStart"/>
      <w:r w:rsidRPr="00AD257A">
        <w:rPr>
          <w:szCs w:val="22"/>
        </w:rPr>
        <w:lastRenderedPageBreak/>
        <w:t>Permethrin</w:t>
      </w:r>
      <w:proofErr w:type="spellEnd"/>
      <w:r w:rsidRPr="00AD257A">
        <w:rPr>
          <w:szCs w:val="22"/>
        </w:rPr>
        <w:t xml:space="preserve"> je pro kočky extrémně jedovatý. Abyste zabránili náhodnému vystavení koček přípravku, držte kočky mimo dosah ošetřených psů, dokud místo </w:t>
      </w:r>
      <w:r w:rsidR="00252D67" w:rsidRPr="00AD257A">
        <w:rPr>
          <w:szCs w:val="22"/>
        </w:rPr>
        <w:t>podání</w:t>
      </w:r>
      <w:r w:rsidRPr="00AD257A">
        <w:rPr>
          <w:szCs w:val="22"/>
        </w:rPr>
        <w:t xml:space="preserve"> nezaschne. Zajistěte, aby kočky </w:t>
      </w:r>
      <w:r w:rsidR="00252D67" w:rsidRPr="00AD257A">
        <w:rPr>
          <w:szCs w:val="22"/>
        </w:rPr>
        <w:t>neolizova</w:t>
      </w:r>
      <w:r w:rsidRPr="00AD257A">
        <w:rPr>
          <w:szCs w:val="22"/>
        </w:rPr>
        <w:t>ly míst</w:t>
      </w:r>
      <w:r w:rsidR="00252D67" w:rsidRPr="00AD257A">
        <w:rPr>
          <w:szCs w:val="22"/>
        </w:rPr>
        <w:t>o podání</w:t>
      </w:r>
      <w:r w:rsidRPr="00AD257A">
        <w:rPr>
          <w:szCs w:val="22"/>
        </w:rPr>
        <w:t xml:space="preserve"> u ošetřených psů. Pokud k tomu dojde, okamžitě vyhledejte veterinární pomoc.</w:t>
      </w:r>
    </w:p>
    <w:p w14:paraId="34A53BB7" w14:textId="4B09EB61" w:rsidR="006D0E1B" w:rsidRPr="00AD257A" w:rsidRDefault="006D0E1B" w:rsidP="006D0E1B">
      <w:pPr>
        <w:jc w:val="both"/>
        <w:rPr>
          <w:szCs w:val="22"/>
        </w:rPr>
      </w:pPr>
      <w:r w:rsidRPr="00AD257A">
        <w:rPr>
          <w:szCs w:val="22"/>
        </w:rPr>
        <w:t xml:space="preserve">Vzhledem k tomu, že </w:t>
      </w:r>
      <w:proofErr w:type="spellStart"/>
      <w:r w:rsidRPr="00AD257A">
        <w:rPr>
          <w:szCs w:val="22"/>
        </w:rPr>
        <w:t>permethrin</w:t>
      </w:r>
      <w:proofErr w:type="spellEnd"/>
      <w:r w:rsidRPr="00AD257A">
        <w:rPr>
          <w:szCs w:val="22"/>
        </w:rPr>
        <w:t xml:space="preserve"> je toxický pro vodní organismy, ošetřeným psům nesmí být umožněno dostat se do kontaktu s jakýmkoli typem povrchové vody po dobu nejméně 24 hodin po ošetření.</w:t>
      </w:r>
    </w:p>
    <w:p w14:paraId="5697CB38" w14:textId="77777777" w:rsidR="002D5AB4" w:rsidRPr="00AD257A" w:rsidRDefault="002D5AB4" w:rsidP="006D0E1B">
      <w:pPr>
        <w:jc w:val="both"/>
        <w:rPr>
          <w:szCs w:val="22"/>
        </w:rPr>
      </w:pPr>
    </w:p>
    <w:p w14:paraId="14C3126C" w14:textId="3462378C" w:rsidR="00F354C5" w:rsidRPr="00AD257A" w:rsidRDefault="006C6ABC" w:rsidP="00B01765">
      <w:pPr>
        <w:keepNext/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  <w:u w:val="single"/>
        </w:rPr>
        <w:t>Zvláštní opatření pro osobu, která podává veterinární léčivý přípravek zvířatům</w:t>
      </w:r>
      <w:r w:rsidRPr="00AD257A">
        <w:t>:</w:t>
      </w:r>
    </w:p>
    <w:p w14:paraId="1B0D8C17" w14:textId="56DD8F60" w:rsidR="00592A03" w:rsidRPr="00AD257A" w:rsidRDefault="00592A03" w:rsidP="006D0E1B">
      <w:pPr>
        <w:jc w:val="both"/>
        <w:rPr>
          <w:szCs w:val="22"/>
        </w:rPr>
      </w:pPr>
      <w:r w:rsidRPr="00AD257A">
        <w:rPr>
          <w:szCs w:val="22"/>
        </w:rPr>
        <w:t xml:space="preserve">Vyhněte se přímému kontaktu s přípravkem. Vyvarujte se kontaminace kůže a očí. </w:t>
      </w:r>
      <w:r w:rsidR="006D0E1B" w:rsidRPr="00AD257A">
        <w:rPr>
          <w:szCs w:val="22"/>
        </w:rPr>
        <w:t>Po použití přípravku si omyjte ruce.</w:t>
      </w:r>
      <w:r w:rsidRPr="00AD257A">
        <w:rPr>
          <w:szCs w:val="22"/>
        </w:rPr>
        <w:t xml:space="preserve"> Potřísněná místa ihned opláchněte dostatečným množstvím vody. </w:t>
      </w:r>
    </w:p>
    <w:p w14:paraId="7FFD0E66" w14:textId="1A74E291" w:rsidR="00592A03" w:rsidRPr="00AD257A" w:rsidRDefault="006D0E1B" w:rsidP="00592A03">
      <w:pPr>
        <w:jc w:val="both"/>
        <w:rPr>
          <w:szCs w:val="22"/>
        </w:rPr>
      </w:pPr>
      <w:r w:rsidRPr="00AD257A">
        <w:rPr>
          <w:szCs w:val="22"/>
        </w:rPr>
        <w:t>Osoby používající veterinární léčivý přípravek často (chovatelé, zaměstnanci útulků)</w:t>
      </w:r>
      <w:r w:rsidR="002D5AB4" w:rsidRPr="00AD257A">
        <w:rPr>
          <w:szCs w:val="22"/>
        </w:rPr>
        <w:t xml:space="preserve"> </w:t>
      </w:r>
      <w:r w:rsidR="00592A03" w:rsidRPr="00AD257A">
        <w:rPr>
          <w:szCs w:val="22"/>
        </w:rPr>
        <w:t>by měly</w:t>
      </w:r>
      <w:r w:rsidR="002D5AB4" w:rsidRPr="00AD257A">
        <w:rPr>
          <w:szCs w:val="22"/>
        </w:rPr>
        <w:t xml:space="preserve"> </w:t>
      </w:r>
      <w:r w:rsidR="00592A03" w:rsidRPr="00AD257A">
        <w:rPr>
          <w:szCs w:val="22"/>
        </w:rPr>
        <w:t>používat osobní ochranné rukavic</w:t>
      </w:r>
      <w:r w:rsidRPr="00AD257A">
        <w:rPr>
          <w:szCs w:val="22"/>
        </w:rPr>
        <w:t>e</w:t>
      </w:r>
      <w:r w:rsidR="002D5AB4" w:rsidRPr="00AD257A">
        <w:rPr>
          <w:szCs w:val="22"/>
        </w:rPr>
        <w:t xml:space="preserve"> z</w:t>
      </w:r>
      <w:r w:rsidR="00592A03" w:rsidRPr="00AD257A">
        <w:rPr>
          <w:szCs w:val="22"/>
        </w:rPr>
        <w:t xml:space="preserve"> neopr</w:t>
      </w:r>
      <w:r w:rsidRPr="00AD257A">
        <w:rPr>
          <w:szCs w:val="22"/>
        </w:rPr>
        <w:t>e</w:t>
      </w:r>
      <w:r w:rsidR="00592A03" w:rsidRPr="00AD257A">
        <w:rPr>
          <w:szCs w:val="22"/>
        </w:rPr>
        <w:t>nu nebo nitrilu o minimální</w:t>
      </w:r>
      <w:r w:rsidR="002D5AB4" w:rsidRPr="00AD257A">
        <w:rPr>
          <w:szCs w:val="22"/>
        </w:rPr>
        <w:t xml:space="preserve"> </w:t>
      </w:r>
      <w:r w:rsidR="00592A03" w:rsidRPr="00AD257A">
        <w:rPr>
          <w:szCs w:val="22"/>
        </w:rPr>
        <w:t xml:space="preserve">tloušťce </w:t>
      </w:r>
      <w:r w:rsidR="002D5AB4" w:rsidRPr="00AD257A">
        <w:rPr>
          <w:szCs w:val="22"/>
        </w:rPr>
        <w:t>0,</w:t>
      </w:r>
      <w:r w:rsidR="00592A03" w:rsidRPr="00AD257A">
        <w:rPr>
          <w:szCs w:val="22"/>
        </w:rPr>
        <w:t xml:space="preserve">3 mm. </w:t>
      </w:r>
    </w:p>
    <w:p w14:paraId="79B40ECF" w14:textId="44A16E25" w:rsidR="004E5729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>Nedotýkejte se místa aplikace po 3-6 hodin po aplikaci. Z tohoto důvodu upřednostňujte aplikaci</w:t>
      </w:r>
      <w:r w:rsidR="002D5AB4" w:rsidRPr="00AD257A">
        <w:rPr>
          <w:szCs w:val="22"/>
        </w:rPr>
        <w:t xml:space="preserve"> </w:t>
      </w:r>
      <w:r w:rsidRPr="00AD257A">
        <w:rPr>
          <w:szCs w:val="22"/>
        </w:rPr>
        <w:t xml:space="preserve">večer. </w:t>
      </w:r>
    </w:p>
    <w:p w14:paraId="69A0DFA6" w14:textId="204366E1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 xml:space="preserve">Ošetření psi by neměli spát s lidmi, zejména dětmi. </w:t>
      </w:r>
    </w:p>
    <w:p w14:paraId="62FFDB63" w14:textId="77777777" w:rsidR="002D5AB4" w:rsidRPr="00AD257A" w:rsidRDefault="002D5AB4" w:rsidP="002D5AB4">
      <w:pPr>
        <w:jc w:val="both"/>
        <w:rPr>
          <w:szCs w:val="22"/>
        </w:rPr>
      </w:pPr>
      <w:r w:rsidRPr="00AD257A">
        <w:rPr>
          <w:szCs w:val="22"/>
        </w:rPr>
        <w:t>Přípravek je určen pouze pro zvířata.</w:t>
      </w:r>
    </w:p>
    <w:p w14:paraId="5BB0E53B" w14:textId="77777777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 xml:space="preserve">V případě alergické reakce vyhledejte ihned lékařskou pomoc a ukažte příbalovou informaci nebo </w:t>
      </w:r>
    </w:p>
    <w:p w14:paraId="2C56E0ED" w14:textId="77777777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>etiketu praktickému lékaři.</w:t>
      </w:r>
    </w:p>
    <w:p w14:paraId="7B102AEA" w14:textId="77777777" w:rsidR="00592A03" w:rsidRPr="00AD257A" w:rsidRDefault="00592A03" w:rsidP="005B1FD0">
      <w:pPr>
        <w:rPr>
          <w:szCs w:val="22"/>
          <w:u w:val="single"/>
        </w:rPr>
      </w:pPr>
    </w:p>
    <w:p w14:paraId="14C3126E" w14:textId="547080F5" w:rsidR="005B1FD0" w:rsidRPr="00AD257A" w:rsidRDefault="006C6ABC" w:rsidP="00041D24">
      <w:pPr>
        <w:keepNext/>
        <w:rPr>
          <w:szCs w:val="22"/>
        </w:rPr>
      </w:pPr>
      <w:r w:rsidRPr="00AD257A">
        <w:rPr>
          <w:szCs w:val="22"/>
          <w:u w:val="single"/>
        </w:rPr>
        <w:t>Zvláštní opatření pro ochranu životního prostředí</w:t>
      </w:r>
      <w:r w:rsidRPr="00AD257A">
        <w:t>:</w:t>
      </w:r>
    </w:p>
    <w:p w14:paraId="3B35A7C5" w14:textId="77777777" w:rsidR="0013298B" w:rsidRPr="00AD257A" w:rsidRDefault="0013298B" w:rsidP="0013298B">
      <w:pPr>
        <w:rPr>
          <w:b/>
          <w:szCs w:val="22"/>
        </w:rPr>
      </w:pPr>
      <w:r w:rsidRPr="00AD257A">
        <w:t>Nedovolte ošetřeným psům vstoupit do vodních toků po dobu 48 hodin po ošetření, aby se zabránilo nepříznivým účinkům na vodní organismy.</w:t>
      </w:r>
    </w:p>
    <w:p w14:paraId="14C3126F" w14:textId="77777777" w:rsidR="00F354C5" w:rsidRPr="00AD257A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76" w14:textId="6D1DA68A" w:rsidR="005B1FD0" w:rsidRPr="00AD257A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  <w:u w:val="single"/>
        </w:rPr>
        <w:t>Březost a laktace</w:t>
      </w:r>
      <w:r w:rsidRPr="00AD257A">
        <w:t>:</w:t>
      </w:r>
    </w:p>
    <w:p w14:paraId="72E040E7" w14:textId="33DD120F" w:rsidR="004E5729" w:rsidRPr="00AD257A" w:rsidRDefault="004E5729" w:rsidP="004E5729">
      <w:pPr>
        <w:jc w:val="both"/>
        <w:rPr>
          <w:szCs w:val="22"/>
        </w:rPr>
      </w:pPr>
      <w:r w:rsidRPr="00AD257A">
        <w:rPr>
          <w:szCs w:val="22"/>
        </w:rPr>
        <w:t xml:space="preserve">Laboratorní studie u laboratorních zvířat neprokázaly teratogenní účinky a </w:t>
      </w:r>
      <w:proofErr w:type="spellStart"/>
      <w:r w:rsidRPr="00AD257A">
        <w:rPr>
          <w:szCs w:val="22"/>
        </w:rPr>
        <w:t>maternální</w:t>
      </w:r>
      <w:proofErr w:type="spellEnd"/>
      <w:r w:rsidRPr="00AD257A">
        <w:rPr>
          <w:szCs w:val="22"/>
        </w:rPr>
        <w:t xml:space="preserve"> toxicitu. Studie u březích a </w:t>
      </w:r>
      <w:proofErr w:type="spellStart"/>
      <w:r w:rsidRPr="00AD257A">
        <w:rPr>
          <w:szCs w:val="22"/>
        </w:rPr>
        <w:t>laktujících</w:t>
      </w:r>
      <w:proofErr w:type="spellEnd"/>
      <w:r w:rsidRPr="00AD257A">
        <w:rPr>
          <w:szCs w:val="22"/>
        </w:rPr>
        <w:t xml:space="preserve"> fen nebyly provedeny. Přípravek lze použít pouze po zvážení terapeutického prospěchu a rizika příslušným veterinárním lékařem.</w:t>
      </w:r>
    </w:p>
    <w:p w14:paraId="14C31277" w14:textId="77777777" w:rsidR="005B1FD0" w:rsidRPr="00AD257A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AD257A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3" w:name="_Hlk113615439"/>
      <w:r w:rsidRPr="00AD257A">
        <w:rPr>
          <w:szCs w:val="22"/>
          <w:u w:val="single"/>
        </w:rPr>
        <w:t>Interakce s jinými léčivými přípravky a další formy interakce</w:t>
      </w:r>
      <w:r w:rsidRPr="00AD257A">
        <w:t>:</w:t>
      </w:r>
    </w:p>
    <w:p w14:paraId="67E99F17" w14:textId="77777777" w:rsidR="00252D67" w:rsidRPr="00AD257A" w:rsidRDefault="00252D67" w:rsidP="00252D67">
      <w:pPr>
        <w:jc w:val="both"/>
        <w:rPr>
          <w:rFonts w:ascii="Trebuchet MS" w:hAnsi="Trebuchet MS"/>
          <w:sz w:val="20"/>
        </w:rPr>
      </w:pPr>
      <w:bookmarkStart w:id="4" w:name="_Hlk173158628"/>
      <w:bookmarkEnd w:id="3"/>
      <w:r w:rsidRPr="00AD257A">
        <w:rPr>
          <w:szCs w:val="22"/>
        </w:rPr>
        <w:t xml:space="preserve">Nepodávat současně s jiným </w:t>
      </w:r>
      <w:proofErr w:type="spellStart"/>
      <w:r w:rsidRPr="00AD257A">
        <w:rPr>
          <w:szCs w:val="22"/>
        </w:rPr>
        <w:t>ektoparazitikem</w:t>
      </w:r>
      <w:proofErr w:type="spellEnd"/>
      <w:r w:rsidRPr="00AD257A">
        <w:rPr>
          <w:szCs w:val="22"/>
        </w:rPr>
        <w:t>.</w:t>
      </w:r>
      <w:r w:rsidRPr="00AD257A">
        <w:rPr>
          <w:rFonts w:ascii="Trebuchet MS" w:hAnsi="Trebuchet MS"/>
          <w:sz w:val="20"/>
        </w:rPr>
        <w:t xml:space="preserve"> </w:t>
      </w:r>
    </w:p>
    <w:bookmarkEnd w:id="4"/>
    <w:p w14:paraId="76E35F7E" w14:textId="77777777" w:rsidR="0013298B" w:rsidRPr="00AD257A" w:rsidRDefault="0013298B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AD257A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  <w:u w:val="single"/>
        </w:rPr>
        <w:t>Předávkování</w:t>
      </w:r>
      <w:r w:rsidRPr="00AD257A">
        <w:t>:</w:t>
      </w:r>
    </w:p>
    <w:p w14:paraId="6EEAA00E" w14:textId="221E38B4" w:rsidR="00384D64" w:rsidRPr="00AD257A" w:rsidRDefault="00384D64" w:rsidP="00384D64">
      <w:pPr>
        <w:tabs>
          <w:tab w:val="num" w:pos="567"/>
        </w:tabs>
        <w:jc w:val="both"/>
        <w:rPr>
          <w:szCs w:val="22"/>
        </w:rPr>
      </w:pPr>
      <w:r w:rsidRPr="00AD257A">
        <w:rPr>
          <w:szCs w:val="22"/>
        </w:rPr>
        <w:t>U psů léčených 4 násobkem doporučené dávky nebyly prokázány nežádoucí účinky.</w:t>
      </w:r>
    </w:p>
    <w:p w14:paraId="4634CF65" w14:textId="77777777" w:rsidR="0013298B" w:rsidRPr="00AD257A" w:rsidRDefault="0013298B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AD257A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  <w:u w:val="single"/>
        </w:rPr>
        <w:t>Hlavní inkompatibility</w:t>
      </w:r>
      <w:r w:rsidRPr="00AD257A">
        <w:t>:</w:t>
      </w:r>
    </w:p>
    <w:p w14:paraId="7ABAE2F2" w14:textId="77777777" w:rsidR="006D0E1B" w:rsidRPr="00AD257A" w:rsidRDefault="006D0E1B" w:rsidP="006D0E1B">
      <w:pPr>
        <w:pStyle w:val="spc2"/>
        <w:ind w:left="0"/>
        <w:jc w:val="both"/>
        <w:rPr>
          <w:szCs w:val="22"/>
          <w:lang w:val="cs-CZ"/>
        </w:rPr>
      </w:pPr>
      <w:r w:rsidRPr="00AD257A">
        <w:rPr>
          <w:szCs w:val="22"/>
          <w:lang w:val="cs-CZ"/>
        </w:rPr>
        <w:t>Nemísit s jiným veterinárním léčivým přípravkem.</w:t>
      </w:r>
    </w:p>
    <w:p w14:paraId="14C31283" w14:textId="77777777" w:rsidR="005B1FD0" w:rsidRPr="00AD257A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AD257A" w:rsidRDefault="006C6ABC" w:rsidP="00B13B6D">
      <w:pPr>
        <w:pStyle w:val="Style1"/>
      </w:pPr>
      <w:bookmarkStart w:id="5" w:name="_Hlk105754214"/>
      <w:r w:rsidRPr="00AD257A">
        <w:rPr>
          <w:highlight w:val="lightGray"/>
        </w:rPr>
        <w:t>7.</w:t>
      </w:r>
      <w:r w:rsidRPr="00AD257A">
        <w:tab/>
        <w:t>Nežádoucí účinky</w:t>
      </w:r>
    </w:p>
    <w:p w14:paraId="14C31286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7" w14:textId="51A2D239" w:rsidR="00F520FE" w:rsidRPr="00AD257A" w:rsidRDefault="00592A03" w:rsidP="00A9226B">
      <w:pPr>
        <w:tabs>
          <w:tab w:val="clear" w:pos="567"/>
        </w:tabs>
        <w:spacing w:line="240" w:lineRule="auto"/>
      </w:pPr>
      <w:r w:rsidRPr="00AD257A">
        <w:t>Psi</w:t>
      </w:r>
      <w:r w:rsidR="006C6ABC" w:rsidRPr="00AD257A">
        <w:t>:</w:t>
      </w:r>
    </w:p>
    <w:p w14:paraId="067CE723" w14:textId="77777777" w:rsidR="00515FDE" w:rsidRPr="00AD257A" w:rsidRDefault="00515FD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19141E" w:rsidRPr="00AD257A" w14:paraId="2681744E" w14:textId="77777777" w:rsidTr="00252D67">
        <w:tc>
          <w:tcPr>
            <w:tcW w:w="1957" w:type="pct"/>
          </w:tcPr>
          <w:p w14:paraId="32148016" w14:textId="77777777" w:rsidR="0019141E" w:rsidRPr="00AD257A" w:rsidRDefault="0019141E" w:rsidP="00252D67">
            <w:pPr>
              <w:spacing w:before="60" w:after="60"/>
              <w:rPr>
                <w:szCs w:val="22"/>
              </w:rPr>
            </w:pPr>
            <w:r w:rsidRPr="00AD257A">
              <w:t>Vzácné</w:t>
            </w:r>
          </w:p>
          <w:p w14:paraId="57829B6A" w14:textId="77777777" w:rsidR="0019141E" w:rsidRPr="00AD257A" w:rsidRDefault="0019141E" w:rsidP="00252D67">
            <w:pPr>
              <w:spacing w:before="60" w:after="60"/>
              <w:rPr>
                <w:szCs w:val="22"/>
              </w:rPr>
            </w:pPr>
            <w:r w:rsidRPr="00AD257A">
              <w:t>(1 až 10 zvířat / 10 000 ošetřených zvířat):</w:t>
            </w:r>
          </w:p>
        </w:tc>
        <w:tc>
          <w:tcPr>
            <w:tcW w:w="3043" w:type="pct"/>
          </w:tcPr>
          <w:p w14:paraId="179E005C" w14:textId="02B89841" w:rsidR="00C7079F" w:rsidRPr="00AD257A" w:rsidRDefault="0019141E" w:rsidP="00252D67">
            <w:pPr>
              <w:spacing w:before="60" w:after="60"/>
              <w:rPr>
                <w:iCs/>
                <w:szCs w:val="22"/>
              </w:rPr>
            </w:pPr>
            <w:r w:rsidRPr="00AD257A">
              <w:rPr>
                <w:iCs/>
                <w:szCs w:val="22"/>
              </w:rPr>
              <w:t>Reakce v místě podání</w:t>
            </w:r>
            <w:r w:rsidRPr="00AD257A">
              <w:rPr>
                <w:iCs/>
                <w:szCs w:val="22"/>
                <w:vertAlign w:val="superscript"/>
              </w:rPr>
              <w:t>1</w:t>
            </w:r>
            <w:r w:rsidR="00C7079F" w:rsidRPr="00AD257A">
              <w:rPr>
                <w:iCs/>
                <w:szCs w:val="22"/>
                <w:vertAlign w:val="superscript"/>
              </w:rPr>
              <w:t xml:space="preserve"> </w:t>
            </w:r>
            <w:r w:rsidR="00C7079F" w:rsidRPr="00AD257A">
              <w:rPr>
                <w:iCs/>
                <w:szCs w:val="22"/>
              </w:rPr>
              <w:t>(např. zarudnutí, svědění, ztráta srsti)</w:t>
            </w:r>
          </w:p>
          <w:p w14:paraId="7D685493" w14:textId="280309DC" w:rsidR="0019141E" w:rsidRPr="00AD257A" w:rsidRDefault="0019141E" w:rsidP="00252D67">
            <w:pPr>
              <w:spacing w:before="60" w:after="60"/>
              <w:rPr>
                <w:iCs/>
                <w:szCs w:val="22"/>
              </w:rPr>
            </w:pPr>
            <w:r w:rsidRPr="00AD257A">
              <w:rPr>
                <w:iCs/>
                <w:szCs w:val="22"/>
              </w:rPr>
              <w:t>Alergické kožní reakce</w:t>
            </w:r>
            <w:r w:rsidRPr="00AD257A">
              <w:rPr>
                <w:iCs/>
                <w:szCs w:val="22"/>
                <w:vertAlign w:val="superscript"/>
              </w:rPr>
              <w:t>1</w:t>
            </w:r>
          </w:p>
        </w:tc>
      </w:tr>
      <w:tr w:rsidR="0019141E" w:rsidRPr="00AD257A" w14:paraId="055DE2D1" w14:textId="77777777" w:rsidTr="00252D67">
        <w:tc>
          <w:tcPr>
            <w:tcW w:w="1957" w:type="pct"/>
          </w:tcPr>
          <w:p w14:paraId="4F57AA47" w14:textId="77777777" w:rsidR="0019141E" w:rsidRPr="00AD257A" w:rsidRDefault="0019141E" w:rsidP="00252D67">
            <w:pPr>
              <w:spacing w:before="60" w:after="60"/>
              <w:rPr>
                <w:szCs w:val="22"/>
              </w:rPr>
            </w:pPr>
            <w:r w:rsidRPr="00AD257A">
              <w:t>Velmi vzácné</w:t>
            </w:r>
          </w:p>
          <w:p w14:paraId="712C4CBE" w14:textId="77777777" w:rsidR="0019141E" w:rsidRPr="00AD257A" w:rsidRDefault="0019141E" w:rsidP="00252D67">
            <w:pPr>
              <w:spacing w:before="60" w:after="60"/>
              <w:rPr>
                <w:szCs w:val="22"/>
              </w:rPr>
            </w:pPr>
            <w:r w:rsidRPr="00AD257A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4B8904E4" w14:textId="185949DA" w:rsidR="0019141E" w:rsidRPr="00AD257A" w:rsidRDefault="0019141E" w:rsidP="00252D67">
            <w:pPr>
              <w:spacing w:before="60" w:after="60"/>
              <w:rPr>
                <w:iCs/>
                <w:szCs w:val="22"/>
              </w:rPr>
            </w:pPr>
            <w:r w:rsidRPr="00AD257A">
              <w:rPr>
                <w:iCs/>
                <w:szCs w:val="22"/>
              </w:rPr>
              <w:t>Nechutenství</w:t>
            </w:r>
            <w:r w:rsidRPr="00AD257A">
              <w:rPr>
                <w:iCs/>
                <w:szCs w:val="22"/>
                <w:vertAlign w:val="superscript"/>
              </w:rPr>
              <w:t>1</w:t>
            </w:r>
            <w:r w:rsidRPr="00AD257A">
              <w:rPr>
                <w:iCs/>
                <w:szCs w:val="22"/>
              </w:rPr>
              <w:t xml:space="preserve">, </w:t>
            </w:r>
            <w:r w:rsidR="001E5410" w:rsidRPr="00AD257A">
              <w:rPr>
                <w:iCs/>
                <w:szCs w:val="22"/>
              </w:rPr>
              <w:t>ú</w:t>
            </w:r>
            <w:r w:rsidRPr="00AD257A">
              <w:rPr>
                <w:iCs/>
                <w:szCs w:val="22"/>
              </w:rPr>
              <w:t>nava</w:t>
            </w:r>
            <w:r w:rsidRPr="00AD257A">
              <w:rPr>
                <w:iCs/>
                <w:szCs w:val="22"/>
                <w:vertAlign w:val="superscript"/>
              </w:rPr>
              <w:t>1</w:t>
            </w:r>
            <w:r w:rsidRPr="00AD257A">
              <w:rPr>
                <w:iCs/>
                <w:szCs w:val="22"/>
              </w:rPr>
              <w:t>,</w:t>
            </w:r>
          </w:p>
          <w:p w14:paraId="628D8002" w14:textId="77777777" w:rsidR="0019141E" w:rsidRPr="00AD257A" w:rsidRDefault="0019141E" w:rsidP="00252D67">
            <w:pPr>
              <w:spacing w:before="60" w:after="60"/>
              <w:rPr>
                <w:iCs/>
                <w:szCs w:val="22"/>
              </w:rPr>
            </w:pPr>
            <w:r w:rsidRPr="00AD257A">
              <w:rPr>
                <w:iCs/>
                <w:szCs w:val="22"/>
              </w:rPr>
              <w:t>Zvracení</w:t>
            </w:r>
            <w:r w:rsidRPr="00AD257A">
              <w:rPr>
                <w:iCs/>
                <w:szCs w:val="22"/>
                <w:vertAlign w:val="superscript"/>
              </w:rPr>
              <w:t>1</w:t>
            </w:r>
            <w:r w:rsidRPr="00AD257A">
              <w:rPr>
                <w:iCs/>
                <w:szCs w:val="22"/>
              </w:rPr>
              <w:t>,</w:t>
            </w:r>
          </w:p>
          <w:p w14:paraId="6974BD1E" w14:textId="7EB5B885" w:rsidR="0019141E" w:rsidRPr="00AD257A" w:rsidRDefault="00C7079F" w:rsidP="00252D67">
            <w:pPr>
              <w:spacing w:before="60" w:after="60"/>
              <w:rPr>
                <w:iCs/>
                <w:szCs w:val="22"/>
              </w:rPr>
            </w:pPr>
            <w:r w:rsidRPr="00AD257A">
              <w:rPr>
                <w:iCs/>
                <w:szCs w:val="22"/>
              </w:rPr>
              <w:t>Neklid</w:t>
            </w:r>
            <w:r w:rsidR="0019141E" w:rsidRPr="00AD257A">
              <w:rPr>
                <w:iCs/>
                <w:szCs w:val="22"/>
                <w:vertAlign w:val="superscript"/>
              </w:rPr>
              <w:t>1</w:t>
            </w:r>
            <w:r w:rsidR="0019141E" w:rsidRPr="00AD257A">
              <w:rPr>
                <w:iCs/>
                <w:szCs w:val="22"/>
              </w:rPr>
              <w:t>,</w:t>
            </w:r>
          </w:p>
          <w:p w14:paraId="3E88136C" w14:textId="716FB3B2" w:rsidR="0019141E" w:rsidRPr="00AD257A" w:rsidRDefault="0019141E" w:rsidP="00252D67">
            <w:pPr>
              <w:spacing w:before="60" w:after="60"/>
              <w:rPr>
                <w:iCs/>
                <w:szCs w:val="22"/>
              </w:rPr>
            </w:pPr>
            <w:r w:rsidRPr="00AD257A">
              <w:rPr>
                <w:iCs/>
                <w:szCs w:val="22"/>
              </w:rPr>
              <w:t>Svalový třes</w:t>
            </w:r>
            <w:r w:rsidRPr="00AD257A">
              <w:rPr>
                <w:iCs/>
                <w:szCs w:val="22"/>
                <w:vertAlign w:val="superscript"/>
              </w:rPr>
              <w:t>1</w:t>
            </w:r>
            <w:r w:rsidRPr="00AD257A">
              <w:rPr>
                <w:iCs/>
                <w:szCs w:val="22"/>
              </w:rPr>
              <w:t xml:space="preserve">, </w:t>
            </w:r>
            <w:r w:rsidR="001E5410" w:rsidRPr="00AD257A">
              <w:rPr>
                <w:iCs/>
                <w:szCs w:val="22"/>
              </w:rPr>
              <w:t>k</w:t>
            </w:r>
            <w:r w:rsidRPr="00AD257A">
              <w:rPr>
                <w:iCs/>
                <w:szCs w:val="22"/>
              </w:rPr>
              <w:t>řeče</w:t>
            </w:r>
            <w:r w:rsidRPr="00AD257A">
              <w:rPr>
                <w:iCs/>
                <w:szCs w:val="22"/>
                <w:vertAlign w:val="superscript"/>
              </w:rPr>
              <w:t>1</w:t>
            </w:r>
            <w:r w:rsidRPr="00AD257A">
              <w:rPr>
                <w:iCs/>
                <w:szCs w:val="22"/>
              </w:rPr>
              <w:t xml:space="preserve">, </w:t>
            </w:r>
            <w:r w:rsidR="001E5410" w:rsidRPr="00AD257A">
              <w:rPr>
                <w:iCs/>
                <w:szCs w:val="22"/>
              </w:rPr>
              <w:t>a</w:t>
            </w:r>
            <w:r w:rsidRPr="00AD257A">
              <w:rPr>
                <w:iCs/>
                <w:szCs w:val="22"/>
              </w:rPr>
              <w:t>taxie</w:t>
            </w:r>
            <w:r w:rsidRPr="00AD257A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7DD31176" w14:textId="77777777" w:rsidR="0019141E" w:rsidRPr="00AD257A" w:rsidRDefault="0019141E" w:rsidP="0019141E">
      <w:pPr>
        <w:tabs>
          <w:tab w:val="clear" w:pos="567"/>
        </w:tabs>
        <w:spacing w:line="240" w:lineRule="auto"/>
        <w:rPr>
          <w:sz w:val="20"/>
        </w:rPr>
      </w:pPr>
      <w:r w:rsidRPr="00AD257A">
        <w:rPr>
          <w:sz w:val="20"/>
          <w:vertAlign w:val="superscript"/>
        </w:rPr>
        <w:t>1</w:t>
      </w:r>
      <w:r w:rsidRPr="00AD257A">
        <w:rPr>
          <w:sz w:val="20"/>
        </w:rPr>
        <w:t xml:space="preserve"> Tyto příznaky často vymizí do několika hodin po umytí psa vodou a šamponem. V závažných případech si vyžádejte pomoc veterinárního lékaře.</w:t>
      </w:r>
    </w:p>
    <w:p w14:paraId="14C31288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5"/>
    <w:p w14:paraId="34F97F89" w14:textId="1C74CE64" w:rsidR="0064285A" w:rsidRPr="00AD257A" w:rsidRDefault="0064285A" w:rsidP="0064285A">
      <w:pPr>
        <w:rPr>
          <w:szCs w:val="22"/>
        </w:rPr>
      </w:pPr>
      <w:r w:rsidRPr="00AD257A">
        <w:lastRenderedPageBreak/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účinků. </w:t>
      </w:r>
    </w:p>
    <w:p w14:paraId="19CCDFD2" w14:textId="4ADD9F74" w:rsidR="00671F8D" w:rsidRPr="00AD257A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6" w:name="_Hlk141952418"/>
      <w:r w:rsidRPr="00AD257A">
        <w:rPr>
          <w:szCs w:val="22"/>
        </w:rPr>
        <w:t>Ústav pro státní kontrolu veterinárních biopreparátů a léčiv</w:t>
      </w:r>
      <w:r w:rsidR="00CF3084" w:rsidRPr="00AD257A">
        <w:rPr>
          <w:szCs w:val="22"/>
        </w:rPr>
        <w:t xml:space="preserve">, </w:t>
      </w:r>
      <w:r w:rsidRPr="00AD257A">
        <w:rPr>
          <w:szCs w:val="22"/>
        </w:rPr>
        <w:t xml:space="preserve">Hudcova </w:t>
      </w:r>
      <w:r w:rsidR="00FF395A" w:rsidRPr="00AD257A">
        <w:rPr>
          <w:szCs w:val="22"/>
        </w:rPr>
        <w:t>232/</w:t>
      </w:r>
      <w:r w:rsidRPr="00AD257A">
        <w:rPr>
          <w:szCs w:val="22"/>
        </w:rPr>
        <w:t>56a</w:t>
      </w:r>
      <w:r w:rsidR="00CF3084" w:rsidRPr="00AD257A">
        <w:rPr>
          <w:szCs w:val="22"/>
        </w:rPr>
        <w:t xml:space="preserve">, </w:t>
      </w:r>
      <w:r w:rsidRPr="00AD257A">
        <w:rPr>
          <w:szCs w:val="22"/>
        </w:rPr>
        <w:t>621 00 Brno</w:t>
      </w:r>
      <w:r w:rsidR="00CF3084" w:rsidRPr="00AD257A">
        <w:rPr>
          <w:szCs w:val="22"/>
        </w:rPr>
        <w:t xml:space="preserve">, </w:t>
      </w:r>
      <w:r w:rsidR="00217431" w:rsidRPr="00AD257A">
        <w:rPr>
          <w:szCs w:val="22"/>
        </w:rPr>
        <w:t>e-m</w:t>
      </w:r>
      <w:r w:rsidRPr="00AD257A">
        <w:rPr>
          <w:szCs w:val="22"/>
        </w:rPr>
        <w:t xml:space="preserve">ail: </w:t>
      </w:r>
      <w:hyperlink r:id="rId17" w:history="1">
        <w:r w:rsidRPr="00AD257A">
          <w:rPr>
            <w:rStyle w:val="Hypertextovodkaz"/>
            <w:szCs w:val="22"/>
          </w:rPr>
          <w:t>adr@uskvbl.cz</w:t>
        </w:r>
      </w:hyperlink>
      <w:r w:rsidR="00CF3084" w:rsidRPr="00AD257A">
        <w:rPr>
          <w:rStyle w:val="Hypertextovodkaz"/>
          <w:szCs w:val="22"/>
        </w:rPr>
        <w:t xml:space="preserve">, </w:t>
      </w:r>
      <w:r w:rsidRPr="00AD257A">
        <w:rPr>
          <w:szCs w:val="22"/>
        </w:rPr>
        <w:t xml:space="preserve">Webové stránky: </w:t>
      </w:r>
      <w:hyperlink r:id="rId18" w:history="1">
        <w:r w:rsidRPr="00AD257A">
          <w:rPr>
            <w:rStyle w:val="Hypertextovodkaz"/>
            <w:szCs w:val="22"/>
          </w:rPr>
          <w:t>http://www.uskvbl.cz/cs/farmakovigilance</w:t>
        </w:r>
      </w:hyperlink>
    </w:p>
    <w:bookmarkEnd w:id="6"/>
    <w:p w14:paraId="505F0DB7" w14:textId="77777777" w:rsidR="00671F8D" w:rsidRPr="00AD257A" w:rsidRDefault="00671F8D" w:rsidP="00515FDE">
      <w:pPr>
        <w:rPr>
          <w:szCs w:val="22"/>
        </w:rPr>
      </w:pPr>
    </w:p>
    <w:p w14:paraId="14C3128B" w14:textId="77777777" w:rsidR="00F520FE" w:rsidRPr="00AD257A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AD257A" w:rsidRDefault="006C6ABC" w:rsidP="00B13B6D">
      <w:pPr>
        <w:pStyle w:val="Style1"/>
      </w:pPr>
      <w:r w:rsidRPr="00AD257A">
        <w:rPr>
          <w:highlight w:val="lightGray"/>
        </w:rPr>
        <w:t>8.</w:t>
      </w:r>
      <w:r w:rsidRPr="00AD257A">
        <w:tab/>
        <w:t>Dávkování pro každý druh, cesty a způsob podání</w:t>
      </w:r>
    </w:p>
    <w:p w14:paraId="5AE7B8CD" w14:textId="77777777" w:rsidR="00592A03" w:rsidRPr="00AD257A" w:rsidRDefault="00592A03" w:rsidP="00B13B6D">
      <w:pPr>
        <w:pStyle w:val="Style1"/>
      </w:pPr>
    </w:p>
    <w:p w14:paraId="446CC369" w14:textId="77777777" w:rsidR="00252D67" w:rsidRPr="00AD257A" w:rsidRDefault="00252D67" w:rsidP="00252D67">
      <w:pPr>
        <w:ind w:left="-2"/>
        <w:jc w:val="both"/>
        <w:rPr>
          <w:szCs w:val="22"/>
        </w:rPr>
      </w:pPr>
      <w:bookmarkStart w:id="7" w:name="_Hlk173158687"/>
      <w:r w:rsidRPr="00AD257A">
        <w:t>Podání nakapáním na kůži – spot-on.</w:t>
      </w:r>
    </w:p>
    <w:bookmarkEnd w:id="7"/>
    <w:p w14:paraId="35E74A56" w14:textId="77777777" w:rsidR="0019141E" w:rsidRPr="00AD257A" w:rsidRDefault="0019141E" w:rsidP="00592A03">
      <w:pPr>
        <w:tabs>
          <w:tab w:val="clear" w:pos="567"/>
        </w:tabs>
        <w:spacing w:line="240" w:lineRule="auto"/>
        <w:rPr>
          <w:szCs w:val="22"/>
        </w:rPr>
      </w:pPr>
    </w:p>
    <w:p w14:paraId="7171A7FE" w14:textId="77777777" w:rsidR="0019141E" w:rsidRPr="00AD257A" w:rsidRDefault="0019141E" w:rsidP="0019141E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>Dávkování:</w:t>
      </w:r>
    </w:p>
    <w:p w14:paraId="7CEE5B63" w14:textId="77777777" w:rsidR="0019141E" w:rsidRPr="00AD257A" w:rsidRDefault="0019141E" w:rsidP="00592A03">
      <w:pPr>
        <w:tabs>
          <w:tab w:val="clear" w:pos="567"/>
        </w:tabs>
        <w:spacing w:line="240" w:lineRule="auto"/>
        <w:rPr>
          <w:szCs w:val="22"/>
        </w:rPr>
      </w:pPr>
    </w:p>
    <w:p w14:paraId="20665D02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1 pipeta u psů do </w:t>
      </w:r>
      <w:smartTag w:uri="urn:schemas-microsoft-com:office:smarttags" w:element="metricconverter">
        <w:smartTagPr>
          <w:attr w:name="ProductID" w:val="15 kg"/>
        </w:smartTagPr>
        <w:r w:rsidRPr="00AD257A">
          <w:rPr>
            <w:szCs w:val="22"/>
          </w:rPr>
          <w:t>15 kg</w:t>
        </w:r>
      </w:smartTag>
      <w:r w:rsidRPr="00AD257A">
        <w:rPr>
          <w:szCs w:val="22"/>
        </w:rPr>
        <w:t xml:space="preserve"> ž.hm. včetně.</w:t>
      </w:r>
    </w:p>
    <w:p w14:paraId="120AE18F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2 pipety u psů nad </w:t>
      </w:r>
      <w:smartTag w:uri="urn:schemas-microsoft-com:office:smarttags" w:element="metricconverter">
        <w:smartTagPr>
          <w:attr w:name="ProductID" w:val="15 kg"/>
        </w:smartTagPr>
        <w:r w:rsidRPr="00AD257A">
          <w:rPr>
            <w:szCs w:val="22"/>
          </w:rPr>
          <w:t>15 kg</w:t>
        </w:r>
      </w:smartTag>
      <w:r w:rsidRPr="00AD257A">
        <w:rPr>
          <w:szCs w:val="22"/>
        </w:rPr>
        <w:t xml:space="preserve"> ž.hm.</w:t>
      </w:r>
    </w:p>
    <w:p w14:paraId="467BD788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i/>
          <w:szCs w:val="22"/>
        </w:rPr>
      </w:pPr>
    </w:p>
    <w:p w14:paraId="1808592C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D257A">
        <w:rPr>
          <w:szCs w:val="22"/>
          <w:u w:val="single"/>
        </w:rPr>
        <w:t>Způsob podání:</w:t>
      </w:r>
    </w:p>
    <w:p w14:paraId="13519B85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3CC7E913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>Otevřete jeden sáček a vyjměte pipetu.</w:t>
      </w:r>
    </w:p>
    <w:p w14:paraId="5C455ABD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6BB6E085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noProof/>
          <w:szCs w:val="22"/>
        </w:rPr>
        <w:drawing>
          <wp:anchor distT="0" distB="0" distL="114300" distR="114300" simplePos="0" relativeHeight="251665408" behindDoc="1" locked="0" layoutInCell="1" allowOverlap="0" wp14:anchorId="75845BD6" wp14:editId="71C40EA9">
            <wp:simplePos x="0" y="0"/>
            <wp:positionH relativeFrom="column">
              <wp:posOffset>-48895</wp:posOffset>
            </wp:positionH>
            <wp:positionV relativeFrom="paragraph">
              <wp:posOffset>13335</wp:posOffset>
            </wp:positionV>
            <wp:extent cx="160020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43" y="21421"/>
                <wp:lineTo x="2134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042AE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b/>
          <w:szCs w:val="22"/>
        </w:rPr>
      </w:pPr>
    </w:p>
    <w:p w14:paraId="0D9AEA80" w14:textId="58A662FC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b/>
          <w:szCs w:val="22"/>
        </w:rPr>
        <w:t>Krok</w:t>
      </w:r>
      <w:r w:rsidRPr="00AD257A">
        <w:rPr>
          <w:b/>
          <w:bCs/>
          <w:szCs w:val="22"/>
        </w:rPr>
        <w:t xml:space="preserve"> 1</w:t>
      </w:r>
      <w:r w:rsidRPr="00AD257A">
        <w:rPr>
          <w:szCs w:val="22"/>
        </w:rPr>
        <w:t xml:space="preserve">: Pro snadnější </w:t>
      </w:r>
      <w:r w:rsidR="00D81CC5" w:rsidRPr="00AD257A">
        <w:rPr>
          <w:szCs w:val="22"/>
        </w:rPr>
        <w:t xml:space="preserve">podání </w:t>
      </w:r>
      <w:r w:rsidRPr="00AD257A">
        <w:rPr>
          <w:szCs w:val="22"/>
        </w:rPr>
        <w:t>by zvíře mělo stát. Jednou rukou držte pipetu ve svislé poloze směrem od obličeje a druhou rukou odlomte špičku ohnutím a přehýbáním zpátky na sebe.</w:t>
      </w:r>
    </w:p>
    <w:p w14:paraId="0B22E973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5562960D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b/>
          <w:szCs w:val="22"/>
        </w:rPr>
      </w:pPr>
    </w:p>
    <w:p w14:paraId="4223502E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b/>
          <w:szCs w:val="22"/>
        </w:rPr>
      </w:pPr>
    </w:p>
    <w:p w14:paraId="5FC7DE49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b/>
          <w:szCs w:val="22"/>
        </w:rPr>
      </w:pPr>
      <w:r w:rsidRPr="00AD257A">
        <w:rPr>
          <w:noProof/>
          <w:szCs w:val="22"/>
        </w:rPr>
        <w:drawing>
          <wp:anchor distT="0" distB="0" distL="114300" distR="114300" simplePos="0" relativeHeight="251666432" behindDoc="1" locked="0" layoutInCell="1" allowOverlap="0" wp14:anchorId="09735538" wp14:editId="28990782">
            <wp:simplePos x="0" y="0"/>
            <wp:positionH relativeFrom="column">
              <wp:posOffset>-76200</wp:posOffset>
            </wp:positionH>
            <wp:positionV relativeFrom="paragraph">
              <wp:posOffset>65405</wp:posOffset>
            </wp:positionV>
            <wp:extent cx="1513205" cy="1426210"/>
            <wp:effectExtent l="0" t="0" r="0" b="2540"/>
            <wp:wrapTight wrapText="bothSides">
              <wp:wrapPolygon edited="0">
                <wp:start x="0" y="0"/>
                <wp:lineTo x="0" y="21350"/>
                <wp:lineTo x="21210" y="21350"/>
                <wp:lineTo x="2121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76DBD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b/>
          <w:szCs w:val="22"/>
        </w:rPr>
      </w:pPr>
    </w:p>
    <w:p w14:paraId="5F29AF9E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b/>
          <w:szCs w:val="22"/>
        </w:rPr>
        <w:t>Krok 2</w:t>
      </w:r>
      <w:r w:rsidRPr="00AD257A">
        <w:rPr>
          <w:szCs w:val="22"/>
        </w:rPr>
        <w:t xml:space="preserve">: Rozhrňte srst, až uvidíte kůži a umístěte špičku pipety na kůži mezi lopatkami psa. </w:t>
      </w:r>
    </w:p>
    <w:p w14:paraId="5D4336EF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769F564C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59BE9BE4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006F6475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4C6D7BD3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1F3424A6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noProof/>
          <w:szCs w:val="22"/>
        </w:rPr>
        <w:drawing>
          <wp:anchor distT="0" distB="0" distL="114300" distR="114300" simplePos="0" relativeHeight="251667456" behindDoc="1" locked="0" layoutInCell="1" allowOverlap="0" wp14:anchorId="11C1C89E" wp14:editId="523A0653">
            <wp:simplePos x="0" y="0"/>
            <wp:positionH relativeFrom="column">
              <wp:posOffset>-316559</wp:posOffset>
            </wp:positionH>
            <wp:positionV relativeFrom="paragraph">
              <wp:posOffset>76634</wp:posOffset>
            </wp:positionV>
            <wp:extent cx="1437005" cy="1124585"/>
            <wp:effectExtent l="0" t="0" r="0" b="0"/>
            <wp:wrapTight wrapText="bothSides">
              <wp:wrapPolygon edited="0">
                <wp:start x="0" y="0"/>
                <wp:lineTo x="0" y="21222"/>
                <wp:lineTo x="21190" y="21222"/>
                <wp:lineTo x="2119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EAED3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b/>
          <w:szCs w:val="22"/>
        </w:rPr>
      </w:pPr>
    </w:p>
    <w:p w14:paraId="6735A92B" w14:textId="02304FD1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b/>
          <w:szCs w:val="22"/>
        </w:rPr>
        <w:t xml:space="preserve">          Krok 3a</w:t>
      </w:r>
      <w:r w:rsidRPr="00AD257A">
        <w:rPr>
          <w:szCs w:val="22"/>
        </w:rPr>
        <w:t xml:space="preserve"> (psi do </w:t>
      </w:r>
      <w:smartTag w:uri="urn:schemas-microsoft-com:office:smarttags" w:element="metricconverter">
        <w:smartTagPr>
          <w:attr w:name="ProductID" w:val="15 kg"/>
        </w:smartTagPr>
        <w:r w:rsidRPr="00AD257A">
          <w:rPr>
            <w:szCs w:val="22"/>
          </w:rPr>
          <w:t>15 kg</w:t>
        </w:r>
      </w:smartTag>
      <w:r w:rsidRPr="00AD257A">
        <w:rPr>
          <w:szCs w:val="22"/>
        </w:rPr>
        <w:t xml:space="preserve"> ž.hm. včetně): </w:t>
      </w:r>
      <w:r w:rsidR="00D81CC5" w:rsidRPr="00AD257A">
        <w:rPr>
          <w:szCs w:val="22"/>
        </w:rPr>
        <w:t xml:space="preserve">Podejte </w:t>
      </w:r>
      <w:r w:rsidRPr="00AD257A">
        <w:rPr>
          <w:szCs w:val="22"/>
        </w:rPr>
        <w:t xml:space="preserve">celý obsah přímo na kůži   </w:t>
      </w:r>
    </w:p>
    <w:p w14:paraId="10A7D2A1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          pevným zmáčknutím pipety.</w:t>
      </w:r>
    </w:p>
    <w:p w14:paraId="11483592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1A3BD5AB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0480BA5F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597A794B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4A8C2795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b/>
          <w:szCs w:val="22"/>
        </w:rPr>
        <w:t xml:space="preserve">                                             Krok 3b</w:t>
      </w:r>
      <w:r w:rsidRPr="00AD257A">
        <w:rPr>
          <w:szCs w:val="22"/>
        </w:rPr>
        <w:t xml:space="preserve"> (psi těžší nad </w:t>
      </w:r>
      <w:smartTag w:uri="urn:schemas-microsoft-com:office:smarttags" w:element="metricconverter">
        <w:smartTagPr>
          <w:attr w:name="ProductID" w:val="15 kg"/>
        </w:smartTagPr>
        <w:r w:rsidRPr="00AD257A">
          <w:rPr>
            <w:szCs w:val="22"/>
          </w:rPr>
          <w:t>15 kg</w:t>
        </w:r>
      </w:smartTag>
      <w:r w:rsidRPr="00AD257A">
        <w:rPr>
          <w:szCs w:val="22"/>
        </w:rPr>
        <w:t xml:space="preserve"> ž.hm.): Rozhrňte srst, až uvidíte kůži a </w:t>
      </w:r>
    </w:p>
    <w:p w14:paraId="7DD76A33" w14:textId="1272B87B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noProof/>
          <w:szCs w:val="22"/>
        </w:rPr>
        <w:lastRenderedPageBreak/>
        <w:drawing>
          <wp:anchor distT="0" distB="0" distL="114300" distR="114300" simplePos="0" relativeHeight="251669504" behindDoc="0" locked="0" layoutInCell="1" allowOverlap="1" wp14:anchorId="17118F72" wp14:editId="17B8D478">
            <wp:simplePos x="0" y="0"/>
            <wp:positionH relativeFrom="column">
              <wp:posOffset>-147602</wp:posOffset>
            </wp:positionH>
            <wp:positionV relativeFrom="paragraph">
              <wp:posOffset>4928</wp:posOffset>
            </wp:positionV>
            <wp:extent cx="1543050" cy="123825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49" b="31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57A">
        <w:rPr>
          <w:szCs w:val="22"/>
        </w:rPr>
        <w:t xml:space="preserve">  umístěte špičku pipety na kůži mezi lopatkami psa. </w:t>
      </w:r>
      <w:r w:rsidR="00D81CC5" w:rsidRPr="00AD257A">
        <w:rPr>
          <w:szCs w:val="22"/>
        </w:rPr>
        <w:t xml:space="preserve">Podejte </w:t>
      </w:r>
      <w:r w:rsidRPr="00AD257A">
        <w:rPr>
          <w:szCs w:val="22"/>
        </w:rPr>
        <w:t xml:space="preserve">celý obsah </w:t>
      </w:r>
    </w:p>
    <w:p w14:paraId="4C121605" w14:textId="561BF8F6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  přímo na kůži pevným zmáčknutím pipety. Stejným způsobem </w:t>
      </w:r>
      <w:r w:rsidR="00D81CC5" w:rsidRPr="00AD257A">
        <w:rPr>
          <w:szCs w:val="22"/>
        </w:rPr>
        <w:t xml:space="preserve">podejte </w:t>
      </w:r>
    </w:p>
    <w:p w14:paraId="6CE3A271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  další pipetu na kořen ocasu.</w:t>
      </w:r>
    </w:p>
    <w:p w14:paraId="73DBC714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noProof/>
          <w:szCs w:val="22"/>
        </w:rPr>
        <w:drawing>
          <wp:anchor distT="0" distB="0" distL="114300" distR="114300" simplePos="0" relativeHeight="251668480" behindDoc="1" locked="0" layoutInCell="1" allowOverlap="0" wp14:anchorId="28BBC115" wp14:editId="45EB1307">
            <wp:simplePos x="0" y="0"/>
            <wp:positionH relativeFrom="column">
              <wp:posOffset>-76200</wp:posOffset>
            </wp:positionH>
            <wp:positionV relativeFrom="paragraph">
              <wp:posOffset>247015</wp:posOffset>
            </wp:positionV>
            <wp:extent cx="45720" cy="113665"/>
            <wp:effectExtent l="0" t="0" r="0" b="635"/>
            <wp:wrapTight wrapText="bothSides">
              <wp:wrapPolygon edited="0">
                <wp:start x="0" y="0"/>
                <wp:lineTo x="0" y="18101"/>
                <wp:lineTo x="9000" y="18101"/>
                <wp:lineTo x="900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19" r="9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1382F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7F854EE4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38308FA4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3A036883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2FCD2C94" w14:textId="0A2AE1A4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Vyhněte se </w:t>
      </w:r>
      <w:r w:rsidR="00D81CC5" w:rsidRPr="00AD257A">
        <w:rPr>
          <w:szCs w:val="22"/>
        </w:rPr>
        <w:t xml:space="preserve">podání </w:t>
      </w:r>
      <w:r w:rsidRPr="00AD257A">
        <w:rPr>
          <w:szCs w:val="22"/>
        </w:rPr>
        <w:t xml:space="preserve">na srst. Vyvarujte se přímého kontaktu s přípravkem. </w:t>
      </w:r>
    </w:p>
    <w:p w14:paraId="6D33EC13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7BF48B96" w14:textId="7C722322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>Přípravek chrání před blechami a klíšťaty po dobu asi 4 týdnů, proti pakomárům (</w:t>
      </w:r>
      <w:proofErr w:type="spellStart"/>
      <w:r w:rsidRPr="00AD257A">
        <w:rPr>
          <w:i/>
          <w:szCs w:val="22"/>
        </w:rPr>
        <w:t>Phlebotomus</w:t>
      </w:r>
      <w:proofErr w:type="spellEnd"/>
      <w:r w:rsidRPr="00AD257A">
        <w:rPr>
          <w:i/>
          <w:szCs w:val="22"/>
        </w:rPr>
        <w:t xml:space="preserve"> </w:t>
      </w:r>
      <w:proofErr w:type="spellStart"/>
      <w:r w:rsidRPr="00AD257A">
        <w:rPr>
          <w:i/>
          <w:szCs w:val="22"/>
        </w:rPr>
        <w:t>perniciosus</w:t>
      </w:r>
      <w:proofErr w:type="spellEnd"/>
      <w:r w:rsidRPr="00AD257A">
        <w:rPr>
          <w:szCs w:val="22"/>
        </w:rPr>
        <w:t xml:space="preserve">) má repelentní účinek po dobu 3-4 týdnů a insekticidní účinek po dobu 2 týdnů. Potom je nutno </w:t>
      </w:r>
      <w:r w:rsidR="00D81CC5" w:rsidRPr="00AD257A">
        <w:rPr>
          <w:szCs w:val="22"/>
        </w:rPr>
        <w:t xml:space="preserve">podání </w:t>
      </w:r>
      <w:r w:rsidRPr="00AD257A">
        <w:rPr>
          <w:szCs w:val="22"/>
        </w:rPr>
        <w:t xml:space="preserve">opakovat. </w:t>
      </w:r>
    </w:p>
    <w:p w14:paraId="6F9BEEE7" w14:textId="14730022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V případech, kdy psi po ošetření značně promoknou nebo jsou šamponováni musí být ošetřeni znovu. Intervaly mezi </w:t>
      </w:r>
      <w:r w:rsidR="00D81CC5" w:rsidRPr="00AD257A">
        <w:rPr>
          <w:szCs w:val="22"/>
        </w:rPr>
        <w:t>podáními přípravku</w:t>
      </w:r>
      <w:r w:rsidRPr="00AD257A">
        <w:rPr>
          <w:szCs w:val="22"/>
        </w:rPr>
        <w:t xml:space="preserve"> musí být nejméně 7 dní.</w:t>
      </w:r>
    </w:p>
    <w:p w14:paraId="4C290609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5CD95352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Blechy domácích zvířat často zamořují zvířecí košíky, lože a pravidelná místa odpočinku, stejně tak </w:t>
      </w:r>
    </w:p>
    <w:p w14:paraId="185E58A4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  <w:r w:rsidRPr="00AD257A">
        <w:rPr>
          <w:szCs w:val="22"/>
        </w:rPr>
        <w:t xml:space="preserve">koberce a měkký nábytek, které by měly být ošetřeny vhodným insekticidem a pravidelně vysávány. </w:t>
      </w:r>
    </w:p>
    <w:p w14:paraId="767B5BF9" w14:textId="77777777" w:rsidR="00592A03" w:rsidRPr="00AD257A" w:rsidRDefault="00592A03" w:rsidP="00592A03">
      <w:pPr>
        <w:tabs>
          <w:tab w:val="clear" w:pos="567"/>
        </w:tabs>
        <w:spacing w:line="240" w:lineRule="auto"/>
        <w:rPr>
          <w:szCs w:val="22"/>
        </w:rPr>
      </w:pPr>
    </w:p>
    <w:p w14:paraId="14C3128E" w14:textId="77777777" w:rsidR="00C80401" w:rsidRPr="00AD257A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AD257A" w:rsidRDefault="006C6ABC" w:rsidP="00B13B6D">
      <w:pPr>
        <w:pStyle w:val="Style1"/>
      </w:pPr>
      <w:r w:rsidRPr="00AD257A">
        <w:rPr>
          <w:highlight w:val="lightGray"/>
        </w:rPr>
        <w:t>9.</w:t>
      </w:r>
      <w:r w:rsidRPr="00AD257A">
        <w:tab/>
        <w:t>Informace o správném podávání</w:t>
      </w:r>
    </w:p>
    <w:p w14:paraId="4F02C72A" w14:textId="77777777" w:rsidR="00592A03" w:rsidRPr="00AD257A" w:rsidRDefault="00592A03" w:rsidP="00B13B6D">
      <w:pPr>
        <w:pStyle w:val="Style1"/>
      </w:pPr>
    </w:p>
    <w:p w14:paraId="5CF71DDF" w14:textId="77777777" w:rsidR="00592A03" w:rsidRPr="00AD257A" w:rsidRDefault="00592A03" w:rsidP="00592A03">
      <w:pPr>
        <w:jc w:val="both"/>
        <w:rPr>
          <w:i/>
          <w:szCs w:val="22"/>
        </w:rPr>
      </w:pPr>
      <w:r w:rsidRPr="00AD257A">
        <w:rPr>
          <w:szCs w:val="22"/>
        </w:rPr>
        <w:t>Přípravek chrání před blechami a klíšťaty po dobu asi 4 týdnů, proti pakomárům (</w:t>
      </w:r>
      <w:proofErr w:type="spellStart"/>
      <w:r w:rsidRPr="00AD257A">
        <w:rPr>
          <w:i/>
          <w:szCs w:val="22"/>
        </w:rPr>
        <w:t>Phlebotomus</w:t>
      </w:r>
      <w:proofErr w:type="spellEnd"/>
      <w:r w:rsidRPr="00AD257A">
        <w:rPr>
          <w:i/>
          <w:szCs w:val="22"/>
        </w:rPr>
        <w:t xml:space="preserve"> </w:t>
      </w:r>
    </w:p>
    <w:p w14:paraId="0F41DB0B" w14:textId="77777777" w:rsidR="00592A03" w:rsidRPr="00AD257A" w:rsidRDefault="00592A03" w:rsidP="00592A03">
      <w:pPr>
        <w:jc w:val="both"/>
        <w:rPr>
          <w:szCs w:val="22"/>
        </w:rPr>
      </w:pPr>
      <w:proofErr w:type="spellStart"/>
      <w:r w:rsidRPr="00AD257A">
        <w:rPr>
          <w:i/>
          <w:szCs w:val="22"/>
        </w:rPr>
        <w:t>perniciosus</w:t>
      </w:r>
      <w:proofErr w:type="spellEnd"/>
      <w:r w:rsidRPr="00AD257A">
        <w:rPr>
          <w:szCs w:val="22"/>
        </w:rPr>
        <w:t xml:space="preserve">) má repelentní účinek po dobu 3-4 týdnů a </w:t>
      </w:r>
      <w:proofErr w:type="spellStart"/>
      <w:r w:rsidRPr="00AD257A">
        <w:rPr>
          <w:szCs w:val="22"/>
        </w:rPr>
        <w:t>insekticídní</w:t>
      </w:r>
      <w:proofErr w:type="spellEnd"/>
      <w:r w:rsidRPr="00AD257A">
        <w:rPr>
          <w:szCs w:val="22"/>
        </w:rPr>
        <w:t xml:space="preserve"> účinek po dobu 2 týdnů. Potom je </w:t>
      </w:r>
    </w:p>
    <w:p w14:paraId="6C7CDF1A" w14:textId="1AD8DA5E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 xml:space="preserve">nutno </w:t>
      </w:r>
      <w:r w:rsidR="00D81CC5" w:rsidRPr="00AD257A">
        <w:rPr>
          <w:szCs w:val="22"/>
        </w:rPr>
        <w:t xml:space="preserve">podání </w:t>
      </w:r>
      <w:r w:rsidRPr="00AD257A">
        <w:rPr>
          <w:szCs w:val="22"/>
        </w:rPr>
        <w:t xml:space="preserve">opakovat. </w:t>
      </w:r>
    </w:p>
    <w:p w14:paraId="0D87EBCC" w14:textId="77777777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>V případech, kdy psi po ošetření značně promoknou nebo jsou šamponováni musí být ošetřeni znovu.</w:t>
      </w:r>
    </w:p>
    <w:p w14:paraId="326DB49F" w14:textId="0C3DFC9A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 xml:space="preserve">Intervaly mezi </w:t>
      </w:r>
      <w:r w:rsidR="00D81CC5" w:rsidRPr="00AD257A">
        <w:rPr>
          <w:szCs w:val="22"/>
        </w:rPr>
        <w:t>podáními přípravku</w:t>
      </w:r>
      <w:r w:rsidRPr="00AD257A">
        <w:rPr>
          <w:szCs w:val="22"/>
        </w:rPr>
        <w:t xml:space="preserve"> musí být nejméně 7 dní.</w:t>
      </w:r>
    </w:p>
    <w:p w14:paraId="35B7047D" w14:textId="77777777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 xml:space="preserve">Blechy domácích zvířat často zamořují zvířecí košíky, lože a pravidelná místa odpočinku, stejně tak </w:t>
      </w:r>
    </w:p>
    <w:p w14:paraId="49340940" w14:textId="77777777" w:rsidR="00592A03" w:rsidRPr="00AD257A" w:rsidRDefault="00592A03" w:rsidP="00592A03">
      <w:pPr>
        <w:jc w:val="both"/>
        <w:rPr>
          <w:szCs w:val="22"/>
        </w:rPr>
      </w:pPr>
      <w:r w:rsidRPr="00AD257A">
        <w:rPr>
          <w:szCs w:val="22"/>
        </w:rPr>
        <w:t xml:space="preserve">koberce a měkký nábytek, které by měly být ošetřeny vhodným insekticidem a pravidelně vysávány. </w:t>
      </w:r>
    </w:p>
    <w:p w14:paraId="14C31292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AD257A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AD257A" w:rsidRDefault="006C6ABC" w:rsidP="00B13B6D">
      <w:pPr>
        <w:pStyle w:val="Style1"/>
      </w:pPr>
      <w:r w:rsidRPr="00AD257A">
        <w:rPr>
          <w:highlight w:val="lightGray"/>
        </w:rPr>
        <w:t>10.</w:t>
      </w:r>
      <w:r w:rsidRPr="00AD257A">
        <w:tab/>
        <w:t>Ochranné lhůty</w:t>
      </w:r>
    </w:p>
    <w:p w14:paraId="14C31295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0F22DD" w14:textId="77777777" w:rsidR="008F39CA" w:rsidRPr="00AD257A" w:rsidRDefault="008F39CA" w:rsidP="008F39CA">
      <w:pPr>
        <w:tabs>
          <w:tab w:val="clear" w:pos="567"/>
        </w:tabs>
        <w:spacing w:line="240" w:lineRule="auto"/>
        <w:rPr>
          <w:szCs w:val="22"/>
        </w:rPr>
      </w:pPr>
      <w:r w:rsidRPr="00AD257A">
        <w:t>Neuplatňuje se.</w:t>
      </w:r>
    </w:p>
    <w:p w14:paraId="14C31296" w14:textId="692FE46A" w:rsidR="00DB468A" w:rsidRPr="00AD257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AD257A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AD257A" w:rsidRDefault="006C6ABC" w:rsidP="00B13B6D">
      <w:pPr>
        <w:pStyle w:val="Style1"/>
      </w:pPr>
      <w:r w:rsidRPr="00AD257A">
        <w:rPr>
          <w:highlight w:val="lightGray"/>
        </w:rPr>
        <w:t>11.</w:t>
      </w:r>
      <w:r w:rsidRPr="00AD257A">
        <w:tab/>
        <w:t>Zvláštní opatření pro uchovávání</w:t>
      </w:r>
    </w:p>
    <w:p w14:paraId="14C31298" w14:textId="77777777" w:rsidR="00C114FF" w:rsidRPr="00AD257A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AD257A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8" w:name="_Hlk130896082"/>
      <w:r w:rsidRPr="00AD257A">
        <w:t>Uchovávejte mimo dohled a dosah dětí.</w:t>
      </w:r>
    </w:p>
    <w:bookmarkEnd w:id="8"/>
    <w:p w14:paraId="14C3129A" w14:textId="410F4E16" w:rsidR="00C114FF" w:rsidRPr="00AD257A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8A6D19C" w14:textId="523BE542" w:rsidR="003C426E" w:rsidRPr="00AD257A" w:rsidRDefault="003C426E" w:rsidP="003C426E">
      <w:pPr>
        <w:pStyle w:val="Style5"/>
      </w:pPr>
      <w:r w:rsidRPr="00AD257A">
        <w:t xml:space="preserve">Uchovávejte při teplotě do 25 °C. </w:t>
      </w:r>
    </w:p>
    <w:p w14:paraId="1DAAAD0C" w14:textId="77777777" w:rsidR="003C426E" w:rsidRPr="00AD257A" w:rsidRDefault="003C426E" w:rsidP="003C426E">
      <w:pPr>
        <w:pStyle w:val="Style5"/>
      </w:pPr>
      <w:r w:rsidRPr="00AD257A">
        <w:t>Chraňte před mrazem.</w:t>
      </w:r>
    </w:p>
    <w:p w14:paraId="37BD6606" w14:textId="77777777" w:rsidR="003C426E" w:rsidRPr="00AD257A" w:rsidRDefault="003C426E" w:rsidP="003C426E">
      <w:pPr>
        <w:tabs>
          <w:tab w:val="clear" w:pos="567"/>
        </w:tabs>
        <w:spacing w:line="240" w:lineRule="auto"/>
        <w:rPr>
          <w:szCs w:val="22"/>
        </w:rPr>
      </w:pPr>
      <w:r w:rsidRPr="00AD257A">
        <w:t>Chraňte před světlem.</w:t>
      </w:r>
    </w:p>
    <w:p w14:paraId="0333789D" w14:textId="2A2817A8" w:rsidR="003C426E" w:rsidRPr="00AD257A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AD257A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D257A"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AD257A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AD257A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AD257A" w:rsidRDefault="006C6ABC" w:rsidP="00041D24">
      <w:pPr>
        <w:pStyle w:val="Style1"/>
        <w:keepNext/>
      </w:pPr>
      <w:r w:rsidRPr="00AD257A">
        <w:rPr>
          <w:highlight w:val="lightGray"/>
        </w:rPr>
        <w:t>12.</w:t>
      </w:r>
      <w:r w:rsidRPr="00AD257A">
        <w:tab/>
        <w:t xml:space="preserve">Zvláštní opatření pro </w:t>
      </w:r>
      <w:r w:rsidR="00CF069C" w:rsidRPr="00AD257A">
        <w:t>likvidaci</w:t>
      </w:r>
    </w:p>
    <w:p w14:paraId="14C312BD" w14:textId="6DBC9EDC" w:rsidR="00C114FF" w:rsidRPr="00AD257A" w:rsidRDefault="00C114FF" w:rsidP="00041D2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AD257A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AD257A">
        <w:t>Léčivé přípravky se nesmí likvidovat prostřednictvím odpadní vody či domovního odpadu.</w:t>
      </w:r>
    </w:p>
    <w:p w14:paraId="782749E4" w14:textId="2892EADD" w:rsidR="00515FDE" w:rsidRPr="00AD257A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B71DF8" w14:textId="77777777" w:rsidR="0013298B" w:rsidRPr="00AD257A" w:rsidRDefault="0013298B" w:rsidP="0013298B">
      <w:pPr>
        <w:rPr>
          <w:szCs w:val="22"/>
        </w:rPr>
      </w:pPr>
      <w:r w:rsidRPr="00AD257A">
        <w:rPr>
          <w:szCs w:val="22"/>
        </w:rPr>
        <w:t xml:space="preserve">Tento veterinární léčivý přípravek nesmí kontaminovat vodní toky, protože </w:t>
      </w:r>
      <w:proofErr w:type="spellStart"/>
      <w:r w:rsidRPr="00AD257A">
        <w:rPr>
          <w:szCs w:val="22"/>
        </w:rPr>
        <w:t>permethrin</w:t>
      </w:r>
      <w:proofErr w:type="spellEnd"/>
      <w:r w:rsidRPr="00AD257A">
        <w:rPr>
          <w:szCs w:val="22"/>
        </w:rPr>
        <w:t xml:space="preserve"> může být nebezpečný pro ryby a další vodní organismy.</w:t>
      </w:r>
    </w:p>
    <w:p w14:paraId="2748F8C7" w14:textId="77777777" w:rsidR="0013298B" w:rsidRPr="00AD257A" w:rsidRDefault="001329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AD257A" w:rsidRDefault="00D774A4" w:rsidP="00D774A4">
      <w:pPr>
        <w:rPr>
          <w:szCs w:val="22"/>
        </w:rPr>
      </w:pPr>
      <w:r w:rsidRPr="00AD257A">
        <w:lastRenderedPageBreak/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AD257A">
        <w:t xml:space="preserve"> </w:t>
      </w:r>
      <w:r w:rsidRPr="00AD257A">
        <w:t>Tato opatření napomáhají chránit životní prostředí.</w:t>
      </w:r>
    </w:p>
    <w:p w14:paraId="61125DC4" w14:textId="77777777" w:rsidR="00381AFD" w:rsidRPr="00AD257A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AD257A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9" w:name="_Hlk125636917"/>
      <w:r w:rsidRPr="00AD257A">
        <w:t>O možnostech likvidace nepotřebných léčivých přípravků se poraďte s vaším veterinárním lékařem nebo lékárníkem.</w:t>
      </w:r>
    </w:p>
    <w:bookmarkEnd w:id="9"/>
    <w:p w14:paraId="14C312C3" w14:textId="77777777" w:rsidR="00DB468A" w:rsidRPr="00AD257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AD257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AD257A" w:rsidRDefault="006C6ABC" w:rsidP="0013298B">
      <w:pPr>
        <w:pStyle w:val="Style1"/>
        <w:keepNext/>
      </w:pPr>
      <w:r w:rsidRPr="00AD257A">
        <w:rPr>
          <w:highlight w:val="lightGray"/>
        </w:rPr>
        <w:t>13.</w:t>
      </w:r>
      <w:r w:rsidRPr="00AD257A">
        <w:tab/>
        <w:t>Klasifikace veterinárních léčivých přípravků</w:t>
      </w:r>
    </w:p>
    <w:p w14:paraId="14C312C8" w14:textId="77777777" w:rsidR="00C114FF" w:rsidRPr="00AD257A" w:rsidRDefault="00C114FF" w:rsidP="0013298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5D54440" w14:textId="77777777" w:rsidR="00D81CC5" w:rsidRPr="00AD257A" w:rsidRDefault="00D81CC5" w:rsidP="00D81CC5">
      <w:pPr>
        <w:ind w:right="-318"/>
        <w:jc w:val="both"/>
      </w:pPr>
      <w:r w:rsidRPr="00AD257A">
        <w:t>Platí pro balení 1 a 2 pipety:</w:t>
      </w:r>
    </w:p>
    <w:p w14:paraId="41A84010" w14:textId="77777777" w:rsidR="00D81CC5" w:rsidRPr="00AD257A" w:rsidRDefault="00D81CC5" w:rsidP="00D81CC5">
      <w:pPr>
        <w:ind w:right="-318"/>
        <w:jc w:val="both"/>
      </w:pPr>
      <w:r w:rsidRPr="00AD257A">
        <w:t xml:space="preserve">Veterinární léčivý přípravek je vydáván bez předpisu. Vyhrazený veterinární léčivý přípravek. </w:t>
      </w:r>
    </w:p>
    <w:p w14:paraId="6EAE8678" w14:textId="77777777" w:rsidR="00D81CC5" w:rsidRPr="00AD257A" w:rsidRDefault="00D81CC5" w:rsidP="00D81CC5">
      <w:pPr>
        <w:ind w:right="-318"/>
        <w:jc w:val="both"/>
      </w:pPr>
    </w:p>
    <w:p w14:paraId="38698F92" w14:textId="77777777" w:rsidR="00D81CC5" w:rsidRPr="00AD257A" w:rsidRDefault="00D81CC5" w:rsidP="00D81CC5">
      <w:pPr>
        <w:ind w:right="-318"/>
        <w:jc w:val="both"/>
      </w:pPr>
      <w:r w:rsidRPr="00AD257A">
        <w:t>Platí pro balení 3, 4 a 6 pipet:</w:t>
      </w:r>
    </w:p>
    <w:p w14:paraId="49E0BDB4" w14:textId="77777777" w:rsidR="007264EA" w:rsidRPr="00AD257A" w:rsidRDefault="007264EA" w:rsidP="007264EA">
      <w:pPr>
        <w:numPr>
          <w:ilvl w:val="12"/>
          <w:numId w:val="0"/>
        </w:numPr>
      </w:pPr>
      <w:r w:rsidRPr="00AD257A">
        <w:t>Veterinární léčivý přípravek je vydáván pouze na předpis.</w:t>
      </w:r>
    </w:p>
    <w:p w14:paraId="14C312C9" w14:textId="4CB1DAEB" w:rsidR="00DB468A" w:rsidRPr="00AD257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AD257A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AD257A" w:rsidRDefault="006C6ABC" w:rsidP="00B13B6D">
      <w:pPr>
        <w:pStyle w:val="Style1"/>
      </w:pPr>
      <w:r w:rsidRPr="00AD257A">
        <w:rPr>
          <w:highlight w:val="lightGray"/>
        </w:rPr>
        <w:t>14.</w:t>
      </w:r>
      <w:r w:rsidRPr="00AD257A">
        <w:tab/>
        <w:t>Registrační čísla a velikosti balení</w:t>
      </w:r>
    </w:p>
    <w:p w14:paraId="14C312CB" w14:textId="77777777" w:rsidR="00DB468A" w:rsidRPr="00AD257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A9D5C5" w14:textId="77777777" w:rsidR="008145AA" w:rsidRPr="00AD257A" w:rsidRDefault="008145AA" w:rsidP="008145AA">
      <w:pPr>
        <w:tabs>
          <w:tab w:val="num" w:pos="567"/>
        </w:tabs>
        <w:jc w:val="both"/>
        <w:rPr>
          <w:szCs w:val="22"/>
        </w:rPr>
      </w:pPr>
      <w:r w:rsidRPr="00AD257A">
        <w:rPr>
          <w:szCs w:val="22"/>
        </w:rPr>
        <w:t>96/817/96-C</w:t>
      </w:r>
    </w:p>
    <w:p w14:paraId="7BA8B161" w14:textId="77777777" w:rsidR="008145AA" w:rsidRPr="00AD257A" w:rsidRDefault="008145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835BF3" w14:textId="77777777" w:rsidR="0019141E" w:rsidRPr="00AD257A" w:rsidRDefault="00592A03" w:rsidP="0019141E">
      <w:pPr>
        <w:tabs>
          <w:tab w:val="clear" w:pos="567"/>
          <w:tab w:val="left" w:pos="142"/>
        </w:tabs>
        <w:spacing w:line="240" w:lineRule="auto"/>
        <w:rPr>
          <w:szCs w:val="22"/>
          <w:lang w:eastAsia="cs-CZ"/>
        </w:rPr>
      </w:pPr>
      <w:r w:rsidRPr="00AD257A">
        <w:rPr>
          <w:szCs w:val="22"/>
        </w:rPr>
        <w:t xml:space="preserve">Velikost balení: </w:t>
      </w:r>
      <w:r w:rsidR="0019141E" w:rsidRPr="00AD257A">
        <w:rPr>
          <w:szCs w:val="22"/>
          <w:lang w:eastAsia="cs-CZ"/>
        </w:rPr>
        <w:t>1 x 1 ml, 2 x 1 ml, 3 x 1 ml, 4 x 1 ml, 6 x 1 ml</w:t>
      </w:r>
    </w:p>
    <w:p w14:paraId="380A4D54" w14:textId="77777777" w:rsidR="00592A03" w:rsidRPr="00AD257A" w:rsidRDefault="00592A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AD257A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AD257A">
        <w:t>Na trhu nemusí být všechny velikosti balení.</w:t>
      </w:r>
    </w:p>
    <w:p w14:paraId="14C312CD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AD257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AD257A" w:rsidRDefault="006C6ABC" w:rsidP="00B13B6D">
      <w:pPr>
        <w:pStyle w:val="Style1"/>
      </w:pPr>
      <w:r w:rsidRPr="00AD257A">
        <w:rPr>
          <w:highlight w:val="lightGray"/>
        </w:rPr>
        <w:t>15.</w:t>
      </w:r>
      <w:r w:rsidRPr="00AD257A">
        <w:tab/>
        <w:t>Datum poslední revize příbalové informace</w:t>
      </w:r>
    </w:p>
    <w:p w14:paraId="14C312D0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46804ECC" w:rsidR="00DB468A" w:rsidRPr="00AD257A" w:rsidRDefault="00AD257A" w:rsidP="00DB468A">
      <w:pPr>
        <w:rPr>
          <w:szCs w:val="22"/>
        </w:rPr>
      </w:pPr>
      <w:r>
        <w:t>10</w:t>
      </w:r>
      <w:r w:rsidR="00D81CC5" w:rsidRPr="00AD257A">
        <w:t>/2024</w:t>
      </w:r>
    </w:p>
    <w:p w14:paraId="59FA6FF3" w14:textId="77777777" w:rsidR="00515FDE" w:rsidRPr="00AD257A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Pr="00AD257A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10" w:name="_Hlk121725272"/>
      <w:r w:rsidRPr="00AD257A">
        <w:t xml:space="preserve">Podrobné informace o tomto veterinárním léčivém přípravku jsou k dispozici v databázi přípravků Unie </w:t>
      </w:r>
      <w:r w:rsidRPr="00AD257A">
        <w:rPr>
          <w:szCs w:val="22"/>
        </w:rPr>
        <w:t>(</w:t>
      </w:r>
      <w:hyperlink r:id="rId19" w:history="1">
        <w:r w:rsidRPr="00AD257A">
          <w:rPr>
            <w:rStyle w:val="Hypertextovodkaz"/>
            <w:szCs w:val="22"/>
          </w:rPr>
          <w:t>https://medicines.health.europa.eu/veterinary</w:t>
        </w:r>
      </w:hyperlink>
      <w:r w:rsidRPr="00AD257A">
        <w:rPr>
          <w:szCs w:val="22"/>
        </w:rPr>
        <w:t>).</w:t>
      </w:r>
    </w:p>
    <w:p w14:paraId="1CF337DC" w14:textId="77777777" w:rsidR="00B0772E" w:rsidRPr="00AD257A" w:rsidRDefault="00B0772E" w:rsidP="00515FDE">
      <w:pPr>
        <w:tabs>
          <w:tab w:val="clear" w:pos="567"/>
        </w:tabs>
        <w:spacing w:line="240" w:lineRule="auto"/>
        <w:rPr>
          <w:szCs w:val="22"/>
        </w:rPr>
      </w:pPr>
    </w:p>
    <w:p w14:paraId="14B95773" w14:textId="77777777" w:rsidR="00B0772E" w:rsidRPr="00AD257A" w:rsidRDefault="00B0772E" w:rsidP="00B0772E">
      <w:pPr>
        <w:rPr>
          <w:rStyle w:val="markedcontent"/>
          <w:szCs w:val="22"/>
        </w:rPr>
      </w:pPr>
      <w:r w:rsidRPr="00AD257A">
        <w:rPr>
          <w:rStyle w:val="markedcontent"/>
          <w:szCs w:val="22"/>
        </w:rPr>
        <w:t>Podrobné informace o tomto veterinárním léčivém přípravku naleznete také v národní databázi (</w:t>
      </w:r>
      <w:hyperlink r:id="rId20" w:history="1">
        <w:r w:rsidRPr="00AD257A">
          <w:rPr>
            <w:rStyle w:val="Hypertextovodkaz"/>
            <w:szCs w:val="22"/>
          </w:rPr>
          <w:t>https://www.uskvbl.cz</w:t>
        </w:r>
      </w:hyperlink>
      <w:r w:rsidRPr="00AD257A">
        <w:rPr>
          <w:rStyle w:val="markedcontent"/>
          <w:szCs w:val="22"/>
        </w:rPr>
        <w:t xml:space="preserve">). </w:t>
      </w:r>
    </w:p>
    <w:bookmarkEnd w:id="10"/>
    <w:p w14:paraId="14C312D7" w14:textId="77777777" w:rsidR="00C114FF" w:rsidRPr="00AD257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AD257A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AD257A" w:rsidRDefault="001F4547" w:rsidP="001F4547">
      <w:pPr>
        <w:pStyle w:val="Style1"/>
      </w:pPr>
      <w:r w:rsidRPr="00AD257A">
        <w:rPr>
          <w:highlight w:val="lightGray"/>
        </w:rPr>
        <w:t>16.</w:t>
      </w:r>
      <w:r w:rsidRPr="00AD257A">
        <w:t>     Kontaktní údaje</w:t>
      </w:r>
    </w:p>
    <w:p w14:paraId="1CCC852D" w14:textId="0D6FE5A5" w:rsidR="001F4547" w:rsidRPr="00AD257A" w:rsidRDefault="001F4547" w:rsidP="001F4547"/>
    <w:p w14:paraId="1302E961" w14:textId="6772FAA7" w:rsidR="00B74508" w:rsidRPr="00AD257A" w:rsidRDefault="00B74508" w:rsidP="00B74508">
      <w:r w:rsidRPr="00AD257A">
        <w:rPr>
          <w:u w:val="single"/>
        </w:rPr>
        <w:t>Držitel rozhodnutí o registraci:</w:t>
      </w:r>
    </w:p>
    <w:p w14:paraId="71BFF185" w14:textId="77777777" w:rsidR="00B74508" w:rsidRPr="00AD257A" w:rsidRDefault="00B74508" w:rsidP="00B74508">
      <w:pPr>
        <w:ind w:left="567" w:hanging="567"/>
      </w:pPr>
      <w:proofErr w:type="spellStart"/>
      <w:r w:rsidRPr="00AD257A">
        <w:t>Intervet</w:t>
      </w:r>
      <w:proofErr w:type="spellEnd"/>
      <w:r w:rsidRPr="00AD257A">
        <w:t xml:space="preserve"> International B.V., </w:t>
      </w:r>
      <w:proofErr w:type="spellStart"/>
      <w:r w:rsidRPr="00AD257A">
        <w:t>Wim</w:t>
      </w:r>
      <w:proofErr w:type="spellEnd"/>
      <w:r w:rsidRPr="00AD257A">
        <w:t xml:space="preserve"> de </w:t>
      </w:r>
      <w:proofErr w:type="spellStart"/>
      <w:r w:rsidRPr="00AD257A">
        <w:t>Körverstraat</w:t>
      </w:r>
      <w:proofErr w:type="spellEnd"/>
      <w:r w:rsidRPr="00AD257A">
        <w:t xml:space="preserve"> 35, 5831 AN </w:t>
      </w:r>
      <w:proofErr w:type="spellStart"/>
      <w:r w:rsidRPr="00AD257A">
        <w:t>Boxmeer</w:t>
      </w:r>
      <w:proofErr w:type="spellEnd"/>
      <w:r w:rsidRPr="00AD257A">
        <w:t>, Nizozemsko</w:t>
      </w:r>
    </w:p>
    <w:p w14:paraId="6BA17FDD" w14:textId="77777777" w:rsidR="00B74508" w:rsidRPr="00AD257A" w:rsidRDefault="00B74508" w:rsidP="00B74508">
      <w:pPr>
        <w:rPr>
          <w:u w:val="single"/>
        </w:rPr>
      </w:pPr>
    </w:p>
    <w:p w14:paraId="55196666" w14:textId="77777777" w:rsidR="00CA5902" w:rsidRPr="00AD257A" w:rsidRDefault="00CA5902" w:rsidP="00CA5902">
      <w:pPr>
        <w:pStyle w:val="Style4"/>
        <w:rPr>
          <w:u w:val="single"/>
        </w:rPr>
      </w:pPr>
      <w:bookmarkStart w:id="11" w:name="_Hlk127684423"/>
      <w:bookmarkStart w:id="12" w:name="_Hlk130492724"/>
      <w:r w:rsidRPr="00AD257A">
        <w:rPr>
          <w:u w:val="single"/>
        </w:rPr>
        <w:t>Výrobce odpovědný za uvolnění šarže:</w:t>
      </w:r>
      <w:bookmarkEnd w:id="11"/>
    </w:p>
    <w:p w14:paraId="3FE87D3D" w14:textId="5A663FE6" w:rsidR="00CA5902" w:rsidRPr="00AD257A" w:rsidRDefault="00592A03" w:rsidP="00592A03">
      <w:pPr>
        <w:jc w:val="both"/>
      </w:pPr>
      <w:proofErr w:type="spellStart"/>
      <w:r w:rsidRPr="00AD257A">
        <w:rPr>
          <w:szCs w:val="22"/>
        </w:rPr>
        <w:t>Intervet</w:t>
      </w:r>
      <w:proofErr w:type="spellEnd"/>
      <w:r w:rsidRPr="00AD257A">
        <w:rPr>
          <w:szCs w:val="22"/>
        </w:rPr>
        <w:t xml:space="preserve"> </w:t>
      </w:r>
      <w:proofErr w:type="spellStart"/>
      <w:r w:rsidRPr="00AD257A">
        <w:rPr>
          <w:szCs w:val="22"/>
        </w:rPr>
        <w:t>Productions</w:t>
      </w:r>
      <w:proofErr w:type="spellEnd"/>
      <w:r w:rsidRPr="00AD257A">
        <w:rPr>
          <w:szCs w:val="22"/>
        </w:rPr>
        <w:t xml:space="preserve"> </w:t>
      </w:r>
      <w:proofErr w:type="spellStart"/>
      <w:r w:rsidRPr="00AD257A">
        <w:rPr>
          <w:szCs w:val="22"/>
        </w:rPr>
        <w:t>S.r.l</w:t>
      </w:r>
      <w:proofErr w:type="spellEnd"/>
      <w:r w:rsidRPr="00AD257A">
        <w:rPr>
          <w:szCs w:val="22"/>
        </w:rPr>
        <w:t xml:space="preserve">., Via </w:t>
      </w:r>
      <w:proofErr w:type="spellStart"/>
      <w:r w:rsidRPr="00AD257A">
        <w:rPr>
          <w:szCs w:val="22"/>
        </w:rPr>
        <w:t>Nettunense</w:t>
      </w:r>
      <w:proofErr w:type="spellEnd"/>
      <w:r w:rsidRPr="00AD257A">
        <w:rPr>
          <w:szCs w:val="22"/>
        </w:rPr>
        <w:t xml:space="preserve"> Km 20, 300, 04011 </w:t>
      </w:r>
      <w:proofErr w:type="spellStart"/>
      <w:r w:rsidRPr="00AD257A">
        <w:rPr>
          <w:szCs w:val="22"/>
        </w:rPr>
        <w:t>Aprilia</w:t>
      </w:r>
      <w:proofErr w:type="spellEnd"/>
      <w:r w:rsidRPr="00AD257A">
        <w:rPr>
          <w:szCs w:val="22"/>
        </w:rPr>
        <w:t xml:space="preserve"> (LT), Itálie</w:t>
      </w:r>
    </w:p>
    <w:bookmarkEnd w:id="12"/>
    <w:p w14:paraId="22372E59" w14:textId="39F9E3D9" w:rsidR="00B77015" w:rsidRPr="00AD257A" w:rsidRDefault="00B77015" w:rsidP="001F4547">
      <w:pPr>
        <w:pStyle w:val="Style4"/>
        <w:rPr>
          <w:u w:val="single"/>
        </w:rPr>
      </w:pPr>
    </w:p>
    <w:p w14:paraId="6FBDEE72" w14:textId="77777777" w:rsidR="00592A03" w:rsidRPr="00AD257A" w:rsidRDefault="00592A03" w:rsidP="00592A03">
      <w:r w:rsidRPr="00AD257A">
        <w:rPr>
          <w:u w:val="single"/>
        </w:rPr>
        <w:t>Kontaktní údaje pro hlášení podezření na nežádoucí účinky</w:t>
      </w:r>
      <w:r w:rsidRPr="00AD257A">
        <w:t>:</w:t>
      </w:r>
    </w:p>
    <w:p w14:paraId="647175CF" w14:textId="77777777" w:rsidR="00592A03" w:rsidRPr="00AD257A" w:rsidRDefault="00592A03" w:rsidP="00592A03">
      <w:pPr>
        <w:pStyle w:val="Style4"/>
      </w:pPr>
      <w:proofErr w:type="spellStart"/>
      <w:r w:rsidRPr="00AD257A">
        <w:t>Intervet</w:t>
      </w:r>
      <w:proofErr w:type="spellEnd"/>
      <w:r w:rsidRPr="00AD257A">
        <w:t xml:space="preserve"> s.r.o.</w:t>
      </w:r>
    </w:p>
    <w:p w14:paraId="6FC183B4" w14:textId="77777777" w:rsidR="00592A03" w:rsidRPr="00AD257A" w:rsidRDefault="00592A03" w:rsidP="00592A03">
      <w:pPr>
        <w:pStyle w:val="Style4"/>
      </w:pPr>
      <w:r w:rsidRPr="00AD257A">
        <w:t>Tel: +420 233 010 242</w:t>
      </w:r>
    </w:p>
    <w:p w14:paraId="63B39337" w14:textId="77777777" w:rsidR="00592A03" w:rsidRPr="00AD257A" w:rsidRDefault="00592A03" w:rsidP="001F4547">
      <w:pPr>
        <w:pStyle w:val="Style4"/>
        <w:rPr>
          <w:u w:val="single"/>
        </w:rPr>
      </w:pPr>
    </w:p>
    <w:p w14:paraId="3CF33AD5" w14:textId="77777777" w:rsidR="00592A03" w:rsidRPr="00AD257A" w:rsidRDefault="00592A03" w:rsidP="001F4547">
      <w:pPr>
        <w:pStyle w:val="Style4"/>
        <w:rPr>
          <w:u w:val="single"/>
        </w:rPr>
      </w:pPr>
    </w:p>
    <w:p w14:paraId="1645EED0" w14:textId="77777777" w:rsidR="00B77015" w:rsidRPr="00AD257A" w:rsidRDefault="00B77015" w:rsidP="00041D24">
      <w:pPr>
        <w:keepNext/>
      </w:pPr>
      <w:bookmarkStart w:id="13" w:name="_Hlk131062505"/>
      <w:r w:rsidRPr="00AD257A">
        <w:rPr>
          <w:b/>
          <w:highlight w:val="lightGray"/>
        </w:rPr>
        <w:t>17.</w:t>
      </w:r>
      <w:r w:rsidRPr="00AD257A">
        <w:rPr>
          <w:b/>
        </w:rPr>
        <w:tab/>
        <w:t>Další informace</w:t>
      </w:r>
      <w:bookmarkStart w:id="14" w:name="_GoBack"/>
      <w:bookmarkEnd w:id="2"/>
      <w:bookmarkEnd w:id="13"/>
      <w:bookmarkEnd w:id="14"/>
    </w:p>
    <w:sectPr w:rsidR="00B77015" w:rsidRPr="00AD257A" w:rsidSect="009B4621">
      <w:footerReference w:type="default" r:id="rId21"/>
      <w:footerReference w:type="first" r:id="rId2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EB621" w14:textId="77777777" w:rsidR="00C9287B" w:rsidRDefault="00C9287B">
      <w:pPr>
        <w:spacing w:line="240" w:lineRule="auto"/>
      </w:pPr>
      <w:r>
        <w:separator/>
      </w:r>
    </w:p>
  </w:endnote>
  <w:endnote w:type="continuationSeparator" w:id="0">
    <w:p w14:paraId="1FEC0DF1" w14:textId="77777777" w:rsidR="00C9287B" w:rsidRDefault="00C92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52D67" w:rsidRPr="00E0068C" w:rsidRDefault="00252D6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52D67" w:rsidRPr="00E0068C" w:rsidRDefault="00252D6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A093" w14:textId="77777777" w:rsidR="00C9287B" w:rsidRDefault="00C9287B">
      <w:pPr>
        <w:spacing w:line="240" w:lineRule="auto"/>
      </w:pPr>
      <w:r>
        <w:separator/>
      </w:r>
    </w:p>
  </w:footnote>
  <w:footnote w:type="continuationSeparator" w:id="0">
    <w:p w14:paraId="4A72A091" w14:textId="77777777" w:rsidR="00C9287B" w:rsidRDefault="00C928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FBB7712"/>
    <w:multiLevelType w:val="hybridMultilevel"/>
    <w:tmpl w:val="6CAC6B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6EE636E3"/>
    <w:multiLevelType w:val="hybridMultilevel"/>
    <w:tmpl w:val="9C8644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1"/>
  </w:num>
  <w:num w:numId="8">
    <w:abstractNumId w:val="10"/>
  </w:num>
  <w:num w:numId="9">
    <w:abstractNumId w:val="34"/>
  </w:num>
  <w:num w:numId="10">
    <w:abstractNumId w:val="35"/>
  </w:num>
  <w:num w:numId="11">
    <w:abstractNumId w:val="16"/>
  </w:num>
  <w:num w:numId="12">
    <w:abstractNumId w:val="15"/>
  </w:num>
  <w:num w:numId="13">
    <w:abstractNumId w:val="3"/>
  </w:num>
  <w:num w:numId="14">
    <w:abstractNumId w:val="33"/>
  </w:num>
  <w:num w:numId="15">
    <w:abstractNumId w:val="20"/>
  </w:num>
  <w:num w:numId="16">
    <w:abstractNumId w:val="39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30"/>
  </w:num>
  <w:num w:numId="23">
    <w:abstractNumId w:val="40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2"/>
  </w:num>
  <w:num w:numId="31">
    <w:abstractNumId w:val="43"/>
  </w:num>
  <w:num w:numId="32">
    <w:abstractNumId w:val="22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8"/>
  </w:num>
  <w:num w:numId="39">
    <w:abstractNumId w:val="41"/>
  </w:num>
  <w:num w:numId="40">
    <w:abstractNumId w:val="31"/>
  </w:num>
  <w:num w:numId="41">
    <w:abstractNumId w:val="9"/>
  </w:num>
  <w:num w:numId="42">
    <w:abstractNumId w:val="29"/>
  </w:num>
  <w:num w:numId="43">
    <w:abstractNumId w:val="19"/>
  </w:num>
  <w:num w:numId="44">
    <w:abstractNumId w:val="3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1D24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A3F0D"/>
    <w:rsid w:val="000B7873"/>
    <w:rsid w:val="000C0148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298B"/>
    <w:rsid w:val="00136DCF"/>
    <w:rsid w:val="0013799F"/>
    <w:rsid w:val="00140DF6"/>
    <w:rsid w:val="00143483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1F0F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141E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C7C14"/>
    <w:rsid w:val="001D4CE4"/>
    <w:rsid w:val="001D6D96"/>
    <w:rsid w:val="001E5410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587C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2D67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0F5A"/>
    <w:rsid w:val="002A116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4DD9"/>
    <w:rsid w:val="002C55FF"/>
    <w:rsid w:val="002C592B"/>
    <w:rsid w:val="002D0ED3"/>
    <w:rsid w:val="002D300D"/>
    <w:rsid w:val="002D5AB4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03BC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105"/>
    <w:rsid w:val="00366F56"/>
    <w:rsid w:val="0037347A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4D64"/>
    <w:rsid w:val="00385750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724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673D"/>
    <w:rsid w:val="00427054"/>
    <w:rsid w:val="004304B1"/>
    <w:rsid w:val="00432DA8"/>
    <w:rsid w:val="0043320A"/>
    <w:rsid w:val="004332E3"/>
    <w:rsid w:val="0043586F"/>
    <w:rsid w:val="00435BD6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0C60"/>
    <w:rsid w:val="004C27C8"/>
    <w:rsid w:val="004C2ABD"/>
    <w:rsid w:val="004C5F62"/>
    <w:rsid w:val="004D01F8"/>
    <w:rsid w:val="004D07E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5729"/>
    <w:rsid w:val="004E623E"/>
    <w:rsid w:val="004E7092"/>
    <w:rsid w:val="004E7ECE"/>
    <w:rsid w:val="004F4DB1"/>
    <w:rsid w:val="004F5E4E"/>
    <w:rsid w:val="004F6F64"/>
    <w:rsid w:val="005004EC"/>
    <w:rsid w:val="00506AAE"/>
    <w:rsid w:val="00507FCE"/>
    <w:rsid w:val="00513511"/>
    <w:rsid w:val="00515FDE"/>
    <w:rsid w:val="00516EE0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662E7"/>
    <w:rsid w:val="00570DFE"/>
    <w:rsid w:val="0057436C"/>
    <w:rsid w:val="00575DE3"/>
    <w:rsid w:val="00582578"/>
    <w:rsid w:val="00585343"/>
    <w:rsid w:val="0058621D"/>
    <w:rsid w:val="00587D9C"/>
    <w:rsid w:val="00592A03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1F81"/>
    <w:rsid w:val="005E53EE"/>
    <w:rsid w:val="005E66FC"/>
    <w:rsid w:val="005F0542"/>
    <w:rsid w:val="005F0F72"/>
    <w:rsid w:val="005F1885"/>
    <w:rsid w:val="005F1C1F"/>
    <w:rsid w:val="005F346D"/>
    <w:rsid w:val="005F38FB"/>
    <w:rsid w:val="00601EF8"/>
    <w:rsid w:val="00602D3B"/>
    <w:rsid w:val="0060326F"/>
    <w:rsid w:val="00606EA1"/>
    <w:rsid w:val="00607D49"/>
    <w:rsid w:val="006128F0"/>
    <w:rsid w:val="0061726B"/>
    <w:rsid w:val="00617B81"/>
    <w:rsid w:val="00620C33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1636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0E1B"/>
    <w:rsid w:val="006D3509"/>
    <w:rsid w:val="006D7C6E"/>
    <w:rsid w:val="006E15A2"/>
    <w:rsid w:val="006E2F95"/>
    <w:rsid w:val="006F148B"/>
    <w:rsid w:val="006F4ECF"/>
    <w:rsid w:val="007032E9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0E1E"/>
    <w:rsid w:val="00752AAC"/>
    <w:rsid w:val="007568D8"/>
    <w:rsid w:val="007616B4"/>
    <w:rsid w:val="00765316"/>
    <w:rsid w:val="007708C8"/>
    <w:rsid w:val="00770B13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073F3"/>
    <w:rsid w:val="00812CD8"/>
    <w:rsid w:val="00812FF3"/>
    <w:rsid w:val="008145AA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37F6"/>
    <w:rsid w:val="00846C08"/>
    <w:rsid w:val="00850794"/>
    <w:rsid w:val="008530E7"/>
    <w:rsid w:val="00856BDB"/>
    <w:rsid w:val="00857272"/>
    <w:rsid w:val="00857675"/>
    <w:rsid w:val="00861F86"/>
    <w:rsid w:val="00865CEA"/>
    <w:rsid w:val="00867FD3"/>
    <w:rsid w:val="0087021E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67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39CA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01C8"/>
    <w:rsid w:val="009311ED"/>
    <w:rsid w:val="00931D41"/>
    <w:rsid w:val="00933D18"/>
    <w:rsid w:val="00942221"/>
    <w:rsid w:val="009432A0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4621"/>
    <w:rsid w:val="009B6DBD"/>
    <w:rsid w:val="009C108A"/>
    <w:rsid w:val="009C2E47"/>
    <w:rsid w:val="009C6BFB"/>
    <w:rsid w:val="009D0C05"/>
    <w:rsid w:val="009D7439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17D6E"/>
    <w:rsid w:val="00A207FB"/>
    <w:rsid w:val="00A24016"/>
    <w:rsid w:val="00A265BF"/>
    <w:rsid w:val="00A26F44"/>
    <w:rsid w:val="00A34FAB"/>
    <w:rsid w:val="00A42C43"/>
    <w:rsid w:val="00A4313D"/>
    <w:rsid w:val="00A50120"/>
    <w:rsid w:val="00A503A1"/>
    <w:rsid w:val="00A561A1"/>
    <w:rsid w:val="00A60351"/>
    <w:rsid w:val="00A61C6D"/>
    <w:rsid w:val="00A62770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85123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C703C"/>
    <w:rsid w:val="00AD0710"/>
    <w:rsid w:val="00AD257A"/>
    <w:rsid w:val="00AD4DB9"/>
    <w:rsid w:val="00AD63C0"/>
    <w:rsid w:val="00AE35B2"/>
    <w:rsid w:val="00AE6AA0"/>
    <w:rsid w:val="00AF406C"/>
    <w:rsid w:val="00AF45ED"/>
    <w:rsid w:val="00B00CA4"/>
    <w:rsid w:val="00B01765"/>
    <w:rsid w:val="00B075D6"/>
    <w:rsid w:val="00B0772E"/>
    <w:rsid w:val="00B113B9"/>
    <w:rsid w:val="00B114A4"/>
    <w:rsid w:val="00B119A2"/>
    <w:rsid w:val="00B13B6D"/>
    <w:rsid w:val="00B1569E"/>
    <w:rsid w:val="00B160C8"/>
    <w:rsid w:val="00B177F2"/>
    <w:rsid w:val="00B201F1"/>
    <w:rsid w:val="00B20D53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A64F1"/>
    <w:rsid w:val="00BA7F6F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079F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87B"/>
    <w:rsid w:val="00C959E7"/>
    <w:rsid w:val="00CA28D8"/>
    <w:rsid w:val="00CA5902"/>
    <w:rsid w:val="00CC1E65"/>
    <w:rsid w:val="00CC1EF7"/>
    <w:rsid w:val="00CC369B"/>
    <w:rsid w:val="00CC4C92"/>
    <w:rsid w:val="00CC567A"/>
    <w:rsid w:val="00CC720B"/>
    <w:rsid w:val="00CD145F"/>
    <w:rsid w:val="00CD2524"/>
    <w:rsid w:val="00CD4059"/>
    <w:rsid w:val="00CD4E5A"/>
    <w:rsid w:val="00CD512D"/>
    <w:rsid w:val="00CD533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5E27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1CC5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1B9"/>
    <w:rsid w:val="00E0068C"/>
    <w:rsid w:val="00E026E8"/>
    <w:rsid w:val="00E060F7"/>
    <w:rsid w:val="00E1267F"/>
    <w:rsid w:val="00E14C47"/>
    <w:rsid w:val="00E163F7"/>
    <w:rsid w:val="00E22698"/>
    <w:rsid w:val="00E25B7C"/>
    <w:rsid w:val="00E3076B"/>
    <w:rsid w:val="00E3725B"/>
    <w:rsid w:val="00E434D1"/>
    <w:rsid w:val="00E47911"/>
    <w:rsid w:val="00E50373"/>
    <w:rsid w:val="00E56CBB"/>
    <w:rsid w:val="00E61950"/>
    <w:rsid w:val="00E61E51"/>
    <w:rsid w:val="00E62CD2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A4A97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D62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4632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markedcontent">
    <w:name w:val="markedcontent"/>
    <w:basedOn w:val="Standardnpsmoodstavce"/>
    <w:rsid w:val="00CC369B"/>
  </w:style>
  <w:style w:type="character" w:customStyle="1" w:styleId="Nadpis6Char">
    <w:name w:val="Nadpis 6 Char"/>
    <w:basedOn w:val="Standardnpsmoodstavce"/>
    <w:link w:val="Nadpis6"/>
    <w:rsid w:val="00513511"/>
    <w:rPr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uskvbl.cz/cs/farmakovigilanc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mailto:adr@uskvb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skvbl.cz/cs/registrace-a-schvalovani/registrace-vlp/seznam-vlp/aktualne-registrovane-vlp" TargetMode="External"/><Relationship Id="rId20" Type="http://schemas.openxmlformats.org/officeDocument/2006/relationships/hyperlink" Target="https://www.uskvbl.cz/cs/registrace-a-schvalovani/registrace-vlp/seznam-vlp/aktualne-registrovane-vl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dicines.health.europa.eu/veterinary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image" Target="media/image5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7A37-E137-4C38-8896-9063A0D9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2682</Words>
  <Characters>15830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37</cp:revision>
  <cp:lastPrinted>2008-06-03T12:50:00Z</cp:lastPrinted>
  <dcterms:created xsi:type="dcterms:W3CDTF">2024-06-27T05:52:00Z</dcterms:created>
  <dcterms:modified xsi:type="dcterms:W3CDTF">2024-10-14T09:40:00Z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