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662BF" w14:textId="77777777" w:rsidR="00ED440E" w:rsidRDefault="00ED440E" w:rsidP="00F3577D">
      <w:pPr>
        <w:tabs>
          <w:tab w:val="left" w:pos="2127"/>
          <w:tab w:val="left" w:pos="2552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554394">
        <w:rPr>
          <w:rFonts w:asciiTheme="minorHAnsi" w:hAnsiTheme="minorHAnsi" w:cs="Tahoma"/>
          <w:b/>
          <w:sz w:val="22"/>
          <w:szCs w:val="22"/>
        </w:rPr>
        <w:t>B</w:t>
      </w:r>
      <w:r w:rsidR="005845F3">
        <w:rPr>
          <w:rFonts w:asciiTheme="minorHAnsi" w:hAnsiTheme="minorHAnsi" w:cs="Tahoma"/>
          <w:b/>
          <w:sz w:val="22"/>
          <w:szCs w:val="22"/>
        </w:rPr>
        <w:t>IOGANCE</w:t>
      </w:r>
      <w:r w:rsidRPr="00554394">
        <w:rPr>
          <w:rFonts w:asciiTheme="minorHAnsi" w:hAnsiTheme="minorHAnsi" w:cs="Tahoma"/>
          <w:b/>
          <w:sz w:val="22"/>
          <w:szCs w:val="22"/>
        </w:rPr>
        <w:t xml:space="preserve"> </w:t>
      </w:r>
      <w:proofErr w:type="spellStart"/>
      <w:r w:rsidR="00F94139">
        <w:rPr>
          <w:rFonts w:asciiTheme="minorHAnsi" w:hAnsiTheme="minorHAnsi" w:cs="Tahoma"/>
          <w:b/>
          <w:sz w:val="22"/>
          <w:szCs w:val="22"/>
        </w:rPr>
        <w:t>Dark</w:t>
      </w:r>
      <w:proofErr w:type="spellEnd"/>
      <w:r w:rsidR="00F94139">
        <w:rPr>
          <w:rFonts w:asciiTheme="minorHAnsi" w:hAnsiTheme="minorHAnsi" w:cs="Tahoma"/>
          <w:b/>
          <w:sz w:val="22"/>
          <w:szCs w:val="22"/>
        </w:rPr>
        <w:t xml:space="preserve"> Black</w:t>
      </w:r>
      <w:r w:rsidRPr="00ED440E">
        <w:rPr>
          <w:rFonts w:asciiTheme="minorHAnsi" w:hAnsiTheme="minorHAnsi" w:cs="Tahoma"/>
          <w:b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b/>
          <w:sz w:val="22"/>
          <w:szCs w:val="22"/>
        </w:rPr>
        <w:t>shampoo</w:t>
      </w:r>
      <w:proofErr w:type="spellEnd"/>
      <w:r w:rsidRPr="00ED440E">
        <w:rPr>
          <w:rFonts w:asciiTheme="minorHAnsi" w:hAnsiTheme="minorHAnsi" w:cs="Tahoma"/>
          <w:b/>
          <w:sz w:val="22"/>
          <w:szCs w:val="22"/>
        </w:rPr>
        <w:t xml:space="preserve"> – šampon</w:t>
      </w:r>
      <w:r w:rsidR="0000100F">
        <w:rPr>
          <w:rFonts w:asciiTheme="minorHAnsi" w:hAnsiTheme="minorHAnsi" w:cs="Tahoma"/>
          <w:b/>
          <w:sz w:val="22"/>
          <w:szCs w:val="22"/>
        </w:rPr>
        <w:t xml:space="preserve"> </w:t>
      </w:r>
      <w:r w:rsidR="00F94139">
        <w:rPr>
          <w:rFonts w:asciiTheme="minorHAnsi" w:hAnsiTheme="minorHAnsi" w:cs="Tahoma"/>
          <w:b/>
          <w:sz w:val="22"/>
          <w:szCs w:val="22"/>
        </w:rPr>
        <w:t>pro černou srst</w:t>
      </w:r>
    </w:p>
    <w:p w14:paraId="05B6FDA6" w14:textId="77777777" w:rsidR="00DE2660" w:rsidRPr="009A4152" w:rsidRDefault="00DE2660" w:rsidP="00F3577D">
      <w:pPr>
        <w:tabs>
          <w:tab w:val="left" w:pos="2127"/>
          <w:tab w:val="left" w:pos="2552"/>
        </w:tabs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Veterinární přípravek</w:t>
      </w:r>
    </w:p>
    <w:p w14:paraId="582D8EFD" w14:textId="77777777" w:rsidR="00ED440E" w:rsidRPr="00ED440E" w:rsidRDefault="00ED440E" w:rsidP="00F3577D">
      <w:pPr>
        <w:tabs>
          <w:tab w:val="left" w:pos="2127"/>
          <w:tab w:val="left" w:pos="2552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14:paraId="66D356E6" w14:textId="50608C20" w:rsidR="00105DF5" w:rsidRPr="00B96974" w:rsidRDefault="00105DF5" w:rsidP="00F3577D">
      <w:pPr>
        <w:pStyle w:val="Bezmezer"/>
        <w:rPr>
          <w:rFonts w:ascii="Times New Roman" w:hAnsi="Times New Roman"/>
        </w:rPr>
      </w:pPr>
      <w:r w:rsidRPr="00554394">
        <w:rPr>
          <w:b/>
        </w:rPr>
        <w:t xml:space="preserve">Charakteristika a účel použití: </w:t>
      </w:r>
      <w:r w:rsidR="000232C1">
        <w:t xml:space="preserve">Šampon </w:t>
      </w:r>
      <w:proofErr w:type="spellStart"/>
      <w:r w:rsidR="000232C1">
        <w:t>Dark</w:t>
      </w:r>
      <w:proofErr w:type="spellEnd"/>
      <w:r w:rsidR="000232C1">
        <w:t xml:space="preserve"> Black je vyroben</w:t>
      </w:r>
      <w:r w:rsidRPr="00F94139">
        <w:t xml:space="preserve"> z 98 % z přírodních a bio surovin – s</w:t>
      </w:r>
      <w:r>
        <w:t> </w:t>
      </w:r>
      <w:r w:rsidRPr="00F94139">
        <w:t xml:space="preserve">neutrálním </w:t>
      </w:r>
      <w:r w:rsidR="00C274F3" w:rsidRPr="00F94139">
        <w:t>pH – bez</w:t>
      </w:r>
      <w:r w:rsidRPr="00F94139">
        <w:t xml:space="preserve"> parabenů. Je určený pro černou, šedou a tmavou srst psů, </w:t>
      </w:r>
      <w:r>
        <w:t>vhodný</w:t>
      </w:r>
      <w:r w:rsidRPr="00F94139">
        <w:t xml:space="preserve"> je i</w:t>
      </w:r>
      <w:r w:rsidR="00F3577D">
        <w:t> </w:t>
      </w:r>
      <w:r w:rsidRPr="00F94139">
        <w:t>pro</w:t>
      </w:r>
      <w:r w:rsidR="00F3577D">
        <w:t> </w:t>
      </w:r>
      <w:bookmarkStart w:id="0" w:name="_GoBack"/>
      <w:bookmarkEnd w:id="0"/>
      <w:r w:rsidRPr="00F94139">
        <w:t xml:space="preserve">štěňata a kočky s tmavou srstí. Výtažky z aloe vera a slupek z vlašských ořechů aktivují a zvýrazňují přirozené zbarvení srsti. Zároveň ji posilují a hydratují vrchní vrstvy pokožky. Šampon </w:t>
      </w:r>
      <w:proofErr w:type="spellStart"/>
      <w:r>
        <w:t>Dark</w:t>
      </w:r>
      <w:proofErr w:type="spellEnd"/>
      <w:r>
        <w:t xml:space="preserve"> Black zanechává srst jemno</w:t>
      </w:r>
      <w:r w:rsidRPr="00F94139">
        <w:t>u, hedvábnou a lesklou.</w:t>
      </w:r>
      <w:r>
        <w:rPr>
          <w:rFonts w:ascii="Times New Roman" w:hAnsi="Times New Roman"/>
        </w:rPr>
        <w:t xml:space="preserve">  </w:t>
      </w:r>
    </w:p>
    <w:p w14:paraId="54B9B156" w14:textId="77777777" w:rsidR="00ED440E" w:rsidRPr="00ED440E" w:rsidRDefault="00ED440E" w:rsidP="00F3577D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jc w:val="both"/>
        <w:rPr>
          <w:rFonts w:asciiTheme="minorHAnsi" w:hAnsiTheme="minorHAnsi" w:cs="Tahoma"/>
          <w:sz w:val="22"/>
          <w:szCs w:val="22"/>
        </w:rPr>
      </w:pPr>
    </w:p>
    <w:p w14:paraId="72D50CC7" w14:textId="29B34833" w:rsidR="00F94139" w:rsidRPr="00F94139" w:rsidRDefault="00ED440E" w:rsidP="00F3577D">
      <w:pPr>
        <w:pStyle w:val="Bezmezer"/>
      </w:pPr>
      <w:r w:rsidRPr="0000100F">
        <w:rPr>
          <w:rFonts w:cs="Tahoma"/>
          <w:b/>
        </w:rPr>
        <w:t>Složení:</w:t>
      </w:r>
      <w:r w:rsidRPr="0000100F">
        <w:rPr>
          <w:rFonts w:cs="Tahoma"/>
        </w:rPr>
        <w:t xml:space="preserve"> </w:t>
      </w:r>
      <w:r w:rsidR="00F94139" w:rsidRPr="00F94139">
        <w:t>Voda, čist</w:t>
      </w:r>
      <w:r w:rsidR="006238B9">
        <w:t>i</w:t>
      </w:r>
      <w:r w:rsidR="00F94139" w:rsidRPr="00F94139">
        <w:t xml:space="preserve">cí báze přírodního původu, extrakty ze slupek z vlašských ořechů* a aloe vera*, provitamín B5, aroma, </w:t>
      </w:r>
      <w:proofErr w:type="spellStart"/>
      <w:r w:rsidR="00F94139" w:rsidRPr="00F94139">
        <w:t>konzervant</w:t>
      </w:r>
      <w:proofErr w:type="spellEnd"/>
      <w:r w:rsidR="00F94139" w:rsidRPr="00F94139">
        <w:t xml:space="preserve">. </w:t>
      </w:r>
    </w:p>
    <w:p w14:paraId="725814A4" w14:textId="7E8633E7" w:rsidR="00052335" w:rsidRPr="00F94139" w:rsidRDefault="00F94139" w:rsidP="00F3577D">
      <w:pPr>
        <w:pStyle w:val="Bezmezer"/>
        <w:rPr>
          <w:iCs/>
        </w:rPr>
      </w:pPr>
      <w:r w:rsidRPr="00F94139">
        <w:rPr>
          <w:b/>
          <w:iCs/>
        </w:rPr>
        <w:t xml:space="preserve">* </w:t>
      </w:r>
      <w:r w:rsidRPr="00F94139">
        <w:rPr>
          <w:iCs/>
        </w:rPr>
        <w:t>surovina z ekologického zemědělství</w:t>
      </w:r>
    </w:p>
    <w:p w14:paraId="381CDC94" w14:textId="77777777" w:rsidR="0000100F" w:rsidRDefault="0000100F" w:rsidP="00F3577D">
      <w:pPr>
        <w:pStyle w:val="Bezmezer"/>
        <w:rPr>
          <w:iCs/>
        </w:rPr>
      </w:pPr>
    </w:p>
    <w:p w14:paraId="4646DD20" w14:textId="77777777" w:rsidR="00E9487A" w:rsidRDefault="00E9487A" w:rsidP="00F3577D">
      <w:pPr>
        <w:tabs>
          <w:tab w:val="left" w:pos="0"/>
        </w:tabs>
        <w:rPr>
          <w:rFonts w:asciiTheme="minorHAnsi" w:hAnsiTheme="minorHAnsi" w:cs="Tahoma"/>
          <w:sz w:val="22"/>
          <w:szCs w:val="22"/>
        </w:rPr>
      </w:pPr>
      <w:r w:rsidRPr="00E9487A">
        <w:rPr>
          <w:rFonts w:asciiTheme="minorHAnsi" w:hAnsiTheme="minorHAnsi" w:cs="Tahoma"/>
          <w:b/>
          <w:sz w:val="22"/>
          <w:szCs w:val="22"/>
        </w:rPr>
        <w:t>Cílové druhy zvířat</w:t>
      </w:r>
      <w:r w:rsidRPr="00E9487A">
        <w:rPr>
          <w:rFonts w:asciiTheme="minorHAnsi" w:hAnsiTheme="minorHAnsi" w:cs="Tahoma"/>
          <w:sz w:val="22"/>
          <w:szCs w:val="22"/>
        </w:rPr>
        <w:t>: Ps</w:t>
      </w:r>
      <w:r w:rsidR="00F94139">
        <w:rPr>
          <w:rFonts w:asciiTheme="minorHAnsi" w:hAnsiTheme="minorHAnsi" w:cs="Tahoma"/>
          <w:sz w:val="22"/>
          <w:szCs w:val="22"/>
        </w:rPr>
        <w:t>i a kočky</w:t>
      </w:r>
      <w:r w:rsidRPr="00E9487A">
        <w:rPr>
          <w:rFonts w:asciiTheme="minorHAnsi" w:hAnsiTheme="minorHAnsi" w:cs="Tahoma"/>
          <w:sz w:val="22"/>
          <w:szCs w:val="22"/>
        </w:rPr>
        <w:t>.</w:t>
      </w:r>
    </w:p>
    <w:p w14:paraId="279DF9C8" w14:textId="77777777" w:rsidR="00E9487A" w:rsidRPr="00E9487A" w:rsidRDefault="00E9487A" w:rsidP="00F3577D">
      <w:pPr>
        <w:tabs>
          <w:tab w:val="left" w:pos="0"/>
        </w:tabs>
        <w:rPr>
          <w:rFonts w:asciiTheme="minorHAnsi" w:hAnsiTheme="minorHAnsi" w:cs="Tahoma"/>
          <w:sz w:val="22"/>
          <w:szCs w:val="22"/>
        </w:rPr>
      </w:pPr>
    </w:p>
    <w:p w14:paraId="7284295F" w14:textId="77777777" w:rsidR="00E9487A" w:rsidRPr="00E9487A" w:rsidRDefault="00E9487A" w:rsidP="00F3577D">
      <w:pPr>
        <w:pStyle w:val="Zkladntext3"/>
        <w:tabs>
          <w:tab w:val="left" w:pos="0"/>
        </w:tabs>
        <w:spacing w:after="0"/>
        <w:rPr>
          <w:rFonts w:asciiTheme="minorHAnsi" w:hAnsiTheme="minorHAnsi" w:cs="Tahoma"/>
          <w:iCs/>
          <w:sz w:val="22"/>
          <w:szCs w:val="22"/>
        </w:rPr>
      </w:pPr>
      <w:r w:rsidRPr="00E9487A">
        <w:rPr>
          <w:rFonts w:asciiTheme="minorHAnsi" w:hAnsiTheme="minorHAnsi" w:cs="Tahoma"/>
          <w:b/>
          <w:iCs/>
          <w:sz w:val="22"/>
          <w:szCs w:val="22"/>
        </w:rPr>
        <w:t>Způsob použití a dávkování</w:t>
      </w:r>
      <w:r w:rsidRPr="00E9487A">
        <w:rPr>
          <w:rFonts w:asciiTheme="minorHAnsi" w:hAnsiTheme="minorHAnsi" w:cs="Tahoma"/>
          <w:iCs/>
          <w:sz w:val="22"/>
          <w:szCs w:val="22"/>
        </w:rPr>
        <w:t xml:space="preserve">: Naneste na mokrou srst, jemně vmasírujte a poté důkladně opláchněte. Naneste znovu, nechte působit 2 minuty, poté opláchněte. </w:t>
      </w:r>
    </w:p>
    <w:p w14:paraId="533418CC" w14:textId="77777777" w:rsidR="00E9487A" w:rsidRPr="00E9487A" w:rsidRDefault="00E9487A" w:rsidP="00F3577D">
      <w:pPr>
        <w:pStyle w:val="Zkladntext3"/>
        <w:tabs>
          <w:tab w:val="left" w:pos="0"/>
        </w:tabs>
        <w:spacing w:after="0"/>
        <w:rPr>
          <w:rFonts w:asciiTheme="minorHAnsi" w:hAnsiTheme="minorHAnsi" w:cs="Tahoma"/>
          <w:i/>
          <w:iCs/>
          <w:sz w:val="22"/>
          <w:szCs w:val="22"/>
        </w:rPr>
      </w:pPr>
    </w:p>
    <w:p w14:paraId="10A82A8C" w14:textId="77777777" w:rsidR="00554394" w:rsidRPr="000675B2" w:rsidRDefault="00554394" w:rsidP="00F3577D">
      <w:pPr>
        <w:pStyle w:val="Bezmezer"/>
        <w:rPr>
          <w:rFonts w:cs="Tahoma"/>
          <w:iCs/>
        </w:rPr>
      </w:pPr>
      <w:r w:rsidRPr="000675B2">
        <w:rPr>
          <w:rFonts w:cs="Tahoma"/>
          <w:b/>
          <w:iCs/>
        </w:rPr>
        <w:t xml:space="preserve">Bezpečnostní opatření: </w:t>
      </w:r>
      <w:r w:rsidRPr="000675B2">
        <w:rPr>
          <w:rFonts w:cs="Tahoma"/>
          <w:iCs/>
        </w:rPr>
        <w:t xml:space="preserve">Uchovávejte mimo </w:t>
      </w:r>
      <w:r w:rsidR="00FC0812">
        <w:rPr>
          <w:rFonts w:cs="Tahoma"/>
          <w:iCs/>
        </w:rPr>
        <w:t xml:space="preserve">dohled a </w:t>
      </w:r>
      <w:r w:rsidRPr="000675B2">
        <w:rPr>
          <w:rFonts w:cs="Tahoma"/>
          <w:iCs/>
        </w:rPr>
        <w:t xml:space="preserve">dosah dětí. Zamezte kontaktu s očima. Pokud ke kontaktu s očima dojte, důkladně je vypláchněte vodou. </w:t>
      </w:r>
    </w:p>
    <w:p w14:paraId="1E74E792" w14:textId="77777777" w:rsidR="00105DF5" w:rsidRDefault="00105DF5" w:rsidP="00F3577D">
      <w:pPr>
        <w:pStyle w:val="Bezmezer"/>
        <w:rPr>
          <w:rFonts w:cs="Tahoma"/>
          <w:b/>
          <w:iCs/>
        </w:rPr>
      </w:pPr>
    </w:p>
    <w:p w14:paraId="05E4940D" w14:textId="77777777" w:rsidR="00554394" w:rsidRPr="000675B2" w:rsidRDefault="00554394" w:rsidP="00F3577D">
      <w:pPr>
        <w:pStyle w:val="Bezmezer"/>
        <w:rPr>
          <w:rFonts w:eastAsia="Times New Roman" w:cs="Tahoma"/>
          <w:bCs/>
          <w:lang w:eastAsia="sk-SK"/>
        </w:rPr>
      </w:pPr>
      <w:r w:rsidRPr="000675B2">
        <w:rPr>
          <w:rFonts w:cs="Tahoma"/>
          <w:b/>
          <w:iCs/>
        </w:rPr>
        <w:t xml:space="preserve">Upozornění: </w:t>
      </w:r>
      <w:r w:rsidRPr="000675B2">
        <w:rPr>
          <w:rFonts w:eastAsia="Times New Roman" w:cs="Tahoma"/>
          <w:bCs/>
          <w:lang w:eastAsia="sk-SK"/>
        </w:rPr>
        <w:t>Pouze pro zvířata! Určeno pouze pro vnější použití.</w:t>
      </w:r>
    </w:p>
    <w:p w14:paraId="2D105931" w14:textId="1176EA01" w:rsidR="00554394" w:rsidRDefault="00A30C65" w:rsidP="00F3577D">
      <w:pPr>
        <w:pStyle w:val="Bezmezer"/>
        <w:rPr>
          <w:rFonts w:cs="Tahoma"/>
        </w:rPr>
      </w:pPr>
      <w:r w:rsidRPr="00A0389E">
        <w:rPr>
          <w:rFonts w:cs="Tahoma"/>
          <w:b/>
        </w:rPr>
        <w:t>Doba použitelnosti</w:t>
      </w:r>
      <w:r w:rsidRPr="00A0389E">
        <w:rPr>
          <w:rFonts w:cs="Tahoma"/>
        </w:rPr>
        <w:t>: 60 měsíců</w:t>
      </w:r>
      <w:r>
        <w:rPr>
          <w:rFonts w:cs="Tahoma"/>
        </w:rPr>
        <w:t xml:space="preserve"> od data výroby</w:t>
      </w:r>
      <w:r w:rsidRPr="00A0389E">
        <w:rPr>
          <w:rFonts w:cs="Tahoma"/>
        </w:rPr>
        <w:t xml:space="preserve">. </w:t>
      </w:r>
      <w:r w:rsidR="00554394" w:rsidRPr="000675B2">
        <w:rPr>
          <w:rFonts w:cs="Tahoma"/>
        </w:rPr>
        <w:t>Po otevření: 12 měsíců.</w:t>
      </w:r>
    </w:p>
    <w:p w14:paraId="673A758E" w14:textId="1E18CC9D" w:rsidR="00A30C65" w:rsidRDefault="00A30C65" w:rsidP="00F3577D">
      <w:pPr>
        <w:pStyle w:val="Bezmezer"/>
        <w:rPr>
          <w:rFonts w:cs="Tahoma"/>
        </w:rPr>
      </w:pPr>
      <w:r w:rsidRPr="002C4C6F">
        <w:rPr>
          <w:rFonts w:cs="Tahoma"/>
          <w:b/>
        </w:rPr>
        <w:t>Datum výroby:</w:t>
      </w:r>
      <w:r>
        <w:rPr>
          <w:rFonts w:cs="Tahoma"/>
        </w:rPr>
        <w:t xml:space="preserve"> </w:t>
      </w:r>
      <w:r w:rsidR="00C274F3">
        <w:rPr>
          <w:rFonts w:cs="Tahoma"/>
        </w:rPr>
        <w:t>U</w:t>
      </w:r>
      <w:r>
        <w:rPr>
          <w:rFonts w:cs="Tahoma"/>
        </w:rPr>
        <w:t>vedeno na obalu</w:t>
      </w:r>
      <w:r w:rsidR="00C274F3">
        <w:rPr>
          <w:rFonts w:cs="Tahoma"/>
        </w:rPr>
        <w:t>.</w:t>
      </w:r>
    </w:p>
    <w:p w14:paraId="48BCB0BC" w14:textId="6A1A0138" w:rsidR="00A30C65" w:rsidRPr="00ED440E" w:rsidRDefault="00A30C65" w:rsidP="00F3577D">
      <w:pPr>
        <w:pStyle w:val="Bezmezer"/>
        <w:rPr>
          <w:rFonts w:cs="Tahoma"/>
        </w:rPr>
      </w:pPr>
      <w:r w:rsidRPr="002C4C6F">
        <w:rPr>
          <w:rFonts w:cs="Tahoma"/>
          <w:b/>
        </w:rPr>
        <w:t>Číslo šarže:</w:t>
      </w:r>
      <w:r>
        <w:rPr>
          <w:rFonts w:cs="Tahoma"/>
        </w:rPr>
        <w:t xml:space="preserve"> </w:t>
      </w:r>
      <w:r w:rsidR="00C274F3">
        <w:rPr>
          <w:rFonts w:cs="Tahoma"/>
        </w:rPr>
        <w:t>U</w:t>
      </w:r>
      <w:r>
        <w:rPr>
          <w:rFonts w:cs="Tahoma"/>
        </w:rPr>
        <w:t>vedeno na obalu</w:t>
      </w:r>
      <w:r w:rsidR="00C274F3">
        <w:rPr>
          <w:rFonts w:cs="Tahoma"/>
        </w:rPr>
        <w:t>.</w:t>
      </w:r>
    </w:p>
    <w:p w14:paraId="09D50892" w14:textId="77777777" w:rsidR="00554394" w:rsidRPr="00554394" w:rsidRDefault="00554394" w:rsidP="00F3577D">
      <w:pPr>
        <w:pStyle w:val="Bezmezer"/>
        <w:rPr>
          <w:rFonts w:cs="Tahoma"/>
          <w:b/>
        </w:rPr>
      </w:pPr>
      <w:r w:rsidRPr="00ED440E">
        <w:rPr>
          <w:rFonts w:cs="Tahoma"/>
          <w:b/>
        </w:rPr>
        <w:t xml:space="preserve">Způsob uchovávání: </w:t>
      </w:r>
      <w:r w:rsidRPr="00ED440E">
        <w:rPr>
          <w:rFonts w:cs="Tahoma"/>
          <w:iCs/>
        </w:rPr>
        <w:t>Při teplotě 10-28°C.</w:t>
      </w:r>
    </w:p>
    <w:p w14:paraId="4CB68E92" w14:textId="43FEEFAC" w:rsidR="00765378" w:rsidRPr="00E9487A" w:rsidRDefault="00765378" w:rsidP="00F3577D">
      <w:pPr>
        <w:tabs>
          <w:tab w:val="left" w:pos="0"/>
        </w:tabs>
        <w:rPr>
          <w:rFonts w:asciiTheme="minorHAnsi" w:hAnsiTheme="minorHAnsi" w:cs="Tahoma"/>
          <w:sz w:val="22"/>
          <w:szCs w:val="22"/>
        </w:rPr>
      </w:pPr>
      <w:r w:rsidRPr="00E9487A">
        <w:rPr>
          <w:rFonts w:asciiTheme="minorHAnsi" w:hAnsiTheme="minorHAnsi" w:cs="Tahoma"/>
          <w:b/>
          <w:sz w:val="22"/>
          <w:szCs w:val="22"/>
        </w:rPr>
        <w:t>Velikost balení</w:t>
      </w:r>
      <w:r w:rsidRPr="00E9487A">
        <w:rPr>
          <w:rFonts w:asciiTheme="minorHAnsi" w:hAnsiTheme="minorHAnsi" w:cs="Tahoma"/>
          <w:sz w:val="22"/>
          <w:szCs w:val="22"/>
        </w:rPr>
        <w:t>: 250 ml</w:t>
      </w:r>
      <w:r w:rsidR="00D27622">
        <w:rPr>
          <w:rFonts w:asciiTheme="minorHAnsi" w:hAnsiTheme="minorHAnsi" w:cs="Tahoma"/>
          <w:sz w:val="22"/>
          <w:szCs w:val="22"/>
        </w:rPr>
        <w:t xml:space="preserve"> / 1 l</w:t>
      </w:r>
    </w:p>
    <w:p w14:paraId="12886676" w14:textId="77777777" w:rsidR="00105DF5" w:rsidRDefault="00105DF5" w:rsidP="00F3577D">
      <w:pPr>
        <w:pStyle w:val="Bezmezer"/>
        <w:rPr>
          <w:rFonts w:cs="Tahoma"/>
          <w:b/>
          <w:lang w:eastAsia="sk-SK"/>
        </w:rPr>
      </w:pPr>
    </w:p>
    <w:p w14:paraId="15CF742B" w14:textId="77777777" w:rsidR="00105DF5" w:rsidRPr="00ED440E" w:rsidRDefault="00105DF5" w:rsidP="00F3577D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jc w:val="both"/>
        <w:rPr>
          <w:rFonts w:asciiTheme="minorHAnsi" w:hAnsiTheme="minorHAnsi" w:cs="Tahoma"/>
          <w:sz w:val="22"/>
          <w:szCs w:val="22"/>
        </w:rPr>
      </w:pPr>
      <w:r w:rsidRPr="00ED440E">
        <w:rPr>
          <w:rFonts w:asciiTheme="minorHAnsi" w:hAnsiTheme="minorHAnsi" w:cs="Tahoma"/>
          <w:b/>
          <w:sz w:val="22"/>
          <w:szCs w:val="22"/>
        </w:rPr>
        <w:t>Výrobce:</w:t>
      </w:r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Laboratoire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Biogance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Z.I Anjou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Atlantique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49123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Champtoce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Sur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Francie </w:t>
      </w:r>
    </w:p>
    <w:p w14:paraId="52A84B0B" w14:textId="77777777" w:rsidR="00105DF5" w:rsidRPr="00ED440E" w:rsidRDefault="00105DF5" w:rsidP="00F3577D">
      <w:pPr>
        <w:pStyle w:val="Bezmezer"/>
        <w:rPr>
          <w:rFonts w:cs="Tahoma"/>
          <w:bCs/>
        </w:rPr>
      </w:pPr>
      <w:r w:rsidRPr="00ED440E">
        <w:rPr>
          <w:rFonts w:cs="Tahoma"/>
          <w:b/>
          <w:lang w:eastAsia="sk-SK"/>
        </w:rPr>
        <w:t xml:space="preserve">Držitel rozhodnutí o schválení: </w:t>
      </w:r>
      <w:r w:rsidRPr="000675B2">
        <w:rPr>
          <w:rFonts w:cs="Tahoma"/>
          <w:bCs/>
        </w:rPr>
        <w:t>Samohýl group a</w:t>
      </w:r>
      <w:r w:rsidRPr="00ED440E">
        <w:rPr>
          <w:rFonts w:cs="Tahoma"/>
          <w:bCs/>
        </w:rPr>
        <w:t>. s., Smetanova 1058, 512 51 Lomnice nad Popelkou, Česká republika</w:t>
      </w:r>
    </w:p>
    <w:p w14:paraId="1D53D265" w14:textId="19FBD3E6" w:rsidR="00E9487A" w:rsidRPr="00105DF5" w:rsidRDefault="00E9487A" w:rsidP="00F3577D">
      <w:pPr>
        <w:pStyle w:val="Bezmezer"/>
        <w:tabs>
          <w:tab w:val="left" w:pos="2385"/>
        </w:tabs>
        <w:rPr>
          <w:rFonts w:cs="Tahoma"/>
          <w:b/>
          <w:i/>
        </w:rPr>
      </w:pPr>
      <w:r w:rsidRPr="00554394">
        <w:rPr>
          <w:rFonts w:cs="Tahoma"/>
          <w:b/>
          <w:lang w:eastAsia="sk-SK"/>
        </w:rPr>
        <w:t xml:space="preserve">Číslo schválení: </w:t>
      </w:r>
      <w:r w:rsidR="00F94139" w:rsidRPr="00F94139">
        <w:rPr>
          <w:rFonts w:cs="Tahoma"/>
          <w:lang w:eastAsia="sk-SK"/>
        </w:rPr>
        <w:t>090</w:t>
      </w:r>
      <w:r w:rsidRPr="00F94139">
        <w:rPr>
          <w:rFonts w:cs="Tahoma"/>
          <w:bCs/>
        </w:rPr>
        <w:t>-</w:t>
      </w:r>
      <w:r w:rsidRPr="00554394">
        <w:rPr>
          <w:rFonts w:cs="Tahoma"/>
          <w:bCs/>
        </w:rPr>
        <w:t>17/C</w:t>
      </w:r>
    </w:p>
    <w:p w14:paraId="33BB27A9" w14:textId="77777777" w:rsidR="00ED440E" w:rsidRDefault="00ED440E" w:rsidP="00F3577D">
      <w:pPr>
        <w:pStyle w:val="Bezmezer"/>
        <w:rPr>
          <w:rFonts w:cs="Tahoma"/>
          <w:b/>
          <w:iCs/>
        </w:rPr>
      </w:pPr>
    </w:p>
    <w:p w14:paraId="2DED565D" w14:textId="77777777" w:rsidR="009E7F94" w:rsidRDefault="009E7F94" w:rsidP="00F3577D">
      <w:pPr>
        <w:rPr>
          <w:rFonts w:asciiTheme="minorHAnsi" w:hAnsiTheme="minorHAnsi" w:cs="Tahoma"/>
          <w:sz w:val="22"/>
          <w:szCs w:val="22"/>
        </w:rPr>
      </w:pPr>
    </w:p>
    <w:p w14:paraId="0516EAB5" w14:textId="77777777" w:rsidR="005845F3" w:rsidRDefault="005845F3" w:rsidP="00F3577D">
      <w:pPr>
        <w:rPr>
          <w:rFonts w:asciiTheme="minorHAnsi" w:hAnsiTheme="minorHAnsi" w:cs="Tahoma"/>
          <w:sz w:val="22"/>
          <w:szCs w:val="22"/>
        </w:rPr>
      </w:pPr>
    </w:p>
    <w:p w14:paraId="5B36C8B7" w14:textId="77777777" w:rsidR="005845F3" w:rsidRDefault="005845F3" w:rsidP="00F3577D">
      <w:pPr>
        <w:rPr>
          <w:rFonts w:asciiTheme="minorHAnsi" w:hAnsiTheme="minorHAnsi" w:cs="Tahoma"/>
          <w:sz w:val="22"/>
          <w:szCs w:val="22"/>
        </w:rPr>
      </w:pPr>
    </w:p>
    <w:sectPr w:rsidR="005845F3" w:rsidSect="00FB469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75A28" w14:textId="77777777" w:rsidR="00B77D87" w:rsidRDefault="00B77D87" w:rsidP="00843CF8">
      <w:r>
        <w:separator/>
      </w:r>
    </w:p>
  </w:endnote>
  <w:endnote w:type="continuationSeparator" w:id="0">
    <w:p w14:paraId="2794101D" w14:textId="77777777" w:rsidR="00B77D87" w:rsidRDefault="00B77D87" w:rsidP="0084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F848E" w14:textId="77777777" w:rsidR="00B77D87" w:rsidRDefault="00B77D87" w:rsidP="00843CF8">
      <w:r>
        <w:separator/>
      </w:r>
    </w:p>
  </w:footnote>
  <w:footnote w:type="continuationSeparator" w:id="0">
    <w:p w14:paraId="16D9182A" w14:textId="77777777" w:rsidR="00B77D87" w:rsidRDefault="00B77D87" w:rsidP="0084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E8BF4" w14:textId="37E7E4E4" w:rsidR="00843CF8" w:rsidRPr="00DE2660" w:rsidRDefault="00843CF8" w:rsidP="0091597F">
    <w:pPr>
      <w:jc w:val="both"/>
      <w:rPr>
        <w:rFonts w:asciiTheme="minorHAnsi" w:hAnsiTheme="minorHAnsi" w:cstheme="minorHAnsi"/>
        <w:bCs/>
        <w:sz w:val="22"/>
        <w:szCs w:val="22"/>
      </w:rPr>
    </w:pPr>
    <w:r w:rsidRPr="00DE2660">
      <w:rPr>
        <w:rFonts w:asciiTheme="minorHAnsi" w:hAnsiTheme="minorHAnsi" w:cstheme="minorHAnsi"/>
        <w:bCs/>
        <w:sz w:val="22"/>
        <w:szCs w:val="22"/>
      </w:rPr>
      <w:t>Text na</w:t>
    </w:r>
    <w:r w:rsidRPr="00DE2660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20C02E312317439E8E3E7CDAEA3C052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DE2660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DE2660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F3577D">
      <w:rPr>
        <w:rFonts w:asciiTheme="minorHAnsi" w:hAnsiTheme="minorHAnsi" w:cstheme="minorHAnsi"/>
        <w:bCs/>
        <w:sz w:val="22"/>
        <w:szCs w:val="22"/>
      </w:rPr>
      <w:t> </w:t>
    </w:r>
    <w:r w:rsidRPr="00DE2660">
      <w:rPr>
        <w:rFonts w:asciiTheme="minorHAnsi" w:hAnsiTheme="minorHAnsi" w:cstheme="minorHAnsi"/>
        <w:bCs/>
        <w:sz w:val="22"/>
        <w:szCs w:val="22"/>
      </w:rPr>
      <w:t>zn.</w:t>
    </w:r>
    <w:r w:rsidR="00F3577D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145694351"/>
        <w:placeholder>
          <w:docPart w:val="F049AB0F81AB47328AAAB956CB49F464"/>
        </w:placeholder>
        <w:text/>
      </w:sdtPr>
      <w:sdtEndPr/>
      <w:sdtContent>
        <w:r w:rsidRPr="00DE2660">
          <w:rPr>
            <w:rFonts w:asciiTheme="minorHAnsi" w:hAnsiTheme="minorHAnsi" w:cstheme="minorHAnsi"/>
            <w:sz w:val="22"/>
            <w:szCs w:val="22"/>
          </w:rPr>
          <w:t>USKVBL/</w:t>
        </w:r>
        <w:r w:rsidR="00D27622">
          <w:rPr>
            <w:rFonts w:asciiTheme="minorHAnsi" w:hAnsiTheme="minorHAnsi" w:cstheme="minorHAnsi"/>
            <w:sz w:val="22"/>
            <w:szCs w:val="22"/>
          </w:rPr>
          <w:t>13716</w:t>
        </w:r>
        <w:r w:rsidRPr="00DE2660">
          <w:rPr>
            <w:rFonts w:asciiTheme="minorHAnsi" w:hAnsiTheme="minorHAnsi" w:cstheme="minorHAnsi"/>
            <w:sz w:val="22"/>
            <w:szCs w:val="22"/>
          </w:rPr>
          <w:t>/202</w:t>
        </w:r>
        <w:r w:rsidR="00D27622">
          <w:rPr>
            <w:rFonts w:asciiTheme="minorHAnsi" w:hAnsiTheme="minorHAnsi" w:cstheme="minorHAnsi"/>
            <w:sz w:val="22"/>
            <w:szCs w:val="22"/>
          </w:rPr>
          <w:t>4</w:t>
        </w:r>
        <w:r w:rsidRPr="00DE2660">
          <w:rPr>
            <w:rFonts w:asciiTheme="minorHAnsi" w:hAnsiTheme="minorHAnsi" w:cstheme="minorHAnsi"/>
            <w:sz w:val="22"/>
            <w:szCs w:val="22"/>
          </w:rPr>
          <w:t>/POD</w:t>
        </w:r>
      </w:sdtContent>
    </w:sdt>
    <w:r w:rsidRPr="00DE2660">
      <w:rPr>
        <w:rFonts w:asciiTheme="minorHAnsi" w:hAnsiTheme="minorHAnsi" w:cstheme="minorHAnsi"/>
        <w:bCs/>
        <w:sz w:val="22"/>
        <w:szCs w:val="22"/>
      </w:rPr>
      <w:t>, č.j.</w:t>
    </w:r>
    <w:r w:rsidR="00F3577D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F049AB0F81AB47328AAAB956CB49F464"/>
        </w:placeholder>
        <w:text/>
      </w:sdtPr>
      <w:sdtEndPr/>
      <w:sdtContent>
        <w:r w:rsidR="00C62934" w:rsidRPr="00C62934">
          <w:rPr>
            <w:rFonts w:asciiTheme="minorHAnsi" w:hAnsiTheme="minorHAnsi" w:cstheme="minorHAnsi"/>
            <w:bCs/>
            <w:sz w:val="22"/>
            <w:szCs w:val="22"/>
          </w:rPr>
          <w:t>USKVBL/16359/2024/REG-Gro</w:t>
        </w:r>
      </w:sdtContent>
    </w:sdt>
    <w:r w:rsidRPr="00DE2660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682CED80782748379EBEE213181FB7D8"/>
        </w:placeholder>
        <w:date w:fullDate="2024-12-1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62934">
          <w:rPr>
            <w:rFonts w:asciiTheme="minorHAnsi" w:hAnsiTheme="minorHAnsi" w:cstheme="minorHAnsi"/>
            <w:bCs/>
            <w:sz w:val="22"/>
            <w:szCs w:val="22"/>
          </w:rPr>
          <w:t>11.12.2024</w:t>
        </w:r>
      </w:sdtContent>
    </w:sdt>
    <w:r w:rsidRPr="00DE2660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70D52FA60783448A90DB7755F60D84D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D27622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DE2660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0936B37FB89144F290D135FB51AAF89D"/>
        </w:placeholder>
        <w:text/>
      </w:sdtPr>
      <w:sdtEndPr/>
      <w:sdtContent>
        <w:r w:rsidRPr="0079539B">
          <w:rPr>
            <w:rFonts w:asciiTheme="minorHAnsi" w:hAnsiTheme="minorHAnsi" w:cstheme="minorHAnsi"/>
            <w:sz w:val="22"/>
            <w:szCs w:val="22"/>
          </w:rPr>
          <w:t xml:space="preserve">BIOGANCE </w:t>
        </w:r>
        <w:proofErr w:type="spellStart"/>
        <w:r w:rsidRPr="0079539B">
          <w:rPr>
            <w:rFonts w:asciiTheme="minorHAnsi" w:hAnsiTheme="minorHAnsi" w:cstheme="minorHAnsi"/>
            <w:sz w:val="22"/>
            <w:szCs w:val="22"/>
          </w:rPr>
          <w:t>Dark</w:t>
        </w:r>
        <w:proofErr w:type="spellEnd"/>
        <w:r w:rsidRPr="0079539B">
          <w:rPr>
            <w:rFonts w:asciiTheme="minorHAnsi" w:hAnsiTheme="minorHAnsi" w:cstheme="minorHAnsi"/>
            <w:sz w:val="22"/>
            <w:szCs w:val="22"/>
          </w:rPr>
          <w:t xml:space="preserve"> Black </w:t>
        </w:r>
        <w:proofErr w:type="spellStart"/>
        <w:r w:rsidRPr="0079539B">
          <w:rPr>
            <w:rFonts w:asciiTheme="minorHAnsi" w:hAnsiTheme="minorHAnsi" w:cstheme="minorHAnsi"/>
            <w:sz w:val="22"/>
            <w:szCs w:val="22"/>
          </w:rPr>
          <w:t>shampoo</w:t>
        </w:r>
        <w:proofErr w:type="spellEnd"/>
        <w:r w:rsidRPr="0079539B">
          <w:rPr>
            <w:rFonts w:asciiTheme="minorHAnsi" w:hAnsiTheme="minorHAnsi" w:cstheme="minorHAnsi"/>
            <w:sz w:val="22"/>
            <w:szCs w:val="22"/>
          </w:rPr>
          <w:t xml:space="preserve"> – šampon pro černou srst</w:t>
        </w:r>
      </w:sdtContent>
    </w:sdt>
  </w:p>
  <w:p w14:paraId="315BC238" w14:textId="77777777" w:rsidR="00843CF8" w:rsidRDefault="00843C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80D6D"/>
    <w:multiLevelType w:val="hybridMultilevel"/>
    <w:tmpl w:val="13EE0B00"/>
    <w:lvl w:ilvl="0" w:tplc="9EEAF16A">
      <w:numFmt w:val="bullet"/>
      <w:lvlText w:val=""/>
      <w:lvlJc w:val="left"/>
      <w:pPr>
        <w:ind w:left="487" w:hanging="360"/>
      </w:pPr>
      <w:rPr>
        <w:rFonts w:ascii="Symbol" w:eastAsiaTheme="minorHAns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0E"/>
    <w:rsid w:val="0000100F"/>
    <w:rsid w:val="000232C1"/>
    <w:rsid w:val="00024038"/>
    <w:rsid w:val="00034307"/>
    <w:rsid w:val="00052335"/>
    <w:rsid w:val="000675B2"/>
    <w:rsid w:val="00083B5B"/>
    <w:rsid w:val="00093799"/>
    <w:rsid w:val="00105DF5"/>
    <w:rsid w:val="00216AB6"/>
    <w:rsid w:val="002848D5"/>
    <w:rsid w:val="002F0527"/>
    <w:rsid w:val="003239BB"/>
    <w:rsid w:val="00327BF0"/>
    <w:rsid w:val="00337A11"/>
    <w:rsid w:val="0037114D"/>
    <w:rsid w:val="0038400E"/>
    <w:rsid w:val="00393896"/>
    <w:rsid w:val="00397CC0"/>
    <w:rsid w:val="00403C45"/>
    <w:rsid w:val="00554394"/>
    <w:rsid w:val="005845F3"/>
    <w:rsid w:val="00597CD6"/>
    <w:rsid w:val="005F1269"/>
    <w:rsid w:val="005F3CE2"/>
    <w:rsid w:val="006238B9"/>
    <w:rsid w:val="00661BEC"/>
    <w:rsid w:val="00690D0E"/>
    <w:rsid w:val="006B4341"/>
    <w:rsid w:val="007009C5"/>
    <w:rsid w:val="00715890"/>
    <w:rsid w:val="00765378"/>
    <w:rsid w:val="0079539B"/>
    <w:rsid w:val="00843CF8"/>
    <w:rsid w:val="00865FF7"/>
    <w:rsid w:val="009A4152"/>
    <w:rsid w:val="009E7F94"/>
    <w:rsid w:val="00A30C65"/>
    <w:rsid w:val="00A6669C"/>
    <w:rsid w:val="00B0118C"/>
    <w:rsid w:val="00B30573"/>
    <w:rsid w:val="00B40281"/>
    <w:rsid w:val="00B61C87"/>
    <w:rsid w:val="00B662E3"/>
    <w:rsid w:val="00B77D87"/>
    <w:rsid w:val="00B85017"/>
    <w:rsid w:val="00C274F3"/>
    <w:rsid w:val="00C55EA5"/>
    <w:rsid w:val="00C62934"/>
    <w:rsid w:val="00C742A3"/>
    <w:rsid w:val="00D10AE8"/>
    <w:rsid w:val="00D27622"/>
    <w:rsid w:val="00D455C0"/>
    <w:rsid w:val="00D77B86"/>
    <w:rsid w:val="00DE2660"/>
    <w:rsid w:val="00E33ADC"/>
    <w:rsid w:val="00E50AEC"/>
    <w:rsid w:val="00E73C47"/>
    <w:rsid w:val="00E9487A"/>
    <w:rsid w:val="00EB3EE4"/>
    <w:rsid w:val="00ED440E"/>
    <w:rsid w:val="00F1434E"/>
    <w:rsid w:val="00F3577D"/>
    <w:rsid w:val="00F56FA1"/>
    <w:rsid w:val="00F94139"/>
    <w:rsid w:val="00FB469B"/>
    <w:rsid w:val="00FC0812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93C3"/>
  <w15:docId w15:val="{8652431E-7AFA-4568-A2E3-583886C2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D440E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ED440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D44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E9487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9487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odr">
    <w:name w:val="Modrý"/>
    <w:basedOn w:val="Normln"/>
    <w:rsid w:val="00E9487A"/>
    <w:rPr>
      <w:rFonts w:ascii="Arial" w:hAnsi="Arial"/>
      <w:color w:val="0000FF"/>
      <w:sz w:val="20"/>
    </w:rPr>
  </w:style>
  <w:style w:type="paragraph" w:styleId="Zhlav">
    <w:name w:val="header"/>
    <w:basedOn w:val="Normln"/>
    <w:link w:val="ZhlavChar"/>
    <w:uiPriority w:val="99"/>
    <w:unhideWhenUsed/>
    <w:rsid w:val="00843C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3C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3CF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rsid w:val="00843CF8"/>
    <w:rPr>
      <w:color w:val="808080"/>
    </w:rPr>
  </w:style>
  <w:style w:type="character" w:customStyle="1" w:styleId="Styl2">
    <w:name w:val="Styl2"/>
    <w:basedOn w:val="Standardnpsmoodstavce"/>
    <w:uiPriority w:val="1"/>
    <w:rsid w:val="00843CF8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26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66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C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0C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0C6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C02E312317439E8E3E7CDAEA3C0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A3A03-CB01-48E8-9C0A-AFB1B23AFDF7}"/>
      </w:docPartPr>
      <w:docPartBody>
        <w:p w:rsidR="00EE1DBD" w:rsidRDefault="00B76D06" w:rsidP="00B76D06">
          <w:pPr>
            <w:pStyle w:val="20C02E312317439E8E3E7CDAEA3C052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049AB0F81AB47328AAAB956CB49F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38CE2-636E-420C-A49C-0E638F9DB755}"/>
      </w:docPartPr>
      <w:docPartBody>
        <w:p w:rsidR="00EE1DBD" w:rsidRDefault="00B76D06" w:rsidP="00B76D06">
          <w:pPr>
            <w:pStyle w:val="F049AB0F81AB47328AAAB956CB49F46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82CED80782748379EBEE213181FB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0D5A53-C43A-443A-8ED3-9A8DC7B2BEA8}"/>
      </w:docPartPr>
      <w:docPartBody>
        <w:p w:rsidR="00EE1DBD" w:rsidRDefault="00B76D06" w:rsidP="00B76D06">
          <w:pPr>
            <w:pStyle w:val="682CED80782748379EBEE213181FB7D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0D52FA60783448A90DB7755F60D8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325710-A665-47AF-81E6-CEDA70378C3A}"/>
      </w:docPartPr>
      <w:docPartBody>
        <w:p w:rsidR="00EE1DBD" w:rsidRDefault="00B76D06" w:rsidP="00B76D06">
          <w:pPr>
            <w:pStyle w:val="70D52FA60783448A90DB7755F60D84D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936B37FB89144F290D135FB51AAF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88FFA-9311-4F1E-86FA-D18510C0BC9A}"/>
      </w:docPartPr>
      <w:docPartBody>
        <w:p w:rsidR="00EE1DBD" w:rsidRDefault="00B76D06" w:rsidP="00B76D06">
          <w:pPr>
            <w:pStyle w:val="0936B37FB89144F290D135FB51AAF89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D06"/>
    <w:rsid w:val="000C6220"/>
    <w:rsid w:val="001F557F"/>
    <w:rsid w:val="002F741A"/>
    <w:rsid w:val="00394D16"/>
    <w:rsid w:val="009A4C11"/>
    <w:rsid w:val="009F7D73"/>
    <w:rsid w:val="00B76D06"/>
    <w:rsid w:val="00C44132"/>
    <w:rsid w:val="00EE1DBD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76D06"/>
    <w:rPr>
      <w:color w:val="808080"/>
    </w:rPr>
  </w:style>
  <w:style w:type="paragraph" w:customStyle="1" w:styleId="20C02E312317439E8E3E7CDAEA3C0527">
    <w:name w:val="20C02E312317439E8E3E7CDAEA3C0527"/>
    <w:rsid w:val="00B76D06"/>
  </w:style>
  <w:style w:type="paragraph" w:customStyle="1" w:styleId="F049AB0F81AB47328AAAB956CB49F464">
    <w:name w:val="F049AB0F81AB47328AAAB956CB49F464"/>
    <w:rsid w:val="00B76D06"/>
  </w:style>
  <w:style w:type="paragraph" w:customStyle="1" w:styleId="682CED80782748379EBEE213181FB7D8">
    <w:name w:val="682CED80782748379EBEE213181FB7D8"/>
    <w:rsid w:val="00B76D06"/>
  </w:style>
  <w:style w:type="paragraph" w:customStyle="1" w:styleId="70D52FA60783448A90DB7755F60D84DD">
    <w:name w:val="70D52FA60783448A90DB7755F60D84DD"/>
    <w:rsid w:val="00B76D06"/>
  </w:style>
  <w:style w:type="paragraph" w:customStyle="1" w:styleId="0936B37FB89144F290D135FB51AAF89D">
    <w:name w:val="0936B37FB89144F290D135FB51AAF89D"/>
    <w:rsid w:val="00B76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  <Upraveno xmlns="b58bb7e5-88ad-4ee9-95af-8eafee1ea2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3dfeb2eaf345f4345d874068654bd2f9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2c042d8de9ee9d569ff9682e29f1959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A32BD359-06EC-4010-87A7-A2E3360ED4A7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F60E55D9-321A-4AF8-B35B-EFE503500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33DE6-9754-4D38-8C4A-F010AFA29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Samohyl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jitka.krizova</dc:creator>
  <cp:lastModifiedBy>Nepejchalová Leona</cp:lastModifiedBy>
  <cp:revision>22</cp:revision>
  <dcterms:created xsi:type="dcterms:W3CDTF">2022-09-16T06:48:00Z</dcterms:created>
  <dcterms:modified xsi:type="dcterms:W3CDTF">2024-12-16T15:22:00Z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