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ACF7D" w14:textId="3E91C7E7" w:rsidR="00551C29" w:rsidRPr="00783C1B" w:rsidRDefault="00BB2B0C" w:rsidP="00551C29">
      <w:pPr>
        <w:ind w:right="170"/>
        <w:rPr>
          <w:rFonts w:cstheme="minorHAnsi"/>
          <w:b/>
          <w:noProof/>
          <w:lang w:val="cs-CZ"/>
        </w:rPr>
      </w:pPr>
      <w:r w:rsidRPr="00783C1B">
        <w:rPr>
          <w:rFonts w:cstheme="minorHAnsi"/>
          <w:b/>
          <w:noProof/>
          <w:lang w:val="cs-CZ"/>
        </w:rPr>
        <w:t>Animology Essentials Jemný š</w:t>
      </w:r>
      <w:r w:rsidR="000E18BD" w:rsidRPr="00783C1B">
        <w:rPr>
          <w:rFonts w:cstheme="minorHAnsi"/>
          <w:b/>
          <w:noProof/>
          <w:lang w:val="cs-CZ"/>
        </w:rPr>
        <w:t>amp</w:t>
      </w:r>
      <w:r w:rsidRPr="00783C1B">
        <w:rPr>
          <w:rFonts w:cstheme="minorHAnsi"/>
          <w:b/>
          <w:noProof/>
          <w:lang w:val="cs-CZ"/>
        </w:rPr>
        <w:t>o</w:t>
      </w:r>
      <w:r w:rsidR="000E18BD" w:rsidRPr="00783C1B">
        <w:rPr>
          <w:rFonts w:cstheme="minorHAnsi"/>
          <w:b/>
          <w:noProof/>
          <w:lang w:val="cs-CZ"/>
        </w:rPr>
        <w:t xml:space="preserve">n bez </w:t>
      </w:r>
      <w:r w:rsidRPr="00783C1B">
        <w:rPr>
          <w:rFonts w:cstheme="minorHAnsi"/>
          <w:b/>
          <w:noProof/>
          <w:lang w:val="cs-CZ"/>
        </w:rPr>
        <w:t xml:space="preserve">vůně pro </w:t>
      </w:r>
      <w:r w:rsidR="000E18BD" w:rsidRPr="00783C1B">
        <w:rPr>
          <w:rFonts w:cstheme="minorHAnsi"/>
          <w:b/>
          <w:noProof/>
          <w:lang w:val="cs-CZ"/>
        </w:rPr>
        <w:t>citlivé psy</w:t>
      </w:r>
    </w:p>
    <w:p w14:paraId="5A5EBA09" w14:textId="73DA5B4F" w:rsidR="00BB2B0C" w:rsidRPr="00783C1B" w:rsidRDefault="00BB2B0C" w:rsidP="00551C29">
      <w:pPr>
        <w:rPr>
          <w:rFonts w:eastAsia="Arial Unicode MS" w:cstheme="minorHAnsi"/>
          <w:noProof/>
          <w:lang w:val="cs-CZ"/>
        </w:rPr>
      </w:pPr>
      <w:r w:rsidRPr="00783C1B">
        <w:rPr>
          <w:rFonts w:eastAsia="Arial Unicode MS" w:cstheme="minorHAnsi"/>
          <w:noProof/>
          <w:lang w:val="cs-CZ"/>
        </w:rPr>
        <w:t xml:space="preserve">Šampon bez vůně pro citlivé psy od </w:t>
      </w:r>
      <w:r w:rsidR="00D61CC6" w:rsidRPr="00783C1B">
        <w:rPr>
          <w:rFonts w:eastAsia="Arial Unicode MS" w:cstheme="minorHAnsi"/>
          <w:noProof/>
          <w:lang w:val="cs-CZ"/>
        </w:rPr>
        <w:t>Animology Essentials</w:t>
      </w:r>
      <w:r w:rsidRPr="00783C1B">
        <w:rPr>
          <w:rFonts w:eastAsia="Arial Unicode MS" w:cstheme="minorHAnsi"/>
          <w:noProof/>
          <w:lang w:val="cs-CZ"/>
        </w:rPr>
        <w:t xml:space="preserve"> lze </w:t>
      </w:r>
      <w:r w:rsidR="00D61CC6" w:rsidRPr="00783C1B">
        <w:rPr>
          <w:rFonts w:eastAsia="Arial Unicode MS" w:cstheme="minorHAnsi"/>
          <w:noProof/>
          <w:lang w:val="cs-CZ"/>
        </w:rPr>
        <w:t>použít na všechny typy srsti a kůže, aby pomohl udržet srst psa čistou a</w:t>
      </w:r>
      <w:r w:rsidRPr="00783C1B">
        <w:rPr>
          <w:rFonts w:eastAsia="Arial Unicode MS" w:cstheme="minorHAnsi"/>
          <w:noProof/>
          <w:lang w:val="cs-CZ"/>
        </w:rPr>
        <w:t> </w:t>
      </w:r>
      <w:r w:rsidR="00D61CC6" w:rsidRPr="00783C1B">
        <w:rPr>
          <w:rFonts w:eastAsia="Arial Unicode MS" w:cstheme="minorHAnsi"/>
          <w:noProof/>
          <w:lang w:val="cs-CZ"/>
        </w:rPr>
        <w:t>svěží</w:t>
      </w:r>
      <w:r w:rsidRPr="00783C1B">
        <w:rPr>
          <w:rFonts w:eastAsia="Arial Unicode MS" w:cstheme="minorHAnsi"/>
          <w:noProof/>
          <w:lang w:val="cs-CZ"/>
        </w:rPr>
        <w:t>.</w:t>
      </w:r>
      <w:r w:rsidR="00D61CC6" w:rsidRPr="00783C1B">
        <w:rPr>
          <w:rFonts w:eastAsia="Arial Unicode MS" w:cstheme="minorHAnsi"/>
          <w:noProof/>
          <w:lang w:val="cs-CZ"/>
        </w:rPr>
        <w:t xml:space="preserve"> </w:t>
      </w:r>
      <w:r w:rsidRPr="00783C1B">
        <w:rPr>
          <w:rFonts w:eastAsia="Arial Unicode MS" w:cstheme="minorHAnsi"/>
          <w:noProof/>
          <w:lang w:val="cs-CZ"/>
        </w:rPr>
        <w:t xml:space="preserve">Napomáhá neutralizovat nepříjemé pachy. </w:t>
      </w:r>
      <w:r w:rsidR="00D61CC6" w:rsidRPr="00783C1B">
        <w:rPr>
          <w:rFonts w:eastAsia="Arial Unicode MS" w:cstheme="minorHAnsi"/>
          <w:noProof/>
          <w:lang w:val="cs-CZ"/>
        </w:rPr>
        <w:t xml:space="preserve">Vhodné i pro štěňata již od </w:t>
      </w:r>
      <w:r w:rsidR="005B738B">
        <w:rPr>
          <w:rFonts w:eastAsia="Arial Unicode MS" w:cstheme="minorHAnsi"/>
          <w:noProof/>
          <w:lang w:val="cs-CZ"/>
        </w:rPr>
        <w:t>3 měsíců.</w:t>
      </w:r>
      <w:r w:rsidR="00D61CC6" w:rsidRPr="00783C1B">
        <w:rPr>
          <w:rFonts w:eastAsia="Arial Unicode MS" w:cstheme="minorHAnsi"/>
          <w:noProof/>
          <w:lang w:val="cs-CZ"/>
        </w:rPr>
        <w:t xml:space="preserve"> </w:t>
      </w:r>
    </w:p>
    <w:p w14:paraId="10B236F0" w14:textId="04A28518" w:rsidR="00D61CC6" w:rsidRPr="00783C1B" w:rsidRDefault="00BB2B0C" w:rsidP="00551C29">
      <w:pPr>
        <w:rPr>
          <w:rFonts w:eastAsia="Arial Unicode MS" w:cstheme="minorHAnsi"/>
          <w:noProof/>
          <w:lang w:val="cs-CZ"/>
        </w:rPr>
      </w:pPr>
      <w:r w:rsidRPr="00783C1B">
        <w:rPr>
          <w:rFonts w:eastAsia="Arial Unicode MS" w:cstheme="minorHAnsi"/>
          <w:b/>
          <w:noProof/>
          <w:lang w:val="cs-CZ"/>
        </w:rPr>
        <w:t>Použití</w:t>
      </w:r>
      <w:r w:rsidR="00D61CC6" w:rsidRPr="00783C1B">
        <w:rPr>
          <w:rFonts w:eastAsia="Arial Unicode MS" w:cstheme="minorHAnsi"/>
          <w:noProof/>
          <w:lang w:val="cs-CZ"/>
        </w:rPr>
        <w:t xml:space="preserve">: </w:t>
      </w:r>
      <w:r w:rsidR="00783C1B" w:rsidRPr="00783C1B">
        <w:rPr>
          <w:rFonts w:eastAsia="Arial Unicode MS" w:cstheme="minorHAnsi"/>
          <w:noProof/>
          <w:lang w:val="cs-CZ"/>
        </w:rPr>
        <w:t>Šampon vetřete do mokré srsti</w:t>
      </w:r>
      <w:r w:rsidR="00D61CC6" w:rsidRPr="00783C1B">
        <w:rPr>
          <w:rFonts w:eastAsia="Arial Unicode MS" w:cstheme="minorHAnsi"/>
          <w:noProof/>
          <w:lang w:val="cs-CZ"/>
        </w:rPr>
        <w:t xml:space="preserve">, napěňte a osušte. </w:t>
      </w:r>
      <w:r w:rsidR="00783C1B" w:rsidRPr="00783C1B">
        <w:rPr>
          <w:rFonts w:eastAsia="Arial Unicode MS" w:cstheme="minorHAnsi"/>
          <w:noProof/>
          <w:lang w:val="cs-CZ"/>
        </w:rPr>
        <w:t xml:space="preserve">Vyvarujte se kontaktu s očima. V případě </w:t>
      </w:r>
      <w:r w:rsidR="00D61CC6" w:rsidRPr="00783C1B">
        <w:rPr>
          <w:rFonts w:eastAsia="Arial Unicode MS" w:cstheme="minorHAnsi"/>
          <w:noProof/>
          <w:lang w:val="cs-CZ"/>
        </w:rPr>
        <w:t>zasažení, vypláchněte oči vodou. Uchovávejte při pokojové teplotě.</w:t>
      </w:r>
      <w:r w:rsidRPr="00783C1B">
        <w:rPr>
          <w:rFonts w:eastAsia="Arial Unicode MS" w:cstheme="minorHAnsi"/>
          <w:noProof/>
          <w:lang w:val="cs-CZ"/>
        </w:rPr>
        <w:t xml:space="preserve"> Uchovávejte mimo dohled a dosah dětí.</w:t>
      </w:r>
    </w:p>
    <w:p w14:paraId="197AFD2B" w14:textId="32C3270E" w:rsidR="00BB2B0C" w:rsidRPr="00783C1B" w:rsidRDefault="00BB2B0C" w:rsidP="00BB2B0C">
      <w:pPr>
        <w:spacing w:after="0" w:line="276" w:lineRule="auto"/>
        <w:rPr>
          <w:noProof/>
          <w:lang w:val="cs-CZ"/>
        </w:rPr>
      </w:pPr>
      <w:r w:rsidRPr="00783C1B">
        <w:rPr>
          <w:b/>
          <w:bCs/>
          <w:iCs/>
          <w:noProof/>
          <w:lang w:val="cs-CZ"/>
        </w:rPr>
        <w:t xml:space="preserve">Složení: </w:t>
      </w:r>
      <w:r w:rsidRPr="00783C1B">
        <w:rPr>
          <w:i/>
          <w:noProof/>
          <w:lang w:val="cs-CZ"/>
        </w:rPr>
        <w:t>Uvedeno na obalu</w:t>
      </w:r>
      <w:r w:rsidRPr="00783C1B">
        <w:rPr>
          <w:noProof/>
          <w:lang w:val="cs-CZ"/>
        </w:rPr>
        <w:t xml:space="preserve"> </w:t>
      </w:r>
      <w:r w:rsidR="008649E9" w:rsidRPr="00356D97">
        <w:rPr>
          <w:rFonts w:cstheme="minorHAnsi"/>
          <w:bCs/>
          <w:iCs/>
          <w:lang w:val="cs-CZ"/>
        </w:rPr>
        <w:t>(</w:t>
      </w:r>
      <w:r w:rsidR="008649E9">
        <w:rPr>
          <w:rFonts w:cstheme="minorHAnsi"/>
          <w:bCs/>
          <w:iCs/>
          <w:lang w:val="cs-CZ"/>
        </w:rPr>
        <w:t>&lt;</w:t>
      </w:r>
      <w:proofErr w:type="gramStart"/>
      <w:r w:rsidR="008649E9">
        <w:rPr>
          <w:rFonts w:cstheme="minorHAnsi"/>
          <w:bCs/>
          <w:iCs/>
          <w:lang w:val="cs-CZ"/>
        </w:rPr>
        <w:t>5%</w:t>
      </w:r>
      <w:proofErr w:type="gramEnd"/>
      <w:r w:rsidR="008649E9">
        <w:rPr>
          <w:rFonts w:cstheme="minorHAnsi"/>
          <w:bCs/>
          <w:iCs/>
          <w:lang w:val="cs-CZ"/>
        </w:rPr>
        <w:t xml:space="preserve"> </w:t>
      </w:r>
      <w:proofErr w:type="spellStart"/>
      <w:r w:rsidR="008649E9">
        <w:rPr>
          <w:rFonts w:cstheme="minorHAnsi"/>
          <w:bCs/>
          <w:iCs/>
          <w:lang w:val="cs-CZ"/>
        </w:rPr>
        <w:t>Amphoteric</w:t>
      </w:r>
      <w:proofErr w:type="spellEnd"/>
      <w:r w:rsidR="008649E9">
        <w:rPr>
          <w:rFonts w:cstheme="minorHAnsi"/>
          <w:bCs/>
          <w:iCs/>
          <w:lang w:val="cs-CZ"/>
        </w:rPr>
        <w:t xml:space="preserve"> </w:t>
      </w:r>
      <w:proofErr w:type="spellStart"/>
      <w:r w:rsidR="008649E9">
        <w:rPr>
          <w:rFonts w:cstheme="minorHAnsi"/>
          <w:bCs/>
          <w:iCs/>
          <w:lang w:val="cs-CZ"/>
        </w:rPr>
        <w:t>Surfactant</w:t>
      </w:r>
      <w:proofErr w:type="spellEnd"/>
      <w:r w:rsidR="008649E9">
        <w:rPr>
          <w:rFonts w:cstheme="minorHAnsi"/>
          <w:bCs/>
          <w:iCs/>
          <w:lang w:val="cs-CZ"/>
        </w:rPr>
        <w:t xml:space="preserve">, &lt;5% </w:t>
      </w:r>
      <w:proofErr w:type="spellStart"/>
      <w:r w:rsidR="008649E9">
        <w:rPr>
          <w:rFonts w:cstheme="minorHAnsi"/>
          <w:bCs/>
          <w:iCs/>
          <w:lang w:val="cs-CZ"/>
        </w:rPr>
        <w:t>Anionic</w:t>
      </w:r>
      <w:proofErr w:type="spellEnd"/>
      <w:r w:rsidR="008649E9">
        <w:rPr>
          <w:rFonts w:cstheme="minorHAnsi"/>
          <w:bCs/>
          <w:iCs/>
          <w:lang w:val="cs-CZ"/>
        </w:rPr>
        <w:t xml:space="preserve"> </w:t>
      </w:r>
      <w:proofErr w:type="spellStart"/>
      <w:r w:rsidR="008649E9">
        <w:rPr>
          <w:rFonts w:cstheme="minorHAnsi"/>
          <w:bCs/>
          <w:iCs/>
          <w:lang w:val="cs-CZ"/>
        </w:rPr>
        <w:t>Surfactants</w:t>
      </w:r>
      <w:proofErr w:type="spellEnd"/>
      <w:r w:rsidR="008649E9">
        <w:rPr>
          <w:rFonts w:cstheme="minorHAnsi"/>
          <w:bCs/>
          <w:iCs/>
          <w:lang w:val="cs-CZ"/>
        </w:rPr>
        <w:t>, &lt;5% Non-</w:t>
      </w:r>
      <w:proofErr w:type="spellStart"/>
      <w:r w:rsidR="008649E9">
        <w:rPr>
          <w:rFonts w:cstheme="minorHAnsi"/>
          <w:bCs/>
          <w:iCs/>
          <w:lang w:val="cs-CZ"/>
        </w:rPr>
        <w:t>Ionic</w:t>
      </w:r>
      <w:proofErr w:type="spellEnd"/>
      <w:r w:rsidR="008649E9">
        <w:rPr>
          <w:rFonts w:cstheme="minorHAnsi"/>
          <w:bCs/>
          <w:iCs/>
          <w:lang w:val="cs-CZ"/>
        </w:rPr>
        <w:t xml:space="preserve"> </w:t>
      </w:r>
      <w:proofErr w:type="spellStart"/>
      <w:r w:rsidR="008649E9">
        <w:rPr>
          <w:rFonts w:cstheme="minorHAnsi"/>
          <w:bCs/>
          <w:iCs/>
          <w:lang w:val="cs-CZ"/>
        </w:rPr>
        <w:t>Surfactants</w:t>
      </w:r>
      <w:proofErr w:type="spellEnd"/>
      <w:r w:rsidR="008649E9">
        <w:rPr>
          <w:rFonts w:cstheme="minorHAnsi"/>
          <w:bCs/>
          <w:iCs/>
          <w:lang w:val="cs-CZ"/>
        </w:rPr>
        <w:t xml:space="preserve">, </w:t>
      </w:r>
      <w:proofErr w:type="spellStart"/>
      <w:r w:rsidR="008649E9">
        <w:rPr>
          <w:rFonts w:cstheme="minorHAnsi"/>
          <w:bCs/>
          <w:iCs/>
          <w:lang w:val="cs-CZ"/>
        </w:rPr>
        <w:t>Benzylhemiformal</w:t>
      </w:r>
      <w:proofErr w:type="spellEnd"/>
      <w:r w:rsidR="008649E9">
        <w:rPr>
          <w:rFonts w:cstheme="minorHAnsi"/>
          <w:bCs/>
          <w:iCs/>
          <w:lang w:val="cs-CZ"/>
        </w:rPr>
        <w:t>).</w:t>
      </w:r>
    </w:p>
    <w:p w14:paraId="7DFC156E" w14:textId="77777777" w:rsidR="00BB2B0C" w:rsidRPr="00783C1B" w:rsidRDefault="00BB2B0C" w:rsidP="00BB2B0C">
      <w:pPr>
        <w:spacing w:after="0" w:line="276" w:lineRule="auto"/>
        <w:rPr>
          <w:b/>
          <w:bCs/>
          <w:iCs/>
          <w:noProof/>
          <w:lang w:val="cs-CZ"/>
        </w:rPr>
      </w:pPr>
    </w:p>
    <w:p w14:paraId="4D95F9F3" w14:textId="77777777" w:rsidR="00783C1B" w:rsidRDefault="00BB2B0C" w:rsidP="00BB2B0C">
      <w:pPr>
        <w:rPr>
          <w:rFonts w:eastAsia="Arial Unicode MS" w:cstheme="minorHAnsi"/>
          <w:noProof/>
          <w:lang w:val="cs-CZ"/>
        </w:rPr>
      </w:pPr>
      <w:r w:rsidRPr="00783C1B">
        <w:rPr>
          <w:rFonts w:eastAsia="Arial Unicode MS" w:cstheme="minorHAnsi"/>
          <w:b/>
          <w:noProof/>
          <w:lang w:val="cs-CZ"/>
        </w:rPr>
        <w:t>Doba použitelnosti</w:t>
      </w:r>
      <w:r w:rsidRPr="00783C1B">
        <w:rPr>
          <w:rFonts w:eastAsia="Arial Unicode MS" w:cstheme="minorHAnsi"/>
          <w:noProof/>
          <w:lang w:val="cs-CZ"/>
        </w:rPr>
        <w:t xml:space="preserve">: 12 měsíců po otevření / piktogram. </w:t>
      </w:r>
    </w:p>
    <w:p w14:paraId="335B16A5" w14:textId="56114F81" w:rsidR="00BB2B0C" w:rsidRPr="00783C1B" w:rsidRDefault="00783C1B" w:rsidP="00BB2B0C">
      <w:pPr>
        <w:rPr>
          <w:rFonts w:eastAsia="Arial Unicode MS" w:cstheme="minorHAnsi"/>
          <w:noProof/>
          <w:lang w:val="cs-CZ"/>
        </w:rPr>
      </w:pPr>
      <w:r>
        <w:rPr>
          <w:rFonts w:eastAsia="Arial Unicode MS" w:cstheme="minorHAnsi"/>
          <w:noProof/>
          <w:lang w:val="cs-CZ"/>
        </w:rPr>
        <w:t xml:space="preserve">Veterinární přípravek. </w:t>
      </w:r>
      <w:r w:rsidR="00BB2B0C" w:rsidRPr="00783C1B">
        <w:rPr>
          <w:rFonts w:eastAsia="Arial Unicode MS" w:cstheme="minorHAnsi"/>
          <w:noProof/>
          <w:lang w:val="cs-CZ"/>
        </w:rPr>
        <w:t>Pouze pro zvířata!</w:t>
      </w:r>
    </w:p>
    <w:p w14:paraId="48808498" w14:textId="0E37B9C8" w:rsidR="00BB2B0C" w:rsidRPr="00783C1B" w:rsidRDefault="00BB2B0C" w:rsidP="00BB2B0C">
      <w:pPr>
        <w:rPr>
          <w:rFonts w:eastAsia="Arial Unicode MS" w:cstheme="minorHAnsi"/>
          <w:noProof/>
          <w:lang w:val="cs-CZ"/>
        </w:rPr>
      </w:pPr>
      <w:r w:rsidRPr="00783C1B">
        <w:rPr>
          <w:rFonts w:eastAsia="Arial Unicode MS" w:cstheme="minorHAnsi"/>
          <w:b/>
          <w:noProof/>
          <w:lang w:val="cs-CZ"/>
        </w:rPr>
        <w:t>Číslo schválení</w:t>
      </w:r>
      <w:r w:rsidRPr="00783C1B">
        <w:rPr>
          <w:rFonts w:eastAsia="Arial Unicode MS" w:cstheme="minorHAnsi"/>
          <w:noProof/>
          <w:lang w:val="cs-CZ"/>
        </w:rPr>
        <w:t xml:space="preserve">: </w:t>
      </w:r>
      <w:r w:rsidR="00EF6397">
        <w:rPr>
          <w:rFonts w:eastAsia="Arial Unicode MS" w:cstheme="minorHAnsi"/>
          <w:noProof/>
          <w:lang w:val="cs-CZ"/>
        </w:rPr>
        <w:t>058-25/C</w:t>
      </w:r>
    </w:p>
    <w:p w14:paraId="056B8E18" w14:textId="77777777" w:rsidR="00BB2B0C" w:rsidRPr="00783C1B" w:rsidRDefault="00BB2B0C" w:rsidP="00BB2B0C">
      <w:pPr>
        <w:rPr>
          <w:rFonts w:eastAsia="Arial Unicode MS" w:cstheme="minorHAnsi"/>
          <w:noProof/>
          <w:lang w:val="cs-CZ"/>
        </w:rPr>
      </w:pPr>
      <w:r w:rsidRPr="00783C1B">
        <w:rPr>
          <w:rFonts w:eastAsia="Arial Unicode MS" w:cstheme="minorHAnsi"/>
          <w:b/>
          <w:noProof/>
          <w:lang w:val="cs-CZ"/>
        </w:rPr>
        <w:t>Číslo šarže:</w:t>
      </w:r>
      <w:r w:rsidRPr="00783C1B">
        <w:rPr>
          <w:rFonts w:eastAsia="Arial Unicode MS" w:cstheme="minorHAnsi"/>
          <w:noProof/>
          <w:lang w:val="cs-CZ"/>
        </w:rPr>
        <w:t xml:space="preserve"> </w:t>
      </w:r>
      <w:r w:rsidRPr="00783C1B">
        <w:rPr>
          <w:rFonts w:eastAsia="Arial Unicode MS" w:cstheme="minorHAnsi"/>
          <w:i/>
          <w:noProof/>
          <w:lang w:val="cs-CZ"/>
        </w:rPr>
        <w:t>uvedeno na obalu</w:t>
      </w:r>
    </w:p>
    <w:p w14:paraId="568887AA" w14:textId="46EB3792" w:rsidR="00BB2B0C" w:rsidRPr="00783C1B" w:rsidRDefault="00BB2B0C" w:rsidP="00BB2B0C">
      <w:pPr>
        <w:rPr>
          <w:rFonts w:cstheme="minorHAnsi"/>
          <w:noProof/>
          <w:lang w:val="cs-CZ"/>
        </w:rPr>
      </w:pPr>
      <w:r w:rsidRPr="00783C1B">
        <w:rPr>
          <w:rFonts w:cstheme="minorHAnsi"/>
          <w:b/>
          <w:noProof/>
          <w:lang w:val="cs-CZ"/>
        </w:rPr>
        <w:t>Výrobce:</w:t>
      </w:r>
      <w:r w:rsidRPr="00783C1B">
        <w:rPr>
          <w:rFonts w:cstheme="minorHAnsi"/>
          <w:noProof/>
          <w:lang w:val="cs-CZ"/>
        </w:rPr>
        <w:t xml:space="preserve">  Group55 Ltd, Matrix Park, Western Ave., Chorley, Spojené království</w:t>
      </w:r>
    </w:p>
    <w:p w14:paraId="23F10135" w14:textId="77777777" w:rsidR="00EF6397" w:rsidRDefault="00BB2B0C" w:rsidP="00551C29">
      <w:pPr>
        <w:rPr>
          <w:rFonts w:cstheme="minorHAnsi"/>
          <w:noProof/>
          <w:lang w:val="cs-CZ"/>
        </w:rPr>
      </w:pPr>
      <w:r w:rsidRPr="00783C1B">
        <w:rPr>
          <w:rFonts w:cstheme="minorHAnsi"/>
          <w:b/>
          <w:noProof/>
          <w:lang w:val="cs-CZ"/>
        </w:rPr>
        <w:t>Držitel rozhodnutí o schválení/dovozce:</w:t>
      </w:r>
      <w:r w:rsidRPr="00783C1B">
        <w:rPr>
          <w:rFonts w:cstheme="minorHAnsi"/>
          <w:noProof/>
          <w:lang w:val="cs-CZ"/>
        </w:rPr>
        <w:t xml:space="preserve"> blue gray, s.r.o., Oremburská 2320/13, 97404 B. Bystrica, Slovensko         </w:t>
      </w:r>
    </w:p>
    <w:p w14:paraId="5339795D" w14:textId="0ADEE482" w:rsidR="000D60DE" w:rsidRPr="00783C1B" w:rsidRDefault="00BB2B0C" w:rsidP="00551C29">
      <w:pPr>
        <w:rPr>
          <w:b/>
          <w:noProof/>
          <w:lang w:val="cs-CZ"/>
        </w:rPr>
      </w:pPr>
      <w:r w:rsidRPr="00783C1B">
        <w:rPr>
          <w:b/>
          <w:noProof/>
          <w:lang w:val="cs-CZ"/>
        </w:rPr>
        <w:t>250 ml, 500 ml</w:t>
      </w:r>
      <w:bookmarkStart w:id="0" w:name="_GoBack"/>
      <w:bookmarkEnd w:id="0"/>
    </w:p>
    <w:sectPr w:rsidR="000D60DE" w:rsidRPr="00783C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7D8F7" w14:textId="77777777" w:rsidR="00173DBF" w:rsidRDefault="00173DBF" w:rsidP="00BB2B0C">
      <w:pPr>
        <w:spacing w:after="0" w:line="240" w:lineRule="auto"/>
      </w:pPr>
      <w:r>
        <w:separator/>
      </w:r>
    </w:p>
  </w:endnote>
  <w:endnote w:type="continuationSeparator" w:id="0">
    <w:p w14:paraId="37CA1332" w14:textId="77777777" w:rsidR="00173DBF" w:rsidRDefault="00173DBF" w:rsidP="00BB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52707" w14:textId="77777777" w:rsidR="00173DBF" w:rsidRDefault="00173DBF" w:rsidP="00BB2B0C">
      <w:pPr>
        <w:spacing w:after="0" w:line="240" w:lineRule="auto"/>
      </w:pPr>
      <w:r>
        <w:separator/>
      </w:r>
    </w:p>
  </w:footnote>
  <w:footnote w:type="continuationSeparator" w:id="0">
    <w:p w14:paraId="2C9F074F" w14:textId="77777777" w:rsidR="00173DBF" w:rsidRDefault="00173DBF" w:rsidP="00BB2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F596E" w14:textId="4816C34E" w:rsidR="00BB2B0C" w:rsidRPr="00783C1B" w:rsidRDefault="00BB2B0C" w:rsidP="00BB2B0C">
    <w:pPr>
      <w:jc w:val="both"/>
      <w:rPr>
        <w:rFonts w:ascii="Calibri" w:hAnsi="Calibri"/>
        <w:b/>
        <w:bCs/>
        <w:lang w:val="cs-CZ"/>
      </w:rPr>
    </w:pPr>
    <w:r w:rsidRPr="00783C1B">
      <w:rPr>
        <w:rFonts w:ascii="Calibri" w:hAnsi="Calibri"/>
        <w:bCs/>
        <w:lang w:val="cs-CZ"/>
      </w:rPr>
      <w:t xml:space="preserve">Text na obal=PI součást dokumentace schválené rozhodnutím </w:t>
    </w:r>
    <w:proofErr w:type="spellStart"/>
    <w:r w:rsidRPr="00783C1B">
      <w:rPr>
        <w:rFonts w:ascii="Calibri" w:hAnsi="Calibri"/>
        <w:bCs/>
        <w:lang w:val="cs-CZ"/>
      </w:rPr>
      <w:t>sp.zn</w:t>
    </w:r>
    <w:proofErr w:type="spellEnd"/>
    <w:r w:rsidRPr="00783C1B">
      <w:rPr>
        <w:rFonts w:ascii="Calibri" w:hAnsi="Calibri"/>
        <w:bCs/>
        <w:lang w:val="cs-CZ"/>
      </w:rPr>
      <w:t xml:space="preserve">. </w:t>
    </w:r>
    <w:sdt>
      <w:sdtPr>
        <w:rPr>
          <w:rFonts w:ascii="Calibri" w:hAnsi="Calibri"/>
          <w:bCs/>
          <w:lang w:val="cs-CZ"/>
        </w:rPr>
        <w:id w:val="1980487294"/>
        <w:placeholder>
          <w:docPart w:val="E8193EE8FCDC4F0F8D71BA57E2F5BEB7"/>
        </w:placeholder>
        <w:text/>
      </w:sdtPr>
      <w:sdtEndPr/>
      <w:sdtContent>
        <w:r w:rsidRPr="00783C1B">
          <w:rPr>
            <w:rFonts w:ascii="Calibri" w:hAnsi="Calibri"/>
            <w:bCs/>
            <w:lang w:val="cs-CZ"/>
          </w:rPr>
          <w:t>USKVBL/15204/2024/POD</w:t>
        </w:r>
      </w:sdtContent>
    </w:sdt>
    <w:r w:rsidRPr="00783C1B">
      <w:rPr>
        <w:rFonts w:ascii="Calibri" w:hAnsi="Calibri"/>
        <w:bCs/>
        <w:lang w:val="cs-CZ"/>
      </w:rPr>
      <w:t xml:space="preserve">, č.j. </w:t>
    </w:r>
    <w:sdt>
      <w:sdtPr>
        <w:rPr>
          <w:rFonts w:ascii="Calibri" w:hAnsi="Calibri"/>
          <w:bCs/>
          <w:lang w:val="cs-CZ"/>
        </w:rPr>
        <w:id w:val="473950226"/>
        <w:placeholder>
          <w:docPart w:val="E8193EE8FCDC4F0F8D71BA57E2F5BEB7"/>
        </w:placeholder>
        <w:text/>
      </w:sdtPr>
      <w:sdtContent>
        <w:r w:rsidR="00392430" w:rsidRPr="00392430">
          <w:rPr>
            <w:rFonts w:ascii="Calibri" w:hAnsi="Calibri"/>
            <w:bCs/>
            <w:lang w:val="cs-CZ"/>
          </w:rPr>
          <w:t>USKVBL/2833/2025/REG-</w:t>
        </w:r>
        <w:proofErr w:type="spellStart"/>
        <w:r w:rsidR="00392430" w:rsidRPr="00392430">
          <w:rPr>
            <w:rFonts w:ascii="Calibri" w:hAnsi="Calibri"/>
            <w:bCs/>
            <w:lang w:val="cs-CZ"/>
          </w:rPr>
          <w:t>Gro</w:t>
        </w:r>
        <w:proofErr w:type="spellEnd"/>
      </w:sdtContent>
    </w:sdt>
    <w:r w:rsidRPr="00783C1B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63483650"/>
        <w:placeholder>
          <w:docPart w:val="E08C5D5BAD9F4642882DDBF075D9AA35"/>
        </w:placeholder>
        <w:date w:fullDate="2025-02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92430">
          <w:rPr>
            <w:rFonts w:ascii="Calibri" w:hAnsi="Calibri"/>
            <w:bCs/>
            <w:lang w:val="cs-CZ"/>
          </w:rPr>
          <w:t>27.2.2025</w:t>
        </w:r>
      </w:sdtContent>
    </w:sdt>
    <w:r w:rsidRPr="00783C1B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1147659314"/>
        <w:placeholder>
          <w:docPart w:val="A74F20D78759457D99F40A967A34730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783C1B">
          <w:rPr>
            <w:rFonts w:ascii="Calibri" w:hAnsi="Calibri"/>
            <w:lang w:val="cs-CZ"/>
          </w:rPr>
          <w:t>schválení veterinárního přípravku</w:t>
        </w:r>
      </w:sdtContent>
    </w:sdt>
    <w:r w:rsidRPr="00783C1B">
      <w:rPr>
        <w:rFonts w:ascii="Calibri" w:hAnsi="Calibri"/>
        <w:bCs/>
        <w:lang w:val="cs-CZ"/>
      </w:rPr>
      <w:t xml:space="preserve"> </w:t>
    </w:r>
    <w:sdt>
      <w:sdtPr>
        <w:rPr>
          <w:rFonts w:cstheme="minorHAnsi"/>
          <w:noProof/>
          <w:lang w:val="cs-CZ"/>
        </w:rPr>
        <w:id w:val="-130401005"/>
        <w:placeholder>
          <w:docPart w:val="F952C84E09624F21B57FDF9CB48A0841"/>
        </w:placeholder>
        <w:text/>
      </w:sdtPr>
      <w:sdtContent>
        <w:r w:rsidR="00392430" w:rsidRPr="00392430">
          <w:rPr>
            <w:rFonts w:cstheme="minorHAnsi"/>
            <w:noProof/>
            <w:lang w:val="cs-CZ"/>
          </w:rPr>
          <w:t>Animology Essentials Jemný šampon bez vůně pro citlivé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2D"/>
    <w:rsid w:val="000B1E83"/>
    <w:rsid w:val="000D60DE"/>
    <w:rsid w:val="000E18BD"/>
    <w:rsid w:val="00110426"/>
    <w:rsid w:val="00173DBF"/>
    <w:rsid w:val="001C09AF"/>
    <w:rsid w:val="001E44F1"/>
    <w:rsid w:val="002361EA"/>
    <w:rsid w:val="00280491"/>
    <w:rsid w:val="002957B2"/>
    <w:rsid w:val="0031557C"/>
    <w:rsid w:val="00392430"/>
    <w:rsid w:val="00493BDE"/>
    <w:rsid w:val="004D4624"/>
    <w:rsid w:val="00551C29"/>
    <w:rsid w:val="00574DFB"/>
    <w:rsid w:val="0057677E"/>
    <w:rsid w:val="005B738B"/>
    <w:rsid w:val="00616CD2"/>
    <w:rsid w:val="00631CDF"/>
    <w:rsid w:val="00641E3E"/>
    <w:rsid w:val="00716858"/>
    <w:rsid w:val="00783C1B"/>
    <w:rsid w:val="00784791"/>
    <w:rsid w:val="007F3C7A"/>
    <w:rsid w:val="008377A4"/>
    <w:rsid w:val="008477EB"/>
    <w:rsid w:val="008649E9"/>
    <w:rsid w:val="008717CA"/>
    <w:rsid w:val="008C5E42"/>
    <w:rsid w:val="008E3B90"/>
    <w:rsid w:val="008F2ADC"/>
    <w:rsid w:val="00914949"/>
    <w:rsid w:val="00974499"/>
    <w:rsid w:val="00974B6A"/>
    <w:rsid w:val="00A375F4"/>
    <w:rsid w:val="00AB1145"/>
    <w:rsid w:val="00AD0BF8"/>
    <w:rsid w:val="00AE52C9"/>
    <w:rsid w:val="00BB2B0C"/>
    <w:rsid w:val="00BC07F4"/>
    <w:rsid w:val="00BC7513"/>
    <w:rsid w:val="00C4462D"/>
    <w:rsid w:val="00C91042"/>
    <w:rsid w:val="00D50F57"/>
    <w:rsid w:val="00D61CC6"/>
    <w:rsid w:val="00D83A64"/>
    <w:rsid w:val="00DD375B"/>
    <w:rsid w:val="00DE16F1"/>
    <w:rsid w:val="00E5584A"/>
    <w:rsid w:val="00E70E12"/>
    <w:rsid w:val="00ED7FC2"/>
    <w:rsid w:val="00EE27B2"/>
    <w:rsid w:val="00E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7ABFD"/>
  <w15:chartTrackingRefBased/>
  <w15:docId w15:val="{1EF3D675-C578-4729-BDA2-77FB48C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2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B0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B2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B0C"/>
  </w:style>
  <w:style w:type="paragraph" w:styleId="Zpat">
    <w:name w:val="footer"/>
    <w:basedOn w:val="Normln"/>
    <w:link w:val="ZpatChar"/>
    <w:uiPriority w:val="99"/>
    <w:unhideWhenUsed/>
    <w:rsid w:val="00BB2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B0C"/>
  </w:style>
  <w:style w:type="character" w:styleId="Zstupntext">
    <w:name w:val="Placeholder Text"/>
    <w:rsid w:val="00BB2B0C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783C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3C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3C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3C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3C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EE8FCDC4F0F8D71BA57E2F5BE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64C59-23D6-4982-A708-1774FF1180BB}"/>
      </w:docPartPr>
      <w:docPartBody>
        <w:p w:rsidR="00CE2752" w:rsidRDefault="001A4B31" w:rsidP="001A4B31">
          <w:pPr>
            <w:pStyle w:val="E8193EE8FCDC4F0F8D71BA57E2F5BEB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08C5D5BAD9F4642882DDBF075D9AA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B7DCFE-2A3D-480B-BBD9-5A055F13EC8F}"/>
      </w:docPartPr>
      <w:docPartBody>
        <w:p w:rsidR="00CE2752" w:rsidRDefault="001A4B31" w:rsidP="001A4B31">
          <w:pPr>
            <w:pStyle w:val="E08C5D5BAD9F4642882DDBF075D9AA3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74F20D78759457D99F40A967A3473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EEFBF9-E93D-4D61-9280-DD30F2CD5042}"/>
      </w:docPartPr>
      <w:docPartBody>
        <w:p w:rsidR="00CE2752" w:rsidRDefault="001A4B31" w:rsidP="001A4B31">
          <w:pPr>
            <w:pStyle w:val="A74F20D78759457D99F40A967A34730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952C84E09624F21B57FDF9CB48A08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B57A0E-CAD6-45D8-91D7-382BB689CDD0}"/>
      </w:docPartPr>
      <w:docPartBody>
        <w:p w:rsidR="00CE2752" w:rsidRDefault="001A4B31" w:rsidP="001A4B31">
          <w:pPr>
            <w:pStyle w:val="F952C84E09624F21B57FDF9CB48A084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31"/>
    <w:rsid w:val="000254A2"/>
    <w:rsid w:val="001074A2"/>
    <w:rsid w:val="001A4B31"/>
    <w:rsid w:val="004E1EA6"/>
    <w:rsid w:val="00506EB8"/>
    <w:rsid w:val="00AE646D"/>
    <w:rsid w:val="00B02CED"/>
    <w:rsid w:val="00C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A4B31"/>
    <w:rPr>
      <w:color w:val="808080"/>
    </w:rPr>
  </w:style>
  <w:style w:type="paragraph" w:customStyle="1" w:styleId="E8193EE8FCDC4F0F8D71BA57E2F5BEB7">
    <w:name w:val="E8193EE8FCDC4F0F8D71BA57E2F5BEB7"/>
    <w:rsid w:val="001A4B31"/>
  </w:style>
  <w:style w:type="paragraph" w:customStyle="1" w:styleId="E08C5D5BAD9F4642882DDBF075D9AA35">
    <w:name w:val="E08C5D5BAD9F4642882DDBF075D9AA35"/>
    <w:rsid w:val="001A4B31"/>
  </w:style>
  <w:style w:type="paragraph" w:customStyle="1" w:styleId="A74F20D78759457D99F40A967A347300">
    <w:name w:val="A74F20D78759457D99F40A967A347300"/>
    <w:rsid w:val="001A4B31"/>
  </w:style>
  <w:style w:type="paragraph" w:customStyle="1" w:styleId="F952C84E09624F21B57FDF9CB48A0841">
    <w:name w:val="F952C84E09624F21B57FDF9CB48A0841"/>
    <w:rsid w:val="001A4B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Mistrík</dc:creator>
  <cp:keywords/>
  <dc:description/>
  <cp:lastModifiedBy>Grodová Lenka</cp:lastModifiedBy>
  <cp:revision>10</cp:revision>
  <dcterms:created xsi:type="dcterms:W3CDTF">2024-11-15T09:50:00Z</dcterms:created>
  <dcterms:modified xsi:type="dcterms:W3CDTF">2025-02-27T09:01:00Z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fb291562b3a7bf3417d6548bc26644d343d39327b7f7271e48af43944689415c</vt:lpwstr>
  </property>
</Properties>
</file>