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6BF4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0" w:name="_GoBack"/>
      <w:bookmarkEnd w:id="0"/>
    </w:p>
    <w:p w14:paraId="60AA418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EA1130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465350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9B08D96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5347BD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98105B0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C3E517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7386704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9D4DF1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680537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410018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189D4C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C5737FE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90BB46A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114EF45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B2BFCB7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18AB95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1F63086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CB07BA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98513AE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150DBC4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jc w:val="center"/>
        <w:rPr>
          <w:szCs w:val="22"/>
        </w:rPr>
      </w:pPr>
      <w:r w:rsidRPr="007D3B15">
        <w:rPr>
          <w:b/>
        </w:rPr>
        <w:t>B. PŘÍBALOVÁ INFORMACE</w:t>
      </w:r>
    </w:p>
    <w:p w14:paraId="760BDB12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jc w:val="center"/>
        <w:rPr>
          <w:szCs w:val="22"/>
        </w:rPr>
      </w:pPr>
      <w:r w:rsidRPr="007D3B15">
        <w:br w:type="page"/>
      </w:r>
      <w:r w:rsidRPr="007D3B15">
        <w:rPr>
          <w:b/>
        </w:rPr>
        <w:lastRenderedPageBreak/>
        <w:t>PŘÍBALOVÁ INFORMACE</w:t>
      </w:r>
    </w:p>
    <w:p w14:paraId="3FE03ED2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8D6CCBE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3794F52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1.</w:t>
      </w:r>
      <w:r w:rsidRPr="007D3B15">
        <w:rPr>
          <w:b/>
        </w:rPr>
        <w:tab/>
        <w:t>Název veterinárního léčivého přípravku</w:t>
      </w:r>
    </w:p>
    <w:p w14:paraId="5FE4BC67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51C9D6C" w14:textId="77777777" w:rsidR="00F54C9E" w:rsidRPr="007D3B15" w:rsidRDefault="00F54C9E" w:rsidP="00F54C9E">
      <w:pPr>
        <w:tabs>
          <w:tab w:val="clear" w:pos="567"/>
        </w:tabs>
        <w:spacing w:line="240" w:lineRule="auto"/>
        <w:rPr>
          <w:szCs w:val="22"/>
        </w:rPr>
      </w:pPr>
      <w:r w:rsidRPr="007D3B15">
        <w:t>MAROPITANT Bioveta 10 mg/ml injekční roztok pro psy a kočky</w:t>
      </w:r>
    </w:p>
    <w:p w14:paraId="15D0288E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DB08DC6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93BDBFE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2.</w:t>
      </w:r>
      <w:r w:rsidRPr="007D3B15">
        <w:rPr>
          <w:b/>
        </w:rPr>
        <w:tab/>
        <w:t>Složení</w:t>
      </w:r>
    </w:p>
    <w:p w14:paraId="78736AD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7ED7F7C7" w14:textId="6E957378" w:rsidR="00F54C9E" w:rsidRPr="007D3B15" w:rsidRDefault="004B3721" w:rsidP="00F54C9E">
      <w:pPr>
        <w:tabs>
          <w:tab w:val="clear" w:pos="567"/>
        </w:tabs>
        <w:spacing w:line="240" w:lineRule="auto"/>
        <w:rPr>
          <w:szCs w:val="22"/>
        </w:rPr>
      </w:pPr>
      <w:r w:rsidRPr="007D3B15">
        <w:t>1 ml obsahuje:</w:t>
      </w:r>
    </w:p>
    <w:p w14:paraId="3E49766B" w14:textId="77777777" w:rsidR="00F54C9E" w:rsidRPr="007D3B15" w:rsidRDefault="00F54C9E" w:rsidP="00F54C9E">
      <w:pPr>
        <w:tabs>
          <w:tab w:val="clear" w:pos="567"/>
        </w:tabs>
        <w:spacing w:line="240" w:lineRule="auto"/>
        <w:rPr>
          <w:szCs w:val="22"/>
        </w:rPr>
      </w:pPr>
    </w:p>
    <w:p w14:paraId="2350BAB8" w14:textId="77777777" w:rsidR="00F54C9E" w:rsidRPr="007D3B15" w:rsidRDefault="00F54C9E" w:rsidP="00F54C9E">
      <w:pPr>
        <w:tabs>
          <w:tab w:val="clear" w:pos="567"/>
        </w:tabs>
        <w:spacing w:line="240" w:lineRule="auto"/>
        <w:rPr>
          <w:b/>
          <w:szCs w:val="22"/>
        </w:rPr>
      </w:pPr>
      <w:r w:rsidRPr="007D3B15">
        <w:rPr>
          <w:b/>
        </w:rPr>
        <w:t>Léčivá látka:</w:t>
      </w:r>
    </w:p>
    <w:p w14:paraId="0E4B2286" w14:textId="74B9EEED" w:rsidR="00D10369" w:rsidRPr="007D3B15" w:rsidRDefault="00D10369" w:rsidP="00F54C9E">
      <w:r w:rsidRPr="007D3B15">
        <w:t>Maropitant</w:t>
      </w:r>
      <w:r w:rsidR="00565D42">
        <w:rPr>
          <w:lang w:val="cs-CZ"/>
        </w:rPr>
        <w:t>um</w:t>
      </w:r>
      <w:r w:rsidRPr="007D3B15">
        <w:t xml:space="preserve"> (jako maropitant</w:t>
      </w:r>
      <w:r w:rsidR="00565D42">
        <w:rPr>
          <w:lang w:val="cs-CZ"/>
        </w:rPr>
        <w:t>i</w:t>
      </w:r>
      <w:r w:rsidRPr="007D3B15">
        <w:t xml:space="preserve"> citr</w:t>
      </w:r>
      <w:r w:rsidR="00565D42">
        <w:rPr>
          <w:lang w:val="cs-CZ"/>
        </w:rPr>
        <w:t>as</w:t>
      </w:r>
      <w:r w:rsidRPr="007D3B15">
        <w:t xml:space="preserve"> monohydr</w:t>
      </w:r>
      <w:r w:rsidR="00565D42">
        <w:rPr>
          <w:lang w:val="cs-CZ"/>
        </w:rPr>
        <w:t>icus</w:t>
      </w:r>
      <w:r w:rsidRPr="007D3B15">
        <w:t xml:space="preserve">) 10 mg  </w:t>
      </w:r>
    </w:p>
    <w:p w14:paraId="73781F01" w14:textId="77777777" w:rsidR="00F54C9E" w:rsidRPr="007D3B15" w:rsidRDefault="00F54C9E" w:rsidP="00F54C9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4A6FA2" w14:textId="77777777" w:rsidR="00F54C9E" w:rsidRPr="007D3B15" w:rsidRDefault="00F54C9E" w:rsidP="00F54C9E">
      <w:pPr>
        <w:tabs>
          <w:tab w:val="clear" w:pos="567"/>
        </w:tabs>
        <w:spacing w:line="240" w:lineRule="auto"/>
        <w:rPr>
          <w:szCs w:val="22"/>
        </w:rPr>
      </w:pPr>
      <w:r w:rsidRPr="007D3B15">
        <w:rPr>
          <w:b/>
        </w:rPr>
        <w:t>Pomocné látky:</w:t>
      </w:r>
    </w:p>
    <w:p w14:paraId="5CA986DF" w14:textId="1C0FF7AE" w:rsidR="00F54C9E" w:rsidRPr="007D3B15" w:rsidRDefault="00F54C9E" w:rsidP="00D10369">
      <w:pPr>
        <w:tabs>
          <w:tab w:val="clear" w:pos="567"/>
          <w:tab w:val="left" w:pos="3402"/>
        </w:tabs>
        <w:spacing w:line="240" w:lineRule="auto"/>
      </w:pPr>
      <w:r w:rsidRPr="007D3B15">
        <w:t>Methyl</w:t>
      </w:r>
      <w:r w:rsidR="00565D42">
        <w:rPr>
          <w:lang w:val="cs-CZ"/>
        </w:rPr>
        <w:t>paraben</w:t>
      </w:r>
      <w:r w:rsidRPr="007D3B15">
        <w:t xml:space="preserve"> (E 218) </w:t>
      </w:r>
      <w:r w:rsidRPr="007D3B15">
        <w:tab/>
        <w:t>2,20 mg</w:t>
      </w:r>
    </w:p>
    <w:p w14:paraId="6EA7FDDD" w14:textId="2B9D922C" w:rsidR="00F54C9E" w:rsidRPr="007D3B15" w:rsidRDefault="00F54C9E" w:rsidP="00D10369">
      <w:pPr>
        <w:tabs>
          <w:tab w:val="clear" w:pos="567"/>
          <w:tab w:val="left" w:pos="3402"/>
        </w:tabs>
        <w:spacing w:line="240" w:lineRule="auto"/>
      </w:pPr>
      <w:r w:rsidRPr="007D3B15">
        <w:t>Propyl</w:t>
      </w:r>
      <w:r w:rsidR="00565D42">
        <w:rPr>
          <w:lang w:val="cs-CZ"/>
        </w:rPr>
        <w:t>paraben</w:t>
      </w:r>
      <w:r w:rsidRPr="007D3B15">
        <w:t xml:space="preserve"> </w:t>
      </w:r>
      <w:r w:rsidRPr="007D3B15">
        <w:tab/>
      </w:r>
      <w:r w:rsidRPr="007D3B15">
        <w:tab/>
        <w:t>0,22 mg</w:t>
      </w:r>
    </w:p>
    <w:p w14:paraId="7BB23788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F095DCE" w14:textId="0B49ACE1" w:rsidR="00F54C9E" w:rsidRPr="007D3B15" w:rsidRDefault="00F54C9E" w:rsidP="00F54C9E">
      <w:pPr>
        <w:jc w:val="both"/>
      </w:pPr>
      <w:r w:rsidRPr="007D3B15">
        <w:t>Čirý, bezbarvý až světle žlutý roztok, bez viditelných částic.</w:t>
      </w:r>
    </w:p>
    <w:p w14:paraId="25609C5A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65AED8F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95837A7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3.</w:t>
      </w:r>
      <w:r w:rsidRPr="007D3B15">
        <w:rPr>
          <w:b/>
        </w:rPr>
        <w:tab/>
        <w:t>Cílové druhy zvířat</w:t>
      </w:r>
    </w:p>
    <w:p w14:paraId="785BDE0D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7629780" w14:textId="77777777" w:rsidR="00F54C9E" w:rsidRPr="007D3B15" w:rsidRDefault="00F54C9E" w:rsidP="00F54C9E">
      <w:pPr>
        <w:jc w:val="both"/>
      </w:pPr>
      <w:r w:rsidRPr="007D3B15">
        <w:t>Psi a kočky.</w:t>
      </w:r>
    </w:p>
    <w:p w14:paraId="1C5AF03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7BEBC1B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B434C40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4.</w:t>
      </w:r>
      <w:r w:rsidRPr="007D3B15">
        <w:rPr>
          <w:b/>
        </w:rPr>
        <w:tab/>
        <w:t>Indikace pro použití</w:t>
      </w:r>
    </w:p>
    <w:p w14:paraId="7FD0F110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DBCED66" w14:textId="77777777" w:rsidR="00F54C9E" w:rsidRPr="007D3B15" w:rsidRDefault="00F54C9E" w:rsidP="00F54C9E">
      <w:pPr>
        <w:jc w:val="both"/>
        <w:rPr>
          <w:szCs w:val="22"/>
        </w:rPr>
      </w:pPr>
      <w:r w:rsidRPr="007D3B15">
        <w:t>Psi:</w:t>
      </w:r>
    </w:p>
    <w:p w14:paraId="25E00E74" w14:textId="77777777" w:rsidR="00853512" w:rsidRPr="007D3B15" w:rsidRDefault="00853512" w:rsidP="00853512">
      <w:pPr>
        <w:jc w:val="both"/>
        <w:rPr>
          <w:szCs w:val="22"/>
        </w:rPr>
      </w:pPr>
      <w:r w:rsidRPr="007D3B15">
        <w:t xml:space="preserve">• </w:t>
      </w:r>
      <w:r>
        <w:rPr>
          <w:lang w:val="cs-CZ"/>
        </w:rPr>
        <w:t>L</w:t>
      </w:r>
      <w:r w:rsidRPr="007D3B15">
        <w:t>éčb</w:t>
      </w:r>
      <w:r>
        <w:rPr>
          <w:lang w:val="cs-CZ"/>
        </w:rPr>
        <w:t>a</w:t>
      </w:r>
      <w:r w:rsidRPr="007D3B15">
        <w:t xml:space="preserve"> a prevenc</w:t>
      </w:r>
      <w:r>
        <w:rPr>
          <w:lang w:val="cs-CZ"/>
        </w:rPr>
        <w:t>e</w:t>
      </w:r>
      <w:r w:rsidRPr="007D3B15">
        <w:t xml:space="preserve"> nauzey vyvolané chemoterapií.</w:t>
      </w:r>
    </w:p>
    <w:p w14:paraId="1F974625" w14:textId="77777777" w:rsidR="00853512" w:rsidRPr="007D3B15" w:rsidRDefault="00853512" w:rsidP="00853512">
      <w:pPr>
        <w:jc w:val="both"/>
        <w:rPr>
          <w:szCs w:val="22"/>
        </w:rPr>
      </w:pPr>
      <w:r w:rsidRPr="007D3B15">
        <w:t xml:space="preserve">• </w:t>
      </w:r>
      <w:r>
        <w:rPr>
          <w:lang w:val="cs-CZ"/>
        </w:rPr>
        <w:t>P</w:t>
      </w:r>
      <w:r w:rsidRPr="007D3B15">
        <w:t>revenc</w:t>
      </w:r>
      <w:r>
        <w:rPr>
          <w:lang w:val="cs-CZ"/>
        </w:rPr>
        <w:t>e</w:t>
      </w:r>
      <w:r w:rsidRPr="007D3B15">
        <w:t xml:space="preserve"> zvracení s výjimkou zvracení vyvolaného kinetózou.</w:t>
      </w:r>
    </w:p>
    <w:p w14:paraId="096AB04B" w14:textId="77777777" w:rsidR="00853512" w:rsidRPr="007D3B15" w:rsidRDefault="00853512" w:rsidP="00853512">
      <w:pPr>
        <w:jc w:val="both"/>
        <w:rPr>
          <w:szCs w:val="22"/>
        </w:rPr>
      </w:pPr>
      <w:r w:rsidRPr="007D3B15">
        <w:t xml:space="preserve">• </w:t>
      </w:r>
      <w:r>
        <w:rPr>
          <w:lang w:val="cs-CZ"/>
        </w:rPr>
        <w:t>L</w:t>
      </w:r>
      <w:r w:rsidRPr="007D3B15">
        <w:t>éčb</w:t>
      </w:r>
      <w:r>
        <w:rPr>
          <w:lang w:val="cs-CZ"/>
        </w:rPr>
        <w:t>a</w:t>
      </w:r>
      <w:r w:rsidRPr="007D3B15">
        <w:t xml:space="preserve"> zvracení v kombinaci s jinými podpůrnými opatřeními.</w:t>
      </w:r>
    </w:p>
    <w:p w14:paraId="5CF9DF39" w14:textId="77777777" w:rsidR="00853512" w:rsidRPr="007D3B15" w:rsidRDefault="00853512" w:rsidP="0085351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• Prevenc</w:t>
      </w:r>
      <w:r>
        <w:rPr>
          <w:lang w:val="cs-CZ"/>
        </w:rPr>
        <w:t>e</w:t>
      </w:r>
      <w:r w:rsidRPr="007D3B15">
        <w:t xml:space="preserve"> perioperační nauzey a zvracení a lepší zotavení po celkové anestezii po použití agonisty μ-opioidních receptorů, morfinu. </w:t>
      </w:r>
    </w:p>
    <w:p w14:paraId="528245B9" w14:textId="77777777" w:rsidR="00F54C9E" w:rsidRPr="007D3B15" w:rsidRDefault="00F54C9E" w:rsidP="00F54C9E">
      <w:pPr>
        <w:jc w:val="both"/>
        <w:rPr>
          <w:highlight w:val="yellow"/>
        </w:rPr>
      </w:pPr>
    </w:p>
    <w:p w14:paraId="6AB9B80D" w14:textId="77777777" w:rsidR="00F54C9E" w:rsidRPr="007D3B15" w:rsidRDefault="00F54C9E" w:rsidP="00F54C9E">
      <w:pPr>
        <w:jc w:val="both"/>
        <w:rPr>
          <w:szCs w:val="22"/>
        </w:rPr>
      </w:pPr>
      <w:r w:rsidRPr="007D3B15">
        <w:t>Kočky:</w:t>
      </w:r>
    </w:p>
    <w:p w14:paraId="3B17AE27" w14:textId="77777777" w:rsidR="00853512" w:rsidRPr="007D3B15" w:rsidRDefault="00853512" w:rsidP="0085351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• Prevenc</w:t>
      </w:r>
      <w:r>
        <w:rPr>
          <w:lang w:val="cs-CZ"/>
        </w:rPr>
        <w:t>e</w:t>
      </w:r>
      <w:r w:rsidRPr="007D3B15">
        <w:t xml:space="preserve"> zvracení a zmírnění nauzey s výjimkou stavů vyvolaných kinetózou.</w:t>
      </w:r>
    </w:p>
    <w:p w14:paraId="1680D08F" w14:textId="77777777" w:rsidR="00853512" w:rsidRPr="007D3B15" w:rsidRDefault="00853512" w:rsidP="0085351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• </w:t>
      </w:r>
      <w:r>
        <w:rPr>
          <w:lang w:val="cs-CZ"/>
        </w:rPr>
        <w:t>L</w:t>
      </w:r>
      <w:r w:rsidRPr="007D3B15">
        <w:t>éčb</w:t>
      </w:r>
      <w:r>
        <w:rPr>
          <w:lang w:val="cs-CZ"/>
        </w:rPr>
        <w:t>a</w:t>
      </w:r>
      <w:r w:rsidRPr="007D3B15">
        <w:t xml:space="preserve"> zvracení v kombinaci s jinými podpůrnými opatřeními.</w:t>
      </w:r>
    </w:p>
    <w:p w14:paraId="2A7275FA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424B005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E816C23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5.</w:t>
      </w:r>
      <w:r w:rsidRPr="007D3B15">
        <w:rPr>
          <w:b/>
        </w:rPr>
        <w:tab/>
        <w:t>Kontraindikace</w:t>
      </w:r>
    </w:p>
    <w:p w14:paraId="161E36A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023B0DC" w14:textId="64BB701C" w:rsidR="00F54C9E" w:rsidRPr="007D3B15" w:rsidRDefault="000D2CD7" w:rsidP="00F54C9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Nepoužívat v případě přecitlivělosti na léčivou látku nebo na kteroukoli z pomocných látek.</w:t>
      </w:r>
    </w:p>
    <w:p w14:paraId="1444BBF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BECD179" w14:textId="77777777" w:rsidR="00F54C9E" w:rsidRPr="007D3B15" w:rsidRDefault="00F54C9E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72CCC66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6.</w:t>
      </w:r>
      <w:r w:rsidRPr="007D3B15">
        <w:rPr>
          <w:b/>
        </w:rPr>
        <w:tab/>
        <w:t>Zvláštní upozornění</w:t>
      </w:r>
    </w:p>
    <w:p w14:paraId="4CAA3CCC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9EB2C7C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Zvláštní upozornění:</w:t>
      </w:r>
    </w:p>
    <w:p w14:paraId="289A7F18" w14:textId="178E2F82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Zvracení může být spojeno s vážnými a těžkými vysilujícími stavy včetně neprůchodnosti gastrointestinálního traktu. Proto je třeba provést vhodné diagnostické </w:t>
      </w:r>
      <w:r w:rsidR="00853512">
        <w:rPr>
          <w:lang w:val="cs-CZ"/>
        </w:rPr>
        <w:t>hodnoc</w:t>
      </w:r>
      <w:r w:rsidR="00853512" w:rsidRPr="007D3B15">
        <w:t>ení</w:t>
      </w:r>
      <w:r w:rsidRPr="007D3B15">
        <w:t>.</w:t>
      </w:r>
    </w:p>
    <w:p w14:paraId="4A0A8107" w14:textId="10BB3E0D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Dle správné veterinární praxe je doporučeno používat antiemetika společně s jinými veterinárními </w:t>
      </w:r>
      <w:r w:rsidR="003D428F" w:rsidRPr="007D3B15">
        <w:t>a</w:t>
      </w:r>
      <w:r w:rsidR="003D428F">
        <w:rPr>
          <w:lang w:val="cs-CZ"/>
        </w:rPr>
        <w:t> </w:t>
      </w:r>
      <w:r w:rsidRPr="007D3B15">
        <w:t>podpůrnými opatřeními, jako jsou dieta a doplnění tekutin v rámci stanovení základní příčiny zvracení.</w:t>
      </w:r>
    </w:p>
    <w:p w14:paraId="1004C40F" w14:textId="77777777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Použití veterinárního léčivého přípravku proti zvracení v důsledku kinetózy se nedoporučuje.</w:t>
      </w:r>
    </w:p>
    <w:p w14:paraId="21E2371D" w14:textId="77777777" w:rsidR="00DD60BB" w:rsidRDefault="00DD60BB" w:rsidP="00DD60BB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14:paraId="3C6D225E" w14:textId="77777777" w:rsidR="003D428F" w:rsidRDefault="003D428F" w:rsidP="00DD60BB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14:paraId="51E6A71F" w14:textId="77777777" w:rsidR="003D428F" w:rsidRPr="003D428F" w:rsidRDefault="003D428F" w:rsidP="00DD60BB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14:paraId="7E6907D5" w14:textId="77777777" w:rsidR="00DD60BB" w:rsidRPr="007D3B15" w:rsidRDefault="00DD60BB" w:rsidP="00DD60BB">
      <w:pPr>
        <w:jc w:val="both"/>
        <w:rPr>
          <w:szCs w:val="22"/>
        </w:rPr>
      </w:pPr>
      <w:r w:rsidRPr="007D3B15">
        <w:lastRenderedPageBreak/>
        <w:t>Psi:</w:t>
      </w:r>
    </w:p>
    <w:p w14:paraId="1E5E6E57" w14:textId="77777777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Přestože maropitant prokázal účinnost při léčbě i prevenci zvracení vyvolaného chemoterapií, bylo zjištěno, že je účinnější při preventivním podání. Proto se doporučuje podávat toto antiemetikum před podáním chemoterapeutika.</w:t>
      </w:r>
    </w:p>
    <w:p w14:paraId="27BBD21A" w14:textId="77777777" w:rsidR="00DD60BB" w:rsidRPr="007D3B15" w:rsidRDefault="00DD60BB" w:rsidP="00DD60BB">
      <w:pPr>
        <w:jc w:val="both"/>
        <w:rPr>
          <w:highlight w:val="yellow"/>
        </w:rPr>
      </w:pPr>
    </w:p>
    <w:p w14:paraId="6B7808C2" w14:textId="77777777" w:rsidR="00DD60BB" w:rsidRPr="007D3B15" w:rsidRDefault="00DD60BB" w:rsidP="00DD60BB">
      <w:pPr>
        <w:jc w:val="both"/>
        <w:rPr>
          <w:szCs w:val="22"/>
        </w:rPr>
      </w:pPr>
      <w:r w:rsidRPr="007D3B15">
        <w:t>Kočky:</w:t>
      </w:r>
    </w:p>
    <w:p w14:paraId="76F4E818" w14:textId="77777777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Účinnost maropitantu pro zmírnění nauzey byla prokázána v modelových studiích (nauzea vyvolaná xylazinem).</w:t>
      </w:r>
    </w:p>
    <w:p w14:paraId="2E41384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719175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Zvláštní opatření pro bezpečné použití u cílových druhů zvířat</w:t>
      </w:r>
      <w:r w:rsidRPr="007D3B15">
        <w:t>:</w:t>
      </w:r>
    </w:p>
    <w:p w14:paraId="48F11E51" w14:textId="3CAFE765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Bezpečnost tohoto veterinárního léčivého přípravku nebyla stanovena u psů mladších 8 týdnů, u koček mladších 16 týdnů a u březích nebo laktujících fen a koček. Použít pouze po zvážení terapeutického prospěchu a rizika příslušným veterinárním lékařem.</w:t>
      </w:r>
    </w:p>
    <w:p w14:paraId="6524D447" w14:textId="77777777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50F0933D" w14:textId="77777777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Veterinární léčivý přípravek by se měl používat obezřetně u zvířat majících predispozici 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384D7722" w14:textId="44C14A18" w:rsidR="00DD60BB" w:rsidRPr="007D3B15" w:rsidRDefault="00DD60BB" w:rsidP="00DD60B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Vzhledem k častému výskytu přechodné bolesti během subkutánní</w:t>
      </w:r>
      <w:r w:rsidR="00853512">
        <w:rPr>
          <w:lang w:val="cs-CZ"/>
        </w:rPr>
        <w:t>ho podání</w:t>
      </w:r>
      <w:r w:rsidRPr="007D3B15">
        <w:t xml:space="preserve"> může být nutné použít vhodná opatření ke znehybnění zvířat. Bolest při vpichu může zmírnit podání chlazeného přípravku.</w:t>
      </w:r>
    </w:p>
    <w:p w14:paraId="59B39AAB" w14:textId="0EE02361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A416D02" w14:textId="77777777" w:rsidR="00E64DF4" w:rsidRPr="007D3B15" w:rsidRDefault="00E64DF4" w:rsidP="00910274">
      <w:pPr>
        <w:keepNext/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Zvláštní opatření pro osobu, která podává veterinární léčivý přípravek zvířatům:</w:t>
      </w:r>
    </w:p>
    <w:p w14:paraId="08B933B4" w14:textId="17C89DF4" w:rsidR="00FC1350" w:rsidRPr="007D3B15" w:rsidRDefault="00FC1350" w:rsidP="00DD60BB">
      <w:pPr>
        <w:autoSpaceDE w:val="0"/>
        <w:autoSpaceDN w:val="0"/>
        <w:adjustRightInd w:val="0"/>
        <w:jc w:val="both"/>
      </w:pPr>
      <w:r w:rsidRPr="007D3B15">
        <w:t>Maropitant je antagonista receptoru neurokininu-1 (NK1), který působí v centrální nervové soustavě. Veterinární léčivý přípravek může v případě náhodného samopodání injekce způsobit nevolnost, závratě a ospalost. V případě náhodného samopodání injekce vyhledejte ihned lékařskou pomoc a ukažte příbalovou informaci nebo etiketu praktickému lékaři.</w:t>
      </w:r>
    </w:p>
    <w:p w14:paraId="44013870" w14:textId="77777777" w:rsidR="00FC1350" w:rsidRPr="007D3B15" w:rsidRDefault="00FC1350" w:rsidP="00DD60BB">
      <w:pPr>
        <w:autoSpaceDE w:val="0"/>
        <w:autoSpaceDN w:val="0"/>
        <w:adjustRightInd w:val="0"/>
        <w:jc w:val="both"/>
      </w:pPr>
      <w:r w:rsidRPr="007D3B15">
        <w:t>Veterinární léčivý přípravek může způsobit senzibilizaci kůže a místní podráždění. Zabraňte proto kontaktu s pokožkou. V případě náhodného potřísnění omyjte zasaženou pokožku velkým množstvím vody.</w:t>
      </w:r>
    </w:p>
    <w:p w14:paraId="0BE1CB75" w14:textId="46445994" w:rsidR="00FC1350" w:rsidRPr="007D3B15" w:rsidRDefault="00FC1350" w:rsidP="00DD60BB">
      <w:pPr>
        <w:autoSpaceDE w:val="0"/>
        <w:autoSpaceDN w:val="0"/>
        <w:adjustRightInd w:val="0"/>
        <w:jc w:val="both"/>
      </w:pPr>
      <w:r w:rsidRPr="007D3B15">
        <w:t xml:space="preserve">Lidé se známou přecitlivělostí na maropitant nebo na některou z pomocných látek by měli veterinární léčivý přípravek podávat </w:t>
      </w:r>
      <w:r w:rsidR="00B844AF">
        <w:rPr>
          <w:lang w:val="cs-CZ"/>
        </w:rPr>
        <w:t>obezřetně</w:t>
      </w:r>
      <w:r w:rsidRPr="007D3B15">
        <w:t>. Pokud se po náhodné expozici objeví příznaky, jako je kožní vyrážka, vyhledejte lékařskou pomoc a ukažte příbalovou informaci nebo etiketu praktickému lékaři.</w:t>
      </w:r>
    </w:p>
    <w:p w14:paraId="7061A678" w14:textId="7D895AEA" w:rsidR="00FC1350" w:rsidRPr="007D3B15" w:rsidRDefault="00FC1350" w:rsidP="00DD60BB">
      <w:pPr>
        <w:autoSpaceDE w:val="0"/>
        <w:autoSpaceDN w:val="0"/>
        <w:adjustRightInd w:val="0"/>
        <w:jc w:val="both"/>
      </w:pPr>
      <w:r w:rsidRPr="007D3B15">
        <w:t>Veterinární léčivý přípravek může způsobit podráždění očí. Zabraňte kontaktu s očima. V případě náhodného zasažení očí je vypláchněte velkým množstvím vody a vyhledejte lékařskou pomoc.</w:t>
      </w:r>
    </w:p>
    <w:p w14:paraId="6D3C4CCA" w14:textId="77777777" w:rsidR="00FC1350" w:rsidRPr="007D3B15" w:rsidRDefault="00FC1350" w:rsidP="00DD60BB">
      <w:pPr>
        <w:autoSpaceDE w:val="0"/>
        <w:autoSpaceDN w:val="0"/>
        <w:adjustRightInd w:val="0"/>
        <w:jc w:val="both"/>
      </w:pPr>
      <w:r w:rsidRPr="007D3B15">
        <w:t>Po použití si umyjte ruce.</w:t>
      </w:r>
    </w:p>
    <w:p w14:paraId="12EDB2B2" w14:textId="77777777" w:rsidR="00E64DF4" w:rsidRPr="007D3B15" w:rsidRDefault="00E64DF4" w:rsidP="00E63E14">
      <w:pPr>
        <w:spacing w:line="240" w:lineRule="auto"/>
        <w:jc w:val="both"/>
        <w:rPr>
          <w:szCs w:val="22"/>
          <w:u w:val="single"/>
        </w:rPr>
      </w:pPr>
    </w:p>
    <w:p w14:paraId="3EE8031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Březost a laktace</w:t>
      </w:r>
      <w:r w:rsidRPr="007D3B15">
        <w:t>:</w:t>
      </w:r>
    </w:p>
    <w:p w14:paraId="436A70C3" w14:textId="77777777" w:rsidR="00937543" w:rsidRPr="007D3B15" w:rsidRDefault="00937543" w:rsidP="00F54C9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Nebyla stanovena bezpečnost veterinárního léčivého přípravku pro použití během březosti a laktace.</w:t>
      </w:r>
    </w:p>
    <w:p w14:paraId="65CBADF9" w14:textId="0C935582" w:rsidR="00F54C9E" w:rsidRPr="007D3B15" w:rsidRDefault="00F54C9E" w:rsidP="00F54C9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Použít pouze po zvážení terapeutického prospěchu a rizika příslušným veterinárním lékařem.</w:t>
      </w:r>
    </w:p>
    <w:p w14:paraId="51DE05C5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D902803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Interakce s jinými léčivými přípravky a další formy interakce:</w:t>
      </w:r>
    </w:p>
    <w:p w14:paraId="2E5BE5F0" w14:textId="472D5AF5" w:rsidR="00F54C9E" w:rsidRPr="007D3B15" w:rsidRDefault="00421568" w:rsidP="00F54C9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 xml:space="preserve">Veterinární léčivý přípravek by se neměl podávat </w:t>
      </w:r>
      <w:r w:rsidR="00853512" w:rsidRPr="007D3B15">
        <w:t>s</w:t>
      </w:r>
      <w:r w:rsidR="00853512">
        <w:rPr>
          <w:lang w:val="cs-CZ"/>
        </w:rPr>
        <w:t>oučas</w:t>
      </w:r>
      <w:r w:rsidR="00853512" w:rsidRPr="007D3B15">
        <w:t xml:space="preserve">ně </w:t>
      </w:r>
      <w:r w:rsidRPr="007D3B15">
        <w:t>s blokátory kalciových kanálů, protože maropitant má afinitu ke kalciovým kanálům.</w:t>
      </w:r>
    </w:p>
    <w:p w14:paraId="169102C7" w14:textId="77777777" w:rsidR="00F54C9E" w:rsidRPr="007D3B15" w:rsidRDefault="00F54C9E" w:rsidP="00F54C9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Maropitant se dobře váže na plazmatické bílkoviny a může soutěžit s jinými léky se silnou vazbou.</w:t>
      </w:r>
    </w:p>
    <w:p w14:paraId="542456EC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1277248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Předávkování</w:t>
      </w:r>
      <w:r w:rsidRPr="007D3B15">
        <w:t>:</w:t>
      </w:r>
    </w:p>
    <w:p w14:paraId="3157DFC4" w14:textId="77777777" w:rsidR="00F54C9E" w:rsidRPr="007D3B15" w:rsidRDefault="00F54C9E" w:rsidP="00F54C9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Kromě přechodných reakcí v místě injekčního podání po subkutánním podání byl maropitant dobře snášen u psů a mladých koček, kterým se denně podávalo až 5 mg/kg (5násobek doporučené dávky) po dobu 15 po sobě následujících dnů (3násobek doporučené doby podávání). Nebyly předloženy žádné údaje o předávkování u dospělých koček.</w:t>
      </w:r>
    </w:p>
    <w:p w14:paraId="1330311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D4376D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u w:val="single"/>
        </w:rPr>
        <w:t>Hlavní inkompatibility</w:t>
      </w:r>
      <w:r w:rsidRPr="007D3B15">
        <w:t>:</w:t>
      </w:r>
    </w:p>
    <w:p w14:paraId="00333EC6" w14:textId="25366357" w:rsidR="00F54C9E" w:rsidRDefault="00F54C9E" w:rsidP="00F54C9E">
      <w:pPr>
        <w:jc w:val="both"/>
      </w:pPr>
      <w:r w:rsidRPr="007D3B15">
        <w:t>Studie kompatibility nejsou k dispozici, a proto tento veterinární léčivý přípravek nesmí být mísen s</w:t>
      </w:r>
      <w:r w:rsidR="003B61AE" w:rsidRPr="005605B6">
        <w:t> </w:t>
      </w:r>
      <w:r w:rsidRPr="007D3B15">
        <w:t>žádnými dalšími veterinárními léčivými přípravky.</w:t>
      </w:r>
    </w:p>
    <w:p w14:paraId="328DC8C3" w14:textId="045BB79C" w:rsidR="00910274" w:rsidRDefault="00910274" w:rsidP="00F54C9E">
      <w:pPr>
        <w:jc w:val="both"/>
        <w:rPr>
          <w:szCs w:val="22"/>
        </w:rPr>
      </w:pPr>
    </w:p>
    <w:p w14:paraId="4D9F9C2F" w14:textId="77777777" w:rsidR="00910274" w:rsidRPr="007D3B15" w:rsidRDefault="00910274" w:rsidP="00F54C9E">
      <w:pPr>
        <w:jc w:val="both"/>
        <w:rPr>
          <w:szCs w:val="22"/>
        </w:rPr>
      </w:pPr>
    </w:p>
    <w:p w14:paraId="4CB09F06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7.</w:t>
      </w:r>
      <w:r w:rsidRPr="007D3B15">
        <w:rPr>
          <w:b/>
        </w:rPr>
        <w:tab/>
        <w:t>Nežádoucí účinky</w:t>
      </w:r>
    </w:p>
    <w:p w14:paraId="2ED180A0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364043A1" w14:textId="17303555" w:rsidR="00F54C9E" w:rsidRPr="007D3B15" w:rsidRDefault="00F54C9E" w:rsidP="00F54C9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Psi a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7543" w:rsidRPr="005605B6" w14:paraId="2893AC36" w14:textId="77777777" w:rsidTr="0093754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50CB" w14:textId="77777777" w:rsidR="00937543" w:rsidRPr="007D3B15" w:rsidRDefault="00937543" w:rsidP="00B50363">
            <w:pPr>
              <w:spacing w:before="60" w:after="60"/>
              <w:rPr>
                <w:szCs w:val="22"/>
              </w:rPr>
            </w:pPr>
            <w:r w:rsidRPr="007D3B15">
              <w:t>Velmi časté</w:t>
            </w:r>
          </w:p>
          <w:p w14:paraId="414B5117" w14:textId="77777777" w:rsidR="00937543" w:rsidRPr="007D3B15" w:rsidRDefault="00937543" w:rsidP="00B50363">
            <w:pPr>
              <w:spacing w:before="60" w:after="60"/>
              <w:rPr>
                <w:szCs w:val="22"/>
              </w:rPr>
            </w:pPr>
            <w:r w:rsidRPr="007D3B15">
              <w:t>(&gt;1 zvíře / 10 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4ED" w14:textId="2C14BA7F" w:rsidR="00937543" w:rsidRPr="007D3B15" w:rsidRDefault="00937543" w:rsidP="00B50363">
            <w:pPr>
              <w:spacing w:before="60" w:after="60"/>
            </w:pPr>
            <w:r w:rsidRPr="007D3B15">
              <w:t>Bolestivost v místě injekčního podání</w:t>
            </w:r>
            <w:r w:rsidRPr="007D3B15">
              <w:rPr>
                <w:vertAlign w:val="superscript"/>
              </w:rPr>
              <w:t>1,2</w:t>
            </w:r>
            <w:r w:rsidRPr="007D3B15">
              <w:t xml:space="preserve"> </w:t>
            </w:r>
          </w:p>
        </w:tc>
      </w:tr>
      <w:tr w:rsidR="00F54C9E" w:rsidRPr="005605B6" w14:paraId="7665DACF" w14:textId="77777777" w:rsidTr="00FA2E3D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8A4" w14:textId="77777777" w:rsidR="00F54C9E" w:rsidRPr="007D3B15" w:rsidRDefault="00F54C9E" w:rsidP="00FA2E3D">
            <w:pPr>
              <w:spacing w:before="60" w:after="60"/>
              <w:rPr>
                <w:szCs w:val="22"/>
              </w:rPr>
            </w:pPr>
            <w:r w:rsidRPr="007D3B15">
              <w:t>Velmi vzácné</w:t>
            </w:r>
          </w:p>
          <w:p w14:paraId="20A08B39" w14:textId="77777777" w:rsidR="00F54C9E" w:rsidRPr="007D3B15" w:rsidRDefault="00F54C9E" w:rsidP="00FA2E3D">
            <w:pPr>
              <w:spacing w:before="60" w:after="60"/>
              <w:rPr>
                <w:szCs w:val="22"/>
              </w:rPr>
            </w:pPr>
            <w:r w:rsidRPr="007D3B15">
              <w:t>(&lt;1 zvíře / 10 000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7224" w14:textId="32073AD4" w:rsidR="003B61AE" w:rsidRPr="005605B6" w:rsidRDefault="00F54C9E" w:rsidP="00FA2E3D">
            <w:pPr>
              <w:spacing w:before="60" w:after="60"/>
            </w:pPr>
            <w:r w:rsidRPr="007D3B15">
              <w:t xml:space="preserve">Anafylaktická reakce (alergický </w:t>
            </w:r>
            <w:r w:rsidR="00FA4171">
              <w:rPr>
                <w:lang w:val="cs-CZ"/>
              </w:rPr>
              <w:t>edém</w:t>
            </w:r>
            <w:r w:rsidRPr="007D3B15">
              <w:t xml:space="preserve">, kopřivka, erytém, kolaps, dušnost, bledost sliznic). </w:t>
            </w:r>
          </w:p>
          <w:p w14:paraId="2A62AF08" w14:textId="4C4A389B" w:rsidR="00937543" w:rsidRPr="007D3B15" w:rsidRDefault="00F54C9E" w:rsidP="00FA2E3D">
            <w:pPr>
              <w:spacing w:before="60" w:after="60"/>
            </w:pPr>
            <w:r w:rsidRPr="007D3B15">
              <w:t>Letargie</w:t>
            </w:r>
          </w:p>
          <w:p w14:paraId="4A09D60F" w14:textId="5A6897FA" w:rsidR="00F54C9E" w:rsidRPr="007D3B15" w:rsidRDefault="00937543" w:rsidP="00FA2E3D">
            <w:pPr>
              <w:spacing w:before="60" w:after="60"/>
              <w:rPr>
                <w:iCs/>
                <w:szCs w:val="22"/>
              </w:rPr>
            </w:pPr>
            <w:r w:rsidRPr="007D3B15">
              <w:t xml:space="preserve">Neurologické </w:t>
            </w:r>
            <w:r w:rsidR="00FA4171">
              <w:rPr>
                <w:lang w:val="cs-CZ"/>
              </w:rPr>
              <w:t>poruchy</w:t>
            </w:r>
            <w:r w:rsidRPr="007D3B15">
              <w:t xml:space="preserve"> (ataxie, křeč, záchvat, svalový třes)</w:t>
            </w:r>
          </w:p>
        </w:tc>
      </w:tr>
    </w:tbl>
    <w:p w14:paraId="21633B0C" w14:textId="77777777" w:rsidR="00853512" w:rsidRPr="00D31D43" w:rsidRDefault="00853512" w:rsidP="00853512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7D3B15">
        <w:rPr>
          <w:vertAlign w:val="superscript"/>
        </w:rPr>
        <w:t>1</w:t>
      </w:r>
      <w:r w:rsidRPr="007D3B15">
        <w:t xml:space="preserve"> </w:t>
      </w:r>
      <w:r>
        <w:rPr>
          <w:lang w:val="cs-CZ"/>
        </w:rPr>
        <w:t xml:space="preserve">u koček - </w:t>
      </w:r>
      <w:r w:rsidRPr="007D3B15">
        <w:t>střední nebo silná (přibližně u jedné třetiny koček)</w:t>
      </w:r>
      <w:r>
        <w:rPr>
          <w:lang w:val="cs-CZ"/>
        </w:rPr>
        <w:t xml:space="preserve"> při subkutánním podání.</w:t>
      </w:r>
    </w:p>
    <w:p w14:paraId="76DD0336" w14:textId="77777777" w:rsidR="00853512" w:rsidRPr="007D3B15" w:rsidRDefault="00853512" w:rsidP="00853512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rPr>
          <w:vertAlign w:val="superscript"/>
        </w:rPr>
        <w:t>2</w:t>
      </w:r>
      <w:r w:rsidRPr="007D3B15">
        <w:t xml:space="preserve"> u psů </w:t>
      </w:r>
      <w:r>
        <w:rPr>
          <w:lang w:val="cs-CZ"/>
        </w:rPr>
        <w:t>- p</w:t>
      </w:r>
      <w:r w:rsidRPr="007D3B15">
        <w:t>ři subkutánním podání.</w:t>
      </w:r>
    </w:p>
    <w:p w14:paraId="149A8A9E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07C49B14" w14:textId="5DF5BE28" w:rsidR="00F6336C" w:rsidRPr="007D3B15" w:rsidRDefault="00E64DF4" w:rsidP="005D2A5C">
      <w:pPr>
        <w:jc w:val="both"/>
        <w:rPr>
          <w:szCs w:val="22"/>
        </w:rPr>
      </w:pPr>
      <w:r w:rsidRPr="007D3B15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</w:t>
      </w:r>
      <w:r w:rsidR="003B61AE" w:rsidRPr="005605B6">
        <w:t> </w:t>
      </w:r>
      <w:r w:rsidRPr="007D3B15">
        <w:t>registraci s využitím kontaktních údajů uvedených na konci této příbalové informace nebo prostřednictvím národního systému hlášení nežádoucích účinků:</w:t>
      </w:r>
    </w:p>
    <w:p w14:paraId="1CC494DC" w14:textId="77777777" w:rsidR="00FA4171" w:rsidRPr="004F6B0E" w:rsidRDefault="00FA4171" w:rsidP="00FA4171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Ústav pro státní kontrolu veterinárních biopreparátů a léčiv</w:t>
      </w:r>
    </w:p>
    <w:p w14:paraId="3C8F7E9C" w14:textId="77777777" w:rsidR="00FA4171" w:rsidRPr="004F6B0E" w:rsidRDefault="00FA4171" w:rsidP="00FA4171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Hudcova </w:t>
      </w:r>
      <w:r>
        <w:rPr>
          <w:szCs w:val="22"/>
        </w:rPr>
        <w:t>232/</w:t>
      </w:r>
      <w:r w:rsidRPr="004F6B0E">
        <w:rPr>
          <w:szCs w:val="22"/>
        </w:rPr>
        <w:t>56a</w:t>
      </w:r>
    </w:p>
    <w:p w14:paraId="67F8F379" w14:textId="77777777" w:rsidR="00FA4171" w:rsidRPr="004F6B0E" w:rsidRDefault="00FA4171" w:rsidP="00FA4171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621 00 Brno</w:t>
      </w:r>
    </w:p>
    <w:p w14:paraId="54A149C3" w14:textId="77777777" w:rsidR="00FA4171" w:rsidRPr="004F6B0E" w:rsidRDefault="00FA4171" w:rsidP="00FA4171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E-mail: </w:t>
      </w:r>
      <w:hyperlink r:id="rId8" w:history="1">
        <w:r w:rsidRPr="004F6B0E">
          <w:rPr>
            <w:rStyle w:val="Hypertextovodkaz"/>
            <w:szCs w:val="22"/>
          </w:rPr>
          <w:t>adr@uskvbl.cz</w:t>
        </w:r>
      </w:hyperlink>
    </w:p>
    <w:p w14:paraId="1C7E1347" w14:textId="4A97B1C1" w:rsidR="00F6336C" w:rsidRPr="007D3B15" w:rsidRDefault="00FA4171" w:rsidP="00FA4171">
      <w:pPr>
        <w:jc w:val="both"/>
        <w:rPr>
          <w:szCs w:val="22"/>
        </w:rPr>
      </w:pPr>
      <w:r w:rsidRPr="004F6B0E">
        <w:rPr>
          <w:szCs w:val="22"/>
        </w:rPr>
        <w:t xml:space="preserve">Webové stránky: </w:t>
      </w:r>
      <w:hyperlink r:id="rId9" w:history="1">
        <w:r w:rsidRPr="004F6B0E">
          <w:rPr>
            <w:rStyle w:val="Hypertextovodkaz"/>
            <w:szCs w:val="22"/>
          </w:rPr>
          <w:t>https://www.uskvbl.cz/cs/farmakovigilance</w:t>
        </w:r>
      </w:hyperlink>
    </w:p>
    <w:p w14:paraId="7C2403FF" w14:textId="54FE31BB" w:rsidR="00F54C9E" w:rsidRPr="007D3B15" w:rsidRDefault="00F54C9E" w:rsidP="00E64DF4">
      <w:pPr>
        <w:rPr>
          <w:szCs w:val="22"/>
        </w:rPr>
      </w:pPr>
    </w:p>
    <w:p w14:paraId="0CBA399D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8.</w:t>
      </w:r>
      <w:r w:rsidRPr="007D3B15">
        <w:rPr>
          <w:b/>
        </w:rPr>
        <w:tab/>
        <w:t>Dávkování pro každý druh, cesty a způsob podání</w:t>
      </w:r>
    </w:p>
    <w:p w14:paraId="5F40E5C5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7BB9713" w14:textId="5ED9F99D" w:rsidR="008D73CC" w:rsidRPr="007D3B15" w:rsidRDefault="000729CA" w:rsidP="008D73CC">
      <w:pPr>
        <w:jc w:val="both"/>
        <w:rPr>
          <w:szCs w:val="22"/>
        </w:rPr>
      </w:pPr>
      <w:r w:rsidRPr="007D3B15">
        <w:t>Subkutánní nebo intravenózní podání u psů a koček.</w:t>
      </w:r>
    </w:p>
    <w:p w14:paraId="529F8BF1" w14:textId="77777777" w:rsidR="008D73CC" w:rsidRPr="007D3B15" w:rsidRDefault="008D73CC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DC886CC" w14:textId="37B41EE1" w:rsidR="008D73CC" w:rsidRPr="007D3B15" w:rsidRDefault="008D73CC" w:rsidP="008D73C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Veterinární léčivý přípravek by se měl podávat injekčně jednou denně v dávce 1 mg maropitantu/kg živé hmotnosti (1 ml</w:t>
      </w:r>
      <w:r w:rsidR="00651AEA">
        <w:rPr>
          <w:lang w:val="cs-CZ"/>
        </w:rPr>
        <w:t xml:space="preserve"> veterinárního léčivého přípravku</w:t>
      </w:r>
      <w:r w:rsidRPr="007D3B15">
        <w:t>/10 kg živé hmotnosti) po dobu až 5 po sobě následujících dnů. Intravenózní podání veterinárního léčivého přípravku se provádí jako jednorázový bolus bez smíchání s jinými tekutinami.</w:t>
      </w:r>
    </w:p>
    <w:p w14:paraId="0679EB73" w14:textId="77777777" w:rsidR="008D73CC" w:rsidRPr="007D3B15" w:rsidRDefault="008D73CC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E4A47F6" w14:textId="77777777" w:rsidR="008D73CC" w:rsidRPr="007D3B15" w:rsidRDefault="008D73CC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2B77026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9.</w:t>
      </w:r>
      <w:r w:rsidRPr="007D3B15">
        <w:rPr>
          <w:b/>
        </w:rPr>
        <w:tab/>
        <w:t>Informace o správném podávání</w:t>
      </w:r>
    </w:p>
    <w:p w14:paraId="62563C17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14C39D7" w14:textId="502A042E" w:rsidR="008D73CC" w:rsidRPr="007D3B15" w:rsidRDefault="00853512" w:rsidP="008D73C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lang w:val="cs-CZ"/>
        </w:rPr>
        <w:t>K</w:t>
      </w:r>
      <w:r w:rsidRPr="007D3B15">
        <w:t xml:space="preserve"> </w:t>
      </w:r>
      <w:r w:rsidR="008D73CC" w:rsidRPr="007D3B15">
        <w:t xml:space="preserve">prevenci zvracení by se měl veterinární léčivý přípravek podat více než 1 hodinu předem. Délka trvání účinku je přibližně 24 hodin, </w:t>
      </w:r>
      <w:r w:rsidR="008D73CC" w:rsidRPr="007D3B15">
        <w:rPr>
          <w:rStyle w:val="rynqvb"/>
        </w:rPr>
        <w:t>a proto lze tento veterinární léčivý přípravek aplikovat večer před podáním l</w:t>
      </w:r>
      <w:r>
        <w:rPr>
          <w:rStyle w:val="rynqvb"/>
          <w:lang w:val="cs-CZ"/>
        </w:rPr>
        <w:t>átky</w:t>
      </w:r>
      <w:r w:rsidR="008D73CC" w:rsidRPr="007D3B15">
        <w:rPr>
          <w:rStyle w:val="rynqvb"/>
        </w:rPr>
        <w:t>, kter</w:t>
      </w:r>
      <w:r>
        <w:rPr>
          <w:rStyle w:val="rynqvb"/>
          <w:lang w:val="cs-CZ"/>
        </w:rPr>
        <w:t>á</w:t>
      </w:r>
      <w:r w:rsidR="008D73CC" w:rsidRPr="007D3B15">
        <w:rPr>
          <w:rStyle w:val="rynqvb"/>
        </w:rPr>
        <w:t xml:space="preserve"> může vyvolat zvracení, např. chemoterapie.</w:t>
      </w:r>
    </w:p>
    <w:p w14:paraId="0453ADC6" w14:textId="77777777" w:rsidR="008D73CC" w:rsidRPr="007D3B15" w:rsidRDefault="008D73CC" w:rsidP="008D73C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65ABDE91" w14:textId="0D8641F0" w:rsidR="00BA3A6F" w:rsidRPr="007D3B15" w:rsidRDefault="00BA3A6F" w:rsidP="008D73C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D3B15">
        <w:t>Zátku lze propíchnout maximálně 20krát.</w:t>
      </w:r>
    </w:p>
    <w:p w14:paraId="193E2F0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019F6F9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5C89EA32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10.</w:t>
      </w:r>
      <w:r w:rsidRPr="007D3B15">
        <w:rPr>
          <w:b/>
        </w:rPr>
        <w:tab/>
        <w:t>Ochranné lhůty</w:t>
      </w:r>
    </w:p>
    <w:p w14:paraId="31EA6C4A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094915F3" w14:textId="04AD15CB" w:rsidR="0023523B" w:rsidRPr="007D3B15" w:rsidRDefault="0023523B" w:rsidP="0023523B">
      <w:pPr>
        <w:jc w:val="both"/>
      </w:pPr>
      <w:r w:rsidRPr="007D3B15">
        <w:t>Neuplatňuje se.</w:t>
      </w:r>
    </w:p>
    <w:p w14:paraId="4D676592" w14:textId="77777777" w:rsidR="008D73CC" w:rsidRPr="007D3B15" w:rsidRDefault="008D73CC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7F6D7C5F" w14:textId="77777777" w:rsidR="00F56632" w:rsidRPr="007D3B15" w:rsidRDefault="00F56632" w:rsidP="00E64DF4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12B08090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11.</w:t>
      </w:r>
      <w:r w:rsidRPr="007D3B15">
        <w:rPr>
          <w:b/>
        </w:rPr>
        <w:tab/>
        <w:t>Zvláštní opatření pro uchovávání</w:t>
      </w:r>
    </w:p>
    <w:p w14:paraId="1840C4B8" w14:textId="77777777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7C7875C" w14:textId="77777777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lastRenderedPageBreak/>
        <w:t>Uchovávejte mimo dohled a dosah dětí.</w:t>
      </w:r>
    </w:p>
    <w:p w14:paraId="07CC1A3C" w14:textId="77777777" w:rsidR="008D73CC" w:rsidRPr="007D3B15" w:rsidRDefault="008D73CC" w:rsidP="008D73C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3B15">
        <w:t>Tento veterinární léčivý přípravek nevyžaduje žádné zvláštní podmínky uchovávání.</w:t>
      </w:r>
    </w:p>
    <w:p w14:paraId="3C17327C" w14:textId="77777777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A19E4A4" w14:textId="7F29B893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Nepoužívejte tento veterinární léčivý přípravek po uplynutí doby použitelnosti uvedené na etiketě za Exp. Doba použitelnosti se vztahuje k poslednímu dni uvedeného měsíce.</w:t>
      </w:r>
    </w:p>
    <w:p w14:paraId="0E653522" w14:textId="77777777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BB40CC0" w14:textId="77777777" w:rsidR="00E64DF4" w:rsidRPr="007D3B15" w:rsidRDefault="00E64DF4" w:rsidP="00E64DF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Doba použitelnosti po prvním otevření vnitřního obalu: 28 dnů.</w:t>
      </w:r>
    </w:p>
    <w:p w14:paraId="255A12D2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B90B971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A26CB8A" w14:textId="77777777" w:rsidR="00E64DF4" w:rsidRPr="007D3B15" w:rsidRDefault="00E64DF4" w:rsidP="005B0A3C">
      <w:pPr>
        <w:keepNext/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12.</w:t>
      </w:r>
      <w:r w:rsidRPr="007D3B15">
        <w:rPr>
          <w:b/>
        </w:rPr>
        <w:tab/>
        <w:t>Zvláštní opatření pro likvidaci</w:t>
      </w:r>
    </w:p>
    <w:p w14:paraId="4D5B3C68" w14:textId="77777777" w:rsidR="00E64DF4" w:rsidRPr="007D3B15" w:rsidRDefault="00E64DF4" w:rsidP="005B0A3C">
      <w:pPr>
        <w:keepNext/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029425D" w14:textId="77777777" w:rsidR="00E64DF4" w:rsidRPr="007D3B15" w:rsidRDefault="00E64DF4" w:rsidP="005B0A3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Léčivé přípravky se nesmí likvidovat prostřednictvím odpadní vody či domovního odpadu.</w:t>
      </w:r>
    </w:p>
    <w:p w14:paraId="09E3C8CC" w14:textId="77777777" w:rsidR="00E64DF4" w:rsidRPr="007D3B15" w:rsidRDefault="00E64DF4" w:rsidP="005B0A3C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29AF9E1" w14:textId="77777777" w:rsidR="00E64DF4" w:rsidRPr="007D3B15" w:rsidRDefault="00E64DF4" w:rsidP="005B0A3C">
      <w:pPr>
        <w:spacing w:line="240" w:lineRule="auto"/>
        <w:rPr>
          <w:szCs w:val="22"/>
        </w:rPr>
      </w:pPr>
      <w:r w:rsidRPr="007D3B15">
        <w:t>Všechen nepoužitý veterinární léčivý přípravek nebo odpad, který pochází z tohoto přípravku, likvidujte odevzdáním v souladu s místními požadavky a platnými národními systémy sběru. Tato opatření pomáhají chránit životní prostředí.</w:t>
      </w:r>
    </w:p>
    <w:p w14:paraId="0E70CFF5" w14:textId="77777777" w:rsidR="00E64DF4" w:rsidRPr="007D3B15" w:rsidRDefault="00E64DF4" w:rsidP="005B0A3C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8E6ABB9" w14:textId="77777777" w:rsidR="00E64DF4" w:rsidRPr="007D3B15" w:rsidRDefault="00E64DF4" w:rsidP="005B0A3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O možnostech likvidace nepotřebných léčivých přípravků se poraďte s vaším veterinárním lékařem nebo lékárníkem.</w:t>
      </w:r>
    </w:p>
    <w:p w14:paraId="645687C9" w14:textId="77777777" w:rsidR="00E64DF4" w:rsidRPr="007D3B15" w:rsidRDefault="00E64DF4" w:rsidP="005B0A3C">
      <w:pPr>
        <w:tabs>
          <w:tab w:val="clear" w:pos="567"/>
          <w:tab w:val="left" w:pos="708"/>
        </w:tabs>
        <w:spacing w:line="240" w:lineRule="auto"/>
        <w:rPr>
          <w:bCs/>
          <w:szCs w:val="22"/>
          <w:highlight w:val="lightGray"/>
        </w:rPr>
      </w:pPr>
    </w:p>
    <w:p w14:paraId="66A410F8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bCs/>
          <w:szCs w:val="22"/>
          <w:highlight w:val="lightGray"/>
        </w:rPr>
      </w:pPr>
    </w:p>
    <w:p w14:paraId="3F2BE9F6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13.</w:t>
      </w:r>
      <w:r w:rsidRPr="007D3B15">
        <w:rPr>
          <w:b/>
        </w:rPr>
        <w:tab/>
        <w:t>Klasifikace veterinárních léčivých přípravků</w:t>
      </w:r>
    </w:p>
    <w:p w14:paraId="12BB637A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9E40262" w14:textId="77777777" w:rsidR="003E1ADD" w:rsidRPr="007D3B15" w:rsidRDefault="003E1ADD" w:rsidP="003E1ADD">
      <w:pPr>
        <w:numPr>
          <w:ilvl w:val="12"/>
          <w:numId w:val="0"/>
        </w:numPr>
        <w:jc w:val="both"/>
        <w:rPr>
          <w:szCs w:val="22"/>
        </w:rPr>
      </w:pPr>
      <w:r w:rsidRPr="007D3B15">
        <w:t>Veterinární léčivý přípravek je vydáván pouze na předpis.</w:t>
      </w:r>
    </w:p>
    <w:p w14:paraId="7B3C32E1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F78D44E" w14:textId="77777777" w:rsidR="003E1ADD" w:rsidRPr="007D3B15" w:rsidRDefault="003E1ADD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97583D5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14.</w:t>
      </w:r>
      <w:r w:rsidRPr="007D3B15">
        <w:rPr>
          <w:b/>
        </w:rPr>
        <w:tab/>
        <w:t>Registrační čísla a velikosti balení</w:t>
      </w:r>
    </w:p>
    <w:p w14:paraId="5C4F77DD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A23F1B5" w14:textId="1783F4D9" w:rsidR="009272CF" w:rsidRDefault="009272CF" w:rsidP="00D10369">
      <w:pPr>
        <w:jc w:val="both"/>
        <w:rPr>
          <w:lang w:val="cs-CZ"/>
        </w:rPr>
      </w:pPr>
      <w:r>
        <w:rPr>
          <w:lang w:val="cs-CZ"/>
        </w:rPr>
        <w:t>96/003/25-C</w:t>
      </w:r>
    </w:p>
    <w:p w14:paraId="3C54F0EA" w14:textId="77777777" w:rsidR="00526BF9" w:rsidRPr="009272CF" w:rsidRDefault="00526BF9" w:rsidP="00D10369">
      <w:pPr>
        <w:jc w:val="both"/>
        <w:rPr>
          <w:lang w:val="cs-CZ"/>
        </w:rPr>
      </w:pPr>
    </w:p>
    <w:p w14:paraId="6FB6524B" w14:textId="66154C7B" w:rsidR="00D10369" w:rsidRPr="007D3B15" w:rsidRDefault="00EC6787" w:rsidP="00D10369">
      <w:pPr>
        <w:jc w:val="both"/>
        <w:rPr>
          <w:szCs w:val="22"/>
        </w:rPr>
      </w:pPr>
      <w:r w:rsidRPr="007D3B15">
        <w:t>Papírová krabička s 1 lahvičkou o obsahu 10 ml.</w:t>
      </w:r>
    </w:p>
    <w:p w14:paraId="407FEE7F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6ED63A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C154F51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15.</w:t>
      </w:r>
      <w:r w:rsidRPr="007D3B15">
        <w:rPr>
          <w:b/>
        </w:rPr>
        <w:tab/>
        <w:t>Datum poslední revize příbalové informace</w:t>
      </w:r>
    </w:p>
    <w:p w14:paraId="3890B91B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CC1F55D" w14:textId="551E7623" w:rsidR="00E64DF4" w:rsidRDefault="00526BF9" w:rsidP="00E64DF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Březen </w:t>
      </w:r>
      <w:r w:rsidR="00853512">
        <w:rPr>
          <w:szCs w:val="22"/>
          <w:lang w:val="cs-CZ"/>
        </w:rPr>
        <w:t>2025</w:t>
      </w:r>
    </w:p>
    <w:p w14:paraId="44A8D87D" w14:textId="77777777" w:rsidR="00853512" w:rsidRPr="00227E22" w:rsidRDefault="00853512" w:rsidP="00E64DF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</w:p>
    <w:p w14:paraId="1E02D7C2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 xml:space="preserve">Podrobné informace o tomto veterinárním léčivém přípravku jsou k dispozici v </w:t>
      </w:r>
      <w:r w:rsidRPr="007D3B15">
        <w:rPr>
          <w:rStyle w:val="Hypertextovodkaz"/>
        </w:rPr>
        <w:t>databázi přípravků Unie</w:t>
      </w:r>
      <w:r w:rsidRPr="007D3B15">
        <w:t xml:space="preserve"> (</w:t>
      </w:r>
      <w:hyperlink r:id="rId10" w:history="1">
        <w:r w:rsidRPr="007D3B15">
          <w:rPr>
            <w:rStyle w:val="Hypertextovodkaz"/>
          </w:rPr>
          <w:t>https://medicines.health.europa.eu/veterinary</w:t>
        </w:r>
      </w:hyperlink>
      <w:r w:rsidRPr="007D3B15">
        <w:t>).</w:t>
      </w:r>
    </w:p>
    <w:p w14:paraId="6E1BEAFD" w14:textId="7D53651D" w:rsidR="00E64DF4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5CDF233" w14:textId="77777777" w:rsidR="00853512" w:rsidRPr="00D31D43" w:rsidRDefault="00853512" w:rsidP="00853512">
      <w:pPr>
        <w:spacing w:line="240" w:lineRule="auto"/>
        <w:jc w:val="both"/>
      </w:pPr>
      <w:bookmarkStart w:id="1" w:name="_Hlk148432335"/>
      <w:r w:rsidRPr="00D31D43">
        <w:t>Podrobné informace o tomto veterinárním léčivém přípravku naleznete také v národní databázi (</w:t>
      </w:r>
      <w:hyperlink r:id="rId11" w:history="1">
        <w:r w:rsidRPr="00D31D43">
          <w:rPr>
            <w:rStyle w:val="Hypertextovodkaz"/>
          </w:rPr>
          <w:t>https://www.uskvbl.cz</w:t>
        </w:r>
      </w:hyperlink>
      <w:r w:rsidRPr="00D31D43">
        <w:t>).</w:t>
      </w:r>
    </w:p>
    <w:bookmarkEnd w:id="1"/>
    <w:p w14:paraId="035B04A5" w14:textId="77777777" w:rsidR="00853512" w:rsidRPr="007D3B15" w:rsidRDefault="00853512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012F0FC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1B3BDCD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 w:rsidRPr="007D3B15">
        <w:rPr>
          <w:b/>
          <w:highlight w:val="lightGray"/>
        </w:rPr>
        <w:t>16.</w:t>
      </w:r>
      <w:r w:rsidRPr="007D3B15">
        <w:rPr>
          <w:b/>
        </w:rPr>
        <w:tab/>
        <w:t>Kontaktní údaje</w:t>
      </w:r>
    </w:p>
    <w:p w14:paraId="57853B89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D49DD59" w14:textId="77777777" w:rsidR="00E64DF4" w:rsidRPr="007D3B15" w:rsidRDefault="00E64DF4" w:rsidP="00E64DF4">
      <w:pPr>
        <w:rPr>
          <w:iCs/>
          <w:szCs w:val="22"/>
        </w:rPr>
      </w:pPr>
      <w:bookmarkStart w:id="2" w:name="_Hlk73552578"/>
      <w:r w:rsidRPr="007D3B15">
        <w:rPr>
          <w:u w:val="single"/>
        </w:rPr>
        <w:t>Držitel rozhodnutí o registraci a výrobce odpovědný za uvolnění šarže a kontaktní údaje pro hlášení podezření na nežádoucí účinky</w:t>
      </w:r>
      <w:r w:rsidRPr="007D3B15">
        <w:t>:</w:t>
      </w:r>
    </w:p>
    <w:bookmarkEnd w:id="2"/>
    <w:p w14:paraId="05BD6C5D" w14:textId="77777777" w:rsidR="003E1ADD" w:rsidRPr="007D3B15" w:rsidRDefault="003E1ADD" w:rsidP="003E1ADD">
      <w:pPr>
        <w:rPr>
          <w:szCs w:val="22"/>
        </w:rPr>
      </w:pPr>
      <w:r w:rsidRPr="007D3B15">
        <w:t>Bioveta, a.s.</w:t>
      </w:r>
      <w:r w:rsidRPr="007D3B15">
        <w:br/>
        <w:t>Komenského 212/12</w:t>
      </w:r>
      <w:r w:rsidRPr="007D3B15">
        <w:br/>
        <w:t>683 23 Ivanovice na Hané</w:t>
      </w:r>
    </w:p>
    <w:p w14:paraId="4EF2D4C5" w14:textId="77777777" w:rsidR="003E1ADD" w:rsidRPr="007D3B15" w:rsidRDefault="003E1ADD" w:rsidP="003E1ADD">
      <w:pPr>
        <w:rPr>
          <w:szCs w:val="22"/>
        </w:rPr>
      </w:pPr>
      <w:r w:rsidRPr="007D3B15">
        <w:t>Česká republika</w:t>
      </w:r>
    </w:p>
    <w:p w14:paraId="44350A25" w14:textId="77777777" w:rsidR="00FC3277" w:rsidRPr="007D3B15" w:rsidRDefault="00FC3277" w:rsidP="00FC3277">
      <w:pPr>
        <w:spacing w:line="247" w:lineRule="auto"/>
        <w:ind w:left="-4" w:right="40"/>
      </w:pPr>
      <w:r w:rsidRPr="007D3B15">
        <w:t xml:space="preserve">Tel: + 420 517 318 911 </w:t>
      </w:r>
    </w:p>
    <w:p w14:paraId="54D9711E" w14:textId="41D2FD2A" w:rsidR="00E64DF4" w:rsidRPr="007D3B15" w:rsidRDefault="00FC3277" w:rsidP="00FC3277">
      <w:pPr>
        <w:tabs>
          <w:tab w:val="clear" w:pos="567"/>
          <w:tab w:val="left" w:pos="708"/>
        </w:tabs>
        <w:spacing w:line="240" w:lineRule="auto"/>
      </w:pPr>
      <w:r w:rsidRPr="007D3B15">
        <w:t xml:space="preserve">E-mail: </w:t>
      </w:r>
      <w:hyperlink r:id="rId12" w:history="1">
        <w:r w:rsidRPr="007D3B15">
          <w:rPr>
            <w:rStyle w:val="Hypertextovodkaz"/>
          </w:rPr>
          <w:t>reklamace@bioveta.cz</w:t>
        </w:r>
      </w:hyperlink>
    </w:p>
    <w:p w14:paraId="203685E2" w14:textId="77777777" w:rsidR="00FC3277" w:rsidRPr="007D3B15" w:rsidRDefault="00FC3277" w:rsidP="00FC3277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4D566CA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D3B15">
        <w:t>Pokud chcete získat informace o tomto veterinárním léčivém přípravku, kontaktujte prosím místního zástupce držitele rozhodnutí o registraci.</w:t>
      </w:r>
    </w:p>
    <w:p w14:paraId="4BDA95DD" w14:textId="77777777" w:rsidR="00EC6787" w:rsidRPr="007D3B15" w:rsidRDefault="00EC6787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9D51385" w14:textId="77777777" w:rsidR="00E64DF4" w:rsidRPr="007D3B15" w:rsidRDefault="00E64DF4" w:rsidP="00E64DF4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E5AC1BC" w14:textId="77777777" w:rsidR="00E64DF4" w:rsidRPr="007D3B15" w:rsidRDefault="00E64DF4" w:rsidP="00E64DF4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D3B15">
        <w:rPr>
          <w:b/>
          <w:highlight w:val="lightGray"/>
        </w:rPr>
        <w:t>17.</w:t>
      </w:r>
      <w:r w:rsidRPr="007D3B15">
        <w:rPr>
          <w:b/>
        </w:rPr>
        <w:tab/>
        <w:t>Další informace</w:t>
      </w:r>
    </w:p>
    <w:p w14:paraId="5B3CA3D4" w14:textId="77777777" w:rsidR="003E1ADD" w:rsidRPr="007D3B15" w:rsidRDefault="003E1ADD" w:rsidP="00D54627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3E1ADD" w:rsidRPr="007D3B15" w:rsidSect="008160B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37B3" w14:textId="77777777" w:rsidR="00862639" w:rsidRDefault="00862639">
      <w:pPr>
        <w:spacing w:line="240" w:lineRule="auto"/>
      </w:pPr>
      <w:r>
        <w:separator/>
      </w:r>
    </w:p>
  </w:endnote>
  <w:endnote w:type="continuationSeparator" w:id="0">
    <w:p w14:paraId="2908ABAC" w14:textId="77777777" w:rsidR="00862639" w:rsidRDefault="00862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C943" w14:textId="77777777" w:rsidR="00C77FA4" w:rsidRPr="00B94A1B" w:rsidRDefault="00413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9B29" w14:textId="77777777" w:rsidR="00C77FA4" w:rsidRDefault="00413C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627B" w14:textId="77777777" w:rsidR="00862639" w:rsidRDefault="00862639">
      <w:pPr>
        <w:spacing w:line="240" w:lineRule="auto"/>
      </w:pPr>
      <w:r>
        <w:separator/>
      </w:r>
    </w:p>
  </w:footnote>
  <w:footnote w:type="continuationSeparator" w:id="0">
    <w:p w14:paraId="6967BDE9" w14:textId="77777777" w:rsidR="00862639" w:rsidRDefault="00862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5638" w14:textId="77777777" w:rsidR="00C14193" w:rsidRDefault="00C141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19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63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4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0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2F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2D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85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2D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90656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74C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4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C8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24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E3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6ED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0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467A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10F7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9F2F8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4881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5ED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CE8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F2AD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4630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4927B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792CD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40CD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B0C9E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4AE76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E0DB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73662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304E7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34480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7E241B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EE6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83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08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8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7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81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8C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1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6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5F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3E8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B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28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9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27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A3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84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4FE9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7E39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625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D25B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22F5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24A5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894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147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DA0E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F7E9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C829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43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46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68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A1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5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A7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8CC43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ACC4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8F02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43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2B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C4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E3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9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69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B663C04"/>
    <w:multiLevelType w:val="hybridMultilevel"/>
    <w:tmpl w:val="E74259D0"/>
    <w:lvl w:ilvl="0" w:tplc="AD96CCF2">
      <w:start w:val="3"/>
      <w:numFmt w:val="bullet"/>
      <w:lvlText w:val="-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E5508"/>
    <w:multiLevelType w:val="hybridMultilevel"/>
    <w:tmpl w:val="DA0EE772"/>
    <w:lvl w:ilvl="0" w:tplc="E2B24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0301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08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A6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722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CE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CA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263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DFA9C5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A3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85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C0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C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25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8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8D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E0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9C7CB1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B7E7C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64E6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34E0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04D2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29258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0655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60EA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E48A8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E001F7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D6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8AD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A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E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E5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1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0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C5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585423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006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FC3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0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E4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88B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A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7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AF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C0E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25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2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2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4B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6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26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43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CDE471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42C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6C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E2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AF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86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EA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E4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61EAD0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A009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62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8C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28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ED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CC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305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6"/>
  </w:num>
  <w:num w:numId="31">
    <w:abstractNumId w:val="37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A66"/>
    <w:rsid w:val="00000F5A"/>
    <w:rsid w:val="0000103C"/>
    <w:rsid w:val="00020A50"/>
    <w:rsid w:val="00021B82"/>
    <w:rsid w:val="00023B89"/>
    <w:rsid w:val="00024777"/>
    <w:rsid w:val="00024E21"/>
    <w:rsid w:val="00027100"/>
    <w:rsid w:val="00031A38"/>
    <w:rsid w:val="00036C50"/>
    <w:rsid w:val="00052D2B"/>
    <w:rsid w:val="00054F55"/>
    <w:rsid w:val="00062945"/>
    <w:rsid w:val="000648CE"/>
    <w:rsid w:val="0006558B"/>
    <w:rsid w:val="00067705"/>
    <w:rsid w:val="00070D27"/>
    <w:rsid w:val="000729CA"/>
    <w:rsid w:val="00074F67"/>
    <w:rsid w:val="00080453"/>
    <w:rsid w:val="0008169A"/>
    <w:rsid w:val="00082200"/>
    <w:rsid w:val="000860CE"/>
    <w:rsid w:val="00087BE9"/>
    <w:rsid w:val="00092A37"/>
    <w:rsid w:val="000938A6"/>
    <w:rsid w:val="00096E78"/>
    <w:rsid w:val="000973A5"/>
    <w:rsid w:val="00097C1E"/>
    <w:rsid w:val="000A1DF5"/>
    <w:rsid w:val="000A48F0"/>
    <w:rsid w:val="000B700D"/>
    <w:rsid w:val="000B7873"/>
    <w:rsid w:val="000C02A1"/>
    <w:rsid w:val="000C1D4F"/>
    <w:rsid w:val="000C687A"/>
    <w:rsid w:val="000D2CD7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5782"/>
    <w:rsid w:val="00120484"/>
    <w:rsid w:val="00121A38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478A9"/>
    <w:rsid w:val="0015098E"/>
    <w:rsid w:val="001549A9"/>
    <w:rsid w:val="001617D7"/>
    <w:rsid w:val="00164543"/>
    <w:rsid w:val="001674D3"/>
    <w:rsid w:val="00170CEC"/>
    <w:rsid w:val="00174A43"/>
    <w:rsid w:val="00175264"/>
    <w:rsid w:val="001803D2"/>
    <w:rsid w:val="0018228B"/>
    <w:rsid w:val="00183954"/>
    <w:rsid w:val="00185A5A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C77"/>
    <w:rsid w:val="001B26EB"/>
    <w:rsid w:val="001B6F4A"/>
    <w:rsid w:val="001C0144"/>
    <w:rsid w:val="001C5288"/>
    <w:rsid w:val="001C5B03"/>
    <w:rsid w:val="001D6052"/>
    <w:rsid w:val="001D6D96"/>
    <w:rsid w:val="001E46AA"/>
    <w:rsid w:val="001E5621"/>
    <w:rsid w:val="001F3EF9"/>
    <w:rsid w:val="001F440B"/>
    <w:rsid w:val="001F627D"/>
    <w:rsid w:val="001F6622"/>
    <w:rsid w:val="0020126C"/>
    <w:rsid w:val="00204042"/>
    <w:rsid w:val="002100FC"/>
    <w:rsid w:val="002104C9"/>
    <w:rsid w:val="00213890"/>
    <w:rsid w:val="00214E52"/>
    <w:rsid w:val="0021694A"/>
    <w:rsid w:val="002207C0"/>
    <w:rsid w:val="00224791"/>
    <w:rsid w:val="00224B93"/>
    <w:rsid w:val="00227E22"/>
    <w:rsid w:val="0023523B"/>
    <w:rsid w:val="0023676E"/>
    <w:rsid w:val="002379D4"/>
    <w:rsid w:val="002414B6"/>
    <w:rsid w:val="002422EB"/>
    <w:rsid w:val="00242397"/>
    <w:rsid w:val="002441F4"/>
    <w:rsid w:val="002461B7"/>
    <w:rsid w:val="00247A48"/>
    <w:rsid w:val="00250DD1"/>
    <w:rsid w:val="00251183"/>
    <w:rsid w:val="00251689"/>
    <w:rsid w:val="0025267C"/>
    <w:rsid w:val="00253B6B"/>
    <w:rsid w:val="00256BA2"/>
    <w:rsid w:val="00265656"/>
    <w:rsid w:val="00265E77"/>
    <w:rsid w:val="00266155"/>
    <w:rsid w:val="0027019A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C3EA5"/>
    <w:rsid w:val="002C455A"/>
    <w:rsid w:val="002C55FF"/>
    <w:rsid w:val="002C592B"/>
    <w:rsid w:val="002D300D"/>
    <w:rsid w:val="002E0CD4"/>
    <w:rsid w:val="002E21E0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530D"/>
    <w:rsid w:val="002F6DAA"/>
    <w:rsid w:val="002F71D5"/>
    <w:rsid w:val="00300013"/>
    <w:rsid w:val="003020BB"/>
    <w:rsid w:val="00302266"/>
    <w:rsid w:val="00304393"/>
    <w:rsid w:val="00305AB2"/>
    <w:rsid w:val="0031032B"/>
    <w:rsid w:val="00316E31"/>
    <w:rsid w:val="00316E87"/>
    <w:rsid w:val="00317482"/>
    <w:rsid w:val="003205C7"/>
    <w:rsid w:val="0032453E"/>
    <w:rsid w:val="00325053"/>
    <w:rsid w:val="003256AC"/>
    <w:rsid w:val="0033129D"/>
    <w:rsid w:val="003320ED"/>
    <w:rsid w:val="0033480E"/>
    <w:rsid w:val="0033654F"/>
    <w:rsid w:val="00337123"/>
    <w:rsid w:val="00340FFC"/>
    <w:rsid w:val="00341866"/>
    <w:rsid w:val="0034378D"/>
    <w:rsid w:val="00343F63"/>
    <w:rsid w:val="003535E0"/>
    <w:rsid w:val="00355D02"/>
    <w:rsid w:val="003568DF"/>
    <w:rsid w:val="00357C73"/>
    <w:rsid w:val="00360805"/>
    <w:rsid w:val="003615F4"/>
    <w:rsid w:val="00361607"/>
    <w:rsid w:val="00366F56"/>
    <w:rsid w:val="003737C8"/>
    <w:rsid w:val="003752D2"/>
    <w:rsid w:val="0037589D"/>
    <w:rsid w:val="00376BB1"/>
    <w:rsid w:val="00377E23"/>
    <w:rsid w:val="003803CC"/>
    <w:rsid w:val="0038277C"/>
    <w:rsid w:val="00383231"/>
    <w:rsid w:val="003837F1"/>
    <w:rsid w:val="003841FC"/>
    <w:rsid w:val="00385BAF"/>
    <w:rsid w:val="0038638B"/>
    <w:rsid w:val="00387563"/>
    <w:rsid w:val="003909E0"/>
    <w:rsid w:val="00393E09"/>
    <w:rsid w:val="00395B15"/>
    <w:rsid w:val="00396026"/>
    <w:rsid w:val="003A31B9"/>
    <w:rsid w:val="003A377C"/>
    <w:rsid w:val="003A3E2F"/>
    <w:rsid w:val="003A6CCB"/>
    <w:rsid w:val="003B10C4"/>
    <w:rsid w:val="003B1526"/>
    <w:rsid w:val="003B48EB"/>
    <w:rsid w:val="003B5CD1"/>
    <w:rsid w:val="003B61AE"/>
    <w:rsid w:val="003C1957"/>
    <w:rsid w:val="003C2E93"/>
    <w:rsid w:val="003C33FF"/>
    <w:rsid w:val="003C64A5"/>
    <w:rsid w:val="003D03CC"/>
    <w:rsid w:val="003D10AF"/>
    <w:rsid w:val="003D378C"/>
    <w:rsid w:val="003D3893"/>
    <w:rsid w:val="003D428F"/>
    <w:rsid w:val="003D4BB7"/>
    <w:rsid w:val="003E0116"/>
    <w:rsid w:val="003E04B7"/>
    <w:rsid w:val="003E1762"/>
    <w:rsid w:val="003E1ADD"/>
    <w:rsid w:val="003E26C3"/>
    <w:rsid w:val="003F0BC8"/>
    <w:rsid w:val="003F0D6C"/>
    <w:rsid w:val="003F0F26"/>
    <w:rsid w:val="003F12D9"/>
    <w:rsid w:val="003F1B4C"/>
    <w:rsid w:val="003F2EAA"/>
    <w:rsid w:val="003F3A3A"/>
    <w:rsid w:val="003F3CE6"/>
    <w:rsid w:val="003F677F"/>
    <w:rsid w:val="004008F6"/>
    <w:rsid w:val="00412457"/>
    <w:rsid w:val="00412BBE"/>
    <w:rsid w:val="00413CBC"/>
    <w:rsid w:val="0041440C"/>
    <w:rsid w:val="00414B20"/>
    <w:rsid w:val="00417DE3"/>
    <w:rsid w:val="00420850"/>
    <w:rsid w:val="00421568"/>
    <w:rsid w:val="00423968"/>
    <w:rsid w:val="004249E9"/>
    <w:rsid w:val="00427054"/>
    <w:rsid w:val="004304B1"/>
    <w:rsid w:val="00432DA8"/>
    <w:rsid w:val="0043320A"/>
    <w:rsid w:val="004332E3"/>
    <w:rsid w:val="00434461"/>
    <w:rsid w:val="00436DDE"/>
    <w:rsid w:val="004371A3"/>
    <w:rsid w:val="0043722B"/>
    <w:rsid w:val="004403A1"/>
    <w:rsid w:val="00446960"/>
    <w:rsid w:val="00446F37"/>
    <w:rsid w:val="004518A6"/>
    <w:rsid w:val="00453E1D"/>
    <w:rsid w:val="00454589"/>
    <w:rsid w:val="00456ED0"/>
    <w:rsid w:val="004573DC"/>
    <w:rsid w:val="00457550"/>
    <w:rsid w:val="00457B74"/>
    <w:rsid w:val="00461B2A"/>
    <w:rsid w:val="004620A4"/>
    <w:rsid w:val="00474C50"/>
    <w:rsid w:val="004771F9"/>
    <w:rsid w:val="0047743C"/>
    <w:rsid w:val="00480705"/>
    <w:rsid w:val="00486006"/>
    <w:rsid w:val="00486BAD"/>
    <w:rsid w:val="00486BBE"/>
    <w:rsid w:val="00487123"/>
    <w:rsid w:val="00495A75"/>
    <w:rsid w:val="00495CAE"/>
    <w:rsid w:val="004A18ED"/>
    <w:rsid w:val="004A1BD5"/>
    <w:rsid w:val="004A61E1"/>
    <w:rsid w:val="004B2344"/>
    <w:rsid w:val="004B2C1B"/>
    <w:rsid w:val="004B3721"/>
    <w:rsid w:val="004B38AB"/>
    <w:rsid w:val="004B5DDC"/>
    <w:rsid w:val="004B798E"/>
    <w:rsid w:val="004C19AF"/>
    <w:rsid w:val="004C2ABD"/>
    <w:rsid w:val="004C30C6"/>
    <w:rsid w:val="004C39DC"/>
    <w:rsid w:val="004C5F62"/>
    <w:rsid w:val="004D3E58"/>
    <w:rsid w:val="004D5BA9"/>
    <w:rsid w:val="004D6746"/>
    <w:rsid w:val="004D767B"/>
    <w:rsid w:val="004E0F32"/>
    <w:rsid w:val="004E23A1"/>
    <w:rsid w:val="004E23EA"/>
    <w:rsid w:val="004E493C"/>
    <w:rsid w:val="004E623E"/>
    <w:rsid w:val="004E7092"/>
    <w:rsid w:val="004E77D4"/>
    <w:rsid w:val="004E7ECE"/>
    <w:rsid w:val="004F4DB1"/>
    <w:rsid w:val="004F6B2D"/>
    <w:rsid w:val="004F6F64"/>
    <w:rsid w:val="005004EC"/>
    <w:rsid w:val="00506AAE"/>
    <w:rsid w:val="005074A0"/>
    <w:rsid w:val="00517756"/>
    <w:rsid w:val="005202C6"/>
    <w:rsid w:val="00523C53"/>
    <w:rsid w:val="00526BF9"/>
    <w:rsid w:val="00527B8F"/>
    <w:rsid w:val="00530C00"/>
    <w:rsid w:val="00533AE3"/>
    <w:rsid w:val="0053740A"/>
    <w:rsid w:val="00542012"/>
    <w:rsid w:val="00543DF5"/>
    <w:rsid w:val="00545A61"/>
    <w:rsid w:val="00545CAB"/>
    <w:rsid w:val="0055260D"/>
    <w:rsid w:val="00553FF1"/>
    <w:rsid w:val="00555422"/>
    <w:rsid w:val="00555810"/>
    <w:rsid w:val="005605B6"/>
    <w:rsid w:val="00562DCA"/>
    <w:rsid w:val="0056568F"/>
    <w:rsid w:val="00565D42"/>
    <w:rsid w:val="0057436C"/>
    <w:rsid w:val="00575DC0"/>
    <w:rsid w:val="00575DE3"/>
    <w:rsid w:val="005822FD"/>
    <w:rsid w:val="00582578"/>
    <w:rsid w:val="0058621D"/>
    <w:rsid w:val="005879F3"/>
    <w:rsid w:val="00590B72"/>
    <w:rsid w:val="00592420"/>
    <w:rsid w:val="005927AC"/>
    <w:rsid w:val="00597DE9"/>
    <w:rsid w:val="00597FED"/>
    <w:rsid w:val="005A4CBE"/>
    <w:rsid w:val="005B04A8"/>
    <w:rsid w:val="005B0A3C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D0222"/>
    <w:rsid w:val="005D2235"/>
    <w:rsid w:val="005D2A5C"/>
    <w:rsid w:val="005D380C"/>
    <w:rsid w:val="005D63C3"/>
    <w:rsid w:val="005D6E04"/>
    <w:rsid w:val="005D7A12"/>
    <w:rsid w:val="005E53EE"/>
    <w:rsid w:val="005E63B9"/>
    <w:rsid w:val="005E757D"/>
    <w:rsid w:val="005F0542"/>
    <w:rsid w:val="005F0F72"/>
    <w:rsid w:val="005F1C1F"/>
    <w:rsid w:val="005F346D"/>
    <w:rsid w:val="005F38FB"/>
    <w:rsid w:val="00602D3B"/>
    <w:rsid w:val="0060326F"/>
    <w:rsid w:val="00603279"/>
    <w:rsid w:val="00606EA1"/>
    <w:rsid w:val="006128F0"/>
    <w:rsid w:val="006143C4"/>
    <w:rsid w:val="0061726B"/>
    <w:rsid w:val="00617B81"/>
    <w:rsid w:val="0062387A"/>
    <w:rsid w:val="00631246"/>
    <w:rsid w:val="006317DB"/>
    <w:rsid w:val="00633375"/>
    <w:rsid w:val="0063377D"/>
    <w:rsid w:val="006344BE"/>
    <w:rsid w:val="00634A66"/>
    <w:rsid w:val="00640336"/>
    <w:rsid w:val="00640FC9"/>
    <w:rsid w:val="006414D3"/>
    <w:rsid w:val="006432F2"/>
    <w:rsid w:val="00651AEA"/>
    <w:rsid w:val="0065320F"/>
    <w:rsid w:val="00653D64"/>
    <w:rsid w:val="00654E13"/>
    <w:rsid w:val="00664693"/>
    <w:rsid w:val="00666CDA"/>
    <w:rsid w:val="00667489"/>
    <w:rsid w:val="00670D44"/>
    <w:rsid w:val="00673F4C"/>
    <w:rsid w:val="00676AFC"/>
    <w:rsid w:val="0067760F"/>
    <w:rsid w:val="0067780B"/>
    <w:rsid w:val="00677A71"/>
    <w:rsid w:val="006807CD"/>
    <w:rsid w:val="00682D43"/>
    <w:rsid w:val="00684619"/>
    <w:rsid w:val="00684CE6"/>
    <w:rsid w:val="0068507D"/>
    <w:rsid w:val="006854F5"/>
    <w:rsid w:val="00685BAF"/>
    <w:rsid w:val="00690463"/>
    <w:rsid w:val="00690F2B"/>
    <w:rsid w:val="00692057"/>
    <w:rsid w:val="006A0D03"/>
    <w:rsid w:val="006A279B"/>
    <w:rsid w:val="006A41E9"/>
    <w:rsid w:val="006B12CB"/>
    <w:rsid w:val="006B1A0D"/>
    <w:rsid w:val="006B5916"/>
    <w:rsid w:val="006C4775"/>
    <w:rsid w:val="006C4F4A"/>
    <w:rsid w:val="006C5E80"/>
    <w:rsid w:val="006C5F35"/>
    <w:rsid w:val="006C7CEE"/>
    <w:rsid w:val="006D009D"/>
    <w:rsid w:val="006D075E"/>
    <w:rsid w:val="006D09DC"/>
    <w:rsid w:val="006D3509"/>
    <w:rsid w:val="006D7C6E"/>
    <w:rsid w:val="006E15A2"/>
    <w:rsid w:val="006E2F95"/>
    <w:rsid w:val="006F148B"/>
    <w:rsid w:val="006F741A"/>
    <w:rsid w:val="00700E22"/>
    <w:rsid w:val="00705EAF"/>
    <w:rsid w:val="0070773E"/>
    <w:rsid w:val="007101CC"/>
    <w:rsid w:val="007130EA"/>
    <w:rsid w:val="00715C55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50AC8"/>
    <w:rsid w:val="00753F42"/>
    <w:rsid w:val="007566BC"/>
    <w:rsid w:val="007568D8"/>
    <w:rsid w:val="00757ECC"/>
    <w:rsid w:val="00765316"/>
    <w:rsid w:val="007676BC"/>
    <w:rsid w:val="007708C8"/>
    <w:rsid w:val="00775BFF"/>
    <w:rsid w:val="0077719D"/>
    <w:rsid w:val="00777668"/>
    <w:rsid w:val="00777D43"/>
    <w:rsid w:val="00780DF0"/>
    <w:rsid w:val="007810B7"/>
    <w:rsid w:val="00782F0F"/>
    <w:rsid w:val="0078538F"/>
    <w:rsid w:val="00787482"/>
    <w:rsid w:val="007A286D"/>
    <w:rsid w:val="007A2F00"/>
    <w:rsid w:val="007A314D"/>
    <w:rsid w:val="007A38DF"/>
    <w:rsid w:val="007B00E5"/>
    <w:rsid w:val="007B20CF"/>
    <w:rsid w:val="007B2499"/>
    <w:rsid w:val="007B72E1"/>
    <w:rsid w:val="007B783A"/>
    <w:rsid w:val="007B7BCC"/>
    <w:rsid w:val="007C1B95"/>
    <w:rsid w:val="007C3DF3"/>
    <w:rsid w:val="007C796D"/>
    <w:rsid w:val="007D3B15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800FE0"/>
    <w:rsid w:val="008066AD"/>
    <w:rsid w:val="00813740"/>
    <w:rsid w:val="00814AF1"/>
    <w:rsid w:val="0081517F"/>
    <w:rsid w:val="00815370"/>
    <w:rsid w:val="00815A29"/>
    <w:rsid w:val="008160B1"/>
    <w:rsid w:val="0082153D"/>
    <w:rsid w:val="008255AA"/>
    <w:rsid w:val="00827B33"/>
    <w:rsid w:val="00830FF3"/>
    <w:rsid w:val="008334BF"/>
    <w:rsid w:val="00836B8C"/>
    <w:rsid w:val="00840062"/>
    <w:rsid w:val="008410C5"/>
    <w:rsid w:val="0084557A"/>
    <w:rsid w:val="00846C08"/>
    <w:rsid w:val="008530E7"/>
    <w:rsid w:val="00853512"/>
    <w:rsid w:val="00856A55"/>
    <w:rsid w:val="00856BDB"/>
    <w:rsid w:val="00857675"/>
    <w:rsid w:val="00862639"/>
    <w:rsid w:val="00866F8B"/>
    <w:rsid w:val="008675F4"/>
    <w:rsid w:val="00871AE0"/>
    <w:rsid w:val="00872C48"/>
    <w:rsid w:val="00875EC3"/>
    <w:rsid w:val="008763E7"/>
    <w:rsid w:val="008808C5"/>
    <w:rsid w:val="00881A7C"/>
    <w:rsid w:val="00883C78"/>
    <w:rsid w:val="00885159"/>
    <w:rsid w:val="00885214"/>
    <w:rsid w:val="008856F3"/>
    <w:rsid w:val="00887615"/>
    <w:rsid w:val="00890052"/>
    <w:rsid w:val="008908E5"/>
    <w:rsid w:val="00894E3A"/>
    <w:rsid w:val="00895A2F"/>
    <w:rsid w:val="00896EBD"/>
    <w:rsid w:val="008979E3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3CC"/>
    <w:rsid w:val="008D7A98"/>
    <w:rsid w:val="008E17C4"/>
    <w:rsid w:val="008E45C4"/>
    <w:rsid w:val="008E64B1"/>
    <w:rsid w:val="008E64FA"/>
    <w:rsid w:val="008E74ED"/>
    <w:rsid w:val="008F09C7"/>
    <w:rsid w:val="008F4DEF"/>
    <w:rsid w:val="00903343"/>
    <w:rsid w:val="00903D0D"/>
    <w:rsid w:val="009048E1"/>
    <w:rsid w:val="00904DC4"/>
    <w:rsid w:val="0090598C"/>
    <w:rsid w:val="009071BB"/>
    <w:rsid w:val="00907B3F"/>
    <w:rsid w:val="00910274"/>
    <w:rsid w:val="0091335F"/>
    <w:rsid w:val="00913885"/>
    <w:rsid w:val="00915ABF"/>
    <w:rsid w:val="00921CAD"/>
    <w:rsid w:val="00923107"/>
    <w:rsid w:val="00926C69"/>
    <w:rsid w:val="009272CF"/>
    <w:rsid w:val="009311ED"/>
    <w:rsid w:val="00931D41"/>
    <w:rsid w:val="00933D18"/>
    <w:rsid w:val="00937543"/>
    <w:rsid w:val="00942221"/>
    <w:rsid w:val="00950FBB"/>
    <w:rsid w:val="00951118"/>
    <w:rsid w:val="0095122F"/>
    <w:rsid w:val="00953349"/>
    <w:rsid w:val="00953E4C"/>
    <w:rsid w:val="00954E0C"/>
    <w:rsid w:val="00956EDF"/>
    <w:rsid w:val="00961156"/>
    <w:rsid w:val="00964F03"/>
    <w:rsid w:val="00964F6D"/>
    <w:rsid w:val="00966F1F"/>
    <w:rsid w:val="00975676"/>
    <w:rsid w:val="00976467"/>
    <w:rsid w:val="00976D32"/>
    <w:rsid w:val="009815BC"/>
    <w:rsid w:val="009844F7"/>
    <w:rsid w:val="009938F7"/>
    <w:rsid w:val="0099424F"/>
    <w:rsid w:val="00995A7D"/>
    <w:rsid w:val="00995C39"/>
    <w:rsid w:val="00995E57"/>
    <w:rsid w:val="009A05AA"/>
    <w:rsid w:val="009A0D2E"/>
    <w:rsid w:val="009A2D5A"/>
    <w:rsid w:val="009A6509"/>
    <w:rsid w:val="009A6E2F"/>
    <w:rsid w:val="009A7DDF"/>
    <w:rsid w:val="009B2969"/>
    <w:rsid w:val="009B2C7E"/>
    <w:rsid w:val="009B6DBD"/>
    <w:rsid w:val="009B706A"/>
    <w:rsid w:val="009C108A"/>
    <w:rsid w:val="009C2E47"/>
    <w:rsid w:val="009C6BFB"/>
    <w:rsid w:val="009D0C05"/>
    <w:rsid w:val="009E2C00"/>
    <w:rsid w:val="009E49AD"/>
    <w:rsid w:val="009E4CC5"/>
    <w:rsid w:val="009E70F4"/>
    <w:rsid w:val="009E72A3"/>
    <w:rsid w:val="009F1AD2"/>
    <w:rsid w:val="009F5442"/>
    <w:rsid w:val="00A00C78"/>
    <w:rsid w:val="00A025CD"/>
    <w:rsid w:val="00A0479E"/>
    <w:rsid w:val="00A0492C"/>
    <w:rsid w:val="00A07979"/>
    <w:rsid w:val="00A1064D"/>
    <w:rsid w:val="00A11755"/>
    <w:rsid w:val="00A207FB"/>
    <w:rsid w:val="00A24016"/>
    <w:rsid w:val="00A265BF"/>
    <w:rsid w:val="00A26F44"/>
    <w:rsid w:val="00A34FAB"/>
    <w:rsid w:val="00A362BC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18F6"/>
    <w:rsid w:val="00A75E23"/>
    <w:rsid w:val="00A7635B"/>
    <w:rsid w:val="00A82AA0"/>
    <w:rsid w:val="00A82F8A"/>
    <w:rsid w:val="00A84622"/>
    <w:rsid w:val="00A84BF0"/>
    <w:rsid w:val="00A87269"/>
    <w:rsid w:val="00A9226B"/>
    <w:rsid w:val="00A9575C"/>
    <w:rsid w:val="00A95B56"/>
    <w:rsid w:val="00A95E81"/>
    <w:rsid w:val="00A969AF"/>
    <w:rsid w:val="00AA1E2E"/>
    <w:rsid w:val="00AA5647"/>
    <w:rsid w:val="00AB1A2E"/>
    <w:rsid w:val="00AB2DD2"/>
    <w:rsid w:val="00AB328A"/>
    <w:rsid w:val="00AB4918"/>
    <w:rsid w:val="00AB4BC8"/>
    <w:rsid w:val="00AB6206"/>
    <w:rsid w:val="00AB6BA7"/>
    <w:rsid w:val="00AB7BE8"/>
    <w:rsid w:val="00AD0710"/>
    <w:rsid w:val="00AD4DB9"/>
    <w:rsid w:val="00AD6165"/>
    <w:rsid w:val="00AD63C0"/>
    <w:rsid w:val="00AE35B2"/>
    <w:rsid w:val="00AE5007"/>
    <w:rsid w:val="00AE6AA0"/>
    <w:rsid w:val="00B113B9"/>
    <w:rsid w:val="00B1150A"/>
    <w:rsid w:val="00B119A2"/>
    <w:rsid w:val="00B11CF4"/>
    <w:rsid w:val="00B14E2D"/>
    <w:rsid w:val="00B177F2"/>
    <w:rsid w:val="00B201F1"/>
    <w:rsid w:val="00B2603F"/>
    <w:rsid w:val="00B302B7"/>
    <w:rsid w:val="00B304E7"/>
    <w:rsid w:val="00B318B6"/>
    <w:rsid w:val="00B33D97"/>
    <w:rsid w:val="00B3499B"/>
    <w:rsid w:val="00B41F47"/>
    <w:rsid w:val="00B44468"/>
    <w:rsid w:val="00B46DD9"/>
    <w:rsid w:val="00B5461B"/>
    <w:rsid w:val="00B56A95"/>
    <w:rsid w:val="00B60AC9"/>
    <w:rsid w:val="00B631DE"/>
    <w:rsid w:val="00B67323"/>
    <w:rsid w:val="00B715F2"/>
    <w:rsid w:val="00B74071"/>
    <w:rsid w:val="00B7428E"/>
    <w:rsid w:val="00B74B67"/>
    <w:rsid w:val="00B779AA"/>
    <w:rsid w:val="00B77C45"/>
    <w:rsid w:val="00B81C95"/>
    <w:rsid w:val="00B82330"/>
    <w:rsid w:val="00B82BA8"/>
    <w:rsid w:val="00B82ED4"/>
    <w:rsid w:val="00B8424F"/>
    <w:rsid w:val="00B844AF"/>
    <w:rsid w:val="00B86896"/>
    <w:rsid w:val="00B875A6"/>
    <w:rsid w:val="00B93E4C"/>
    <w:rsid w:val="00B94A1B"/>
    <w:rsid w:val="00BA3A6F"/>
    <w:rsid w:val="00BA5C89"/>
    <w:rsid w:val="00BB04EB"/>
    <w:rsid w:val="00BB2539"/>
    <w:rsid w:val="00BB4CE2"/>
    <w:rsid w:val="00BB5452"/>
    <w:rsid w:val="00BB5EF0"/>
    <w:rsid w:val="00BB6724"/>
    <w:rsid w:val="00BC0EFB"/>
    <w:rsid w:val="00BC2E39"/>
    <w:rsid w:val="00BD2364"/>
    <w:rsid w:val="00BD28E3"/>
    <w:rsid w:val="00BE117E"/>
    <w:rsid w:val="00BE238C"/>
    <w:rsid w:val="00BE3261"/>
    <w:rsid w:val="00BF00EF"/>
    <w:rsid w:val="00BF31F5"/>
    <w:rsid w:val="00BF58FC"/>
    <w:rsid w:val="00C01B97"/>
    <w:rsid w:val="00C01F77"/>
    <w:rsid w:val="00C01FFC"/>
    <w:rsid w:val="00C05321"/>
    <w:rsid w:val="00C06AE4"/>
    <w:rsid w:val="00C114FF"/>
    <w:rsid w:val="00C11D49"/>
    <w:rsid w:val="00C11E79"/>
    <w:rsid w:val="00C11EA9"/>
    <w:rsid w:val="00C14193"/>
    <w:rsid w:val="00C152D6"/>
    <w:rsid w:val="00C171A1"/>
    <w:rsid w:val="00C171A4"/>
    <w:rsid w:val="00C17F12"/>
    <w:rsid w:val="00C20734"/>
    <w:rsid w:val="00C213A4"/>
    <w:rsid w:val="00C21C1A"/>
    <w:rsid w:val="00C237E9"/>
    <w:rsid w:val="00C32989"/>
    <w:rsid w:val="00C354C9"/>
    <w:rsid w:val="00C36883"/>
    <w:rsid w:val="00C37CDC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12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A3BC5"/>
    <w:rsid w:val="00CB680E"/>
    <w:rsid w:val="00CC1E65"/>
    <w:rsid w:val="00CC567A"/>
    <w:rsid w:val="00CC71F2"/>
    <w:rsid w:val="00CC7C87"/>
    <w:rsid w:val="00CD4059"/>
    <w:rsid w:val="00CD49D5"/>
    <w:rsid w:val="00CD4E5A"/>
    <w:rsid w:val="00CD6AFD"/>
    <w:rsid w:val="00CE03CE"/>
    <w:rsid w:val="00CE0420"/>
    <w:rsid w:val="00CE0F5D"/>
    <w:rsid w:val="00CE1A6A"/>
    <w:rsid w:val="00CF0DFF"/>
    <w:rsid w:val="00CF5786"/>
    <w:rsid w:val="00D028A9"/>
    <w:rsid w:val="00D0359D"/>
    <w:rsid w:val="00D04DED"/>
    <w:rsid w:val="00D10369"/>
    <w:rsid w:val="00D1089A"/>
    <w:rsid w:val="00D116BD"/>
    <w:rsid w:val="00D2001A"/>
    <w:rsid w:val="00D20684"/>
    <w:rsid w:val="00D25CEE"/>
    <w:rsid w:val="00D26B62"/>
    <w:rsid w:val="00D321BD"/>
    <w:rsid w:val="00D32624"/>
    <w:rsid w:val="00D3686F"/>
    <w:rsid w:val="00D3691A"/>
    <w:rsid w:val="00D377E2"/>
    <w:rsid w:val="00D42DCB"/>
    <w:rsid w:val="00D436F4"/>
    <w:rsid w:val="00D45482"/>
    <w:rsid w:val="00D46DF2"/>
    <w:rsid w:val="00D47674"/>
    <w:rsid w:val="00D47D64"/>
    <w:rsid w:val="00D5338C"/>
    <w:rsid w:val="00D54627"/>
    <w:rsid w:val="00D606B2"/>
    <w:rsid w:val="00D625A7"/>
    <w:rsid w:val="00D64074"/>
    <w:rsid w:val="00D65777"/>
    <w:rsid w:val="00D728A0"/>
    <w:rsid w:val="00D7600C"/>
    <w:rsid w:val="00D83661"/>
    <w:rsid w:val="00D92B5D"/>
    <w:rsid w:val="00D95C60"/>
    <w:rsid w:val="00D97E7D"/>
    <w:rsid w:val="00DA0CD8"/>
    <w:rsid w:val="00DB20E5"/>
    <w:rsid w:val="00DB3439"/>
    <w:rsid w:val="00DB3618"/>
    <w:rsid w:val="00DB468A"/>
    <w:rsid w:val="00DC2946"/>
    <w:rsid w:val="00DC550F"/>
    <w:rsid w:val="00DC6087"/>
    <w:rsid w:val="00DC64FD"/>
    <w:rsid w:val="00DD53C3"/>
    <w:rsid w:val="00DD60BB"/>
    <w:rsid w:val="00DD6D15"/>
    <w:rsid w:val="00DE127F"/>
    <w:rsid w:val="00DE424A"/>
    <w:rsid w:val="00DE4419"/>
    <w:rsid w:val="00DE5E49"/>
    <w:rsid w:val="00DE67C4"/>
    <w:rsid w:val="00DF0ACA"/>
    <w:rsid w:val="00DF2245"/>
    <w:rsid w:val="00DF4CE9"/>
    <w:rsid w:val="00DF77CF"/>
    <w:rsid w:val="00E026E8"/>
    <w:rsid w:val="00E060F7"/>
    <w:rsid w:val="00E14C47"/>
    <w:rsid w:val="00E169EB"/>
    <w:rsid w:val="00E22698"/>
    <w:rsid w:val="00E25B7C"/>
    <w:rsid w:val="00E3076B"/>
    <w:rsid w:val="00E33224"/>
    <w:rsid w:val="00E3725B"/>
    <w:rsid w:val="00E417F3"/>
    <w:rsid w:val="00E434D1"/>
    <w:rsid w:val="00E46159"/>
    <w:rsid w:val="00E56CBB"/>
    <w:rsid w:val="00E6096F"/>
    <w:rsid w:val="00E61950"/>
    <w:rsid w:val="00E61E51"/>
    <w:rsid w:val="00E63E14"/>
    <w:rsid w:val="00E64DF4"/>
    <w:rsid w:val="00E6552A"/>
    <w:rsid w:val="00E6707D"/>
    <w:rsid w:val="00E70337"/>
    <w:rsid w:val="00E70E7C"/>
    <w:rsid w:val="00E71313"/>
    <w:rsid w:val="00E72606"/>
    <w:rsid w:val="00E7352C"/>
    <w:rsid w:val="00E73C3E"/>
    <w:rsid w:val="00E74050"/>
    <w:rsid w:val="00E745AC"/>
    <w:rsid w:val="00E75BB6"/>
    <w:rsid w:val="00E82496"/>
    <w:rsid w:val="00E834CD"/>
    <w:rsid w:val="00E846DC"/>
    <w:rsid w:val="00E84E9D"/>
    <w:rsid w:val="00E863D9"/>
    <w:rsid w:val="00E86CEE"/>
    <w:rsid w:val="00E935AF"/>
    <w:rsid w:val="00E95993"/>
    <w:rsid w:val="00EA0E46"/>
    <w:rsid w:val="00EA18F2"/>
    <w:rsid w:val="00EB0E20"/>
    <w:rsid w:val="00EB1A80"/>
    <w:rsid w:val="00EB1BBD"/>
    <w:rsid w:val="00EB457B"/>
    <w:rsid w:val="00EC1AD8"/>
    <w:rsid w:val="00EC47C4"/>
    <w:rsid w:val="00EC4F3A"/>
    <w:rsid w:val="00EC5E74"/>
    <w:rsid w:val="00EC6787"/>
    <w:rsid w:val="00ED11A1"/>
    <w:rsid w:val="00ED5527"/>
    <w:rsid w:val="00ED594D"/>
    <w:rsid w:val="00ED6456"/>
    <w:rsid w:val="00EE153F"/>
    <w:rsid w:val="00EE36E1"/>
    <w:rsid w:val="00EE6228"/>
    <w:rsid w:val="00EE7AC7"/>
    <w:rsid w:val="00EE7B3F"/>
    <w:rsid w:val="00EF3A8A"/>
    <w:rsid w:val="00F0054D"/>
    <w:rsid w:val="00F02467"/>
    <w:rsid w:val="00F04D0E"/>
    <w:rsid w:val="00F05E15"/>
    <w:rsid w:val="00F06454"/>
    <w:rsid w:val="00F11F37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7108"/>
    <w:rsid w:val="00F40449"/>
    <w:rsid w:val="00F41918"/>
    <w:rsid w:val="00F45B8E"/>
    <w:rsid w:val="00F47BAA"/>
    <w:rsid w:val="00F520FE"/>
    <w:rsid w:val="00F52EAB"/>
    <w:rsid w:val="00F5375B"/>
    <w:rsid w:val="00F54C9E"/>
    <w:rsid w:val="00F55A04"/>
    <w:rsid w:val="00F565F7"/>
    <w:rsid w:val="00F56632"/>
    <w:rsid w:val="00F61A31"/>
    <w:rsid w:val="00F6336C"/>
    <w:rsid w:val="00F66F00"/>
    <w:rsid w:val="00F67A2D"/>
    <w:rsid w:val="00F70A1B"/>
    <w:rsid w:val="00F72FDF"/>
    <w:rsid w:val="00F75960"/>
    <w:rsid w:val="00F82526"/>
    <w:rsid w:val="00F84672"/>
    <w:rsid w:val="00F84802"/>
    <w:rsid w:val="00F90B01"/>
    <w:rsid w:val="00F95A8C"/>
    <w:rsid w:val="00FA06FD"/>
    <w:rsid w:val="00FA4171"/>
    <w:rsid w:val="00FA4EE2"/>
    <w:rsid w:val="00FA4FB7"/>
    <w:rsid w:val="00FA515B"/>
    <w:rsid w:val="00FA63CB"/>
    <w:rsid w:val="00FA692D"/>
    <w:rsid w:val="00FA6B90"/>
    <w:rsid w:val="00FA70F9"/>
    <w:rsid w:val="00FA74CB"/>
    <w:rsid w:val="00FB207A"/>
    <w:rsid w:val="00FB2886"/>
    <w:rsid w:val="00FB466E"/>
    <w:rsid w:val="00FC02F3"/>
    <w:rsid w:val="00FC1350"/>
    <w:rsid w:val="00FC3277"/>
    <w:rsid w:val="00FC752C"/>
    <w:rsid w:val="00FD0492"/>
    <w:rsid w:val="00FD13EC"/>
    <w:rsid w:val="00FD1E45"/>
    <w:rsid w:val="00FD4DA8"/>
    <w:rsid w:val="00FD4EEF"/>
    <w:rsid w:val="00FD500D"/>
    <w:rsid w:val="00FD5461"/>
    <w:rsid w:val="00FD5F6F"/>
    <w:rsid w:val="00FD6BDB"/>
    <w:rsid w:val="00FD6F00"/>
    <w:rsid w:val="00FD7B98"/>
    <w:rsid w:val="00FE1CB8"/>
    <w:rsid w:val="00FF18D2"/>
    <w:rsid w:val="00FF22F5"/>
    <w:rsid w:val="00FF4664"/>
    <w:rsid w:val="00FF6C7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4D7CF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903343"/>
  </w:style>
  <w:style w:type="character" w:customStyle="1" w:styleId="hwtze">
    <w:name w:val="hwtze"/>
    <w:basedOn w:val="Standardnpsmoodstavce"/>
    <w:rsid w:val="0071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150939D5-5F08-4560-9B15-70F210E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1395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23</cp:revision>
  <cp:lastPrinted>2025-03-12T09:23:00Z</cp:lastPrinted>
  <dcterms:created xsi:type="dcterms:W3CDTF">2025-01-17T06:21:00Z</dcterms:created>
  <dcterms:modified xsi:type="dcterms:W3CDTF">2025-03-12T09:24:00Z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