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79EB6" w14:textId="77777777" w:rsidR="0019321B" w:rsidRDefault="0019321B" w:rsidP="00DD3A7B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AD02BD" w14:textId="31BB9674" w:rsidR="00DD3A7B" w:rsidRPr="00DD3A7B" w:rsidRDefault="00DD3A7B" w:rsidP="00DD3A7B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D3A7B">
        <w:rPr>
          <w:rFonts w:asciiTheme="minorHAnsi" w:hAnsiTheme="minorHAnsi" w:cstheme="minorHAnsi"/>
          <w:b/>
          <w:sz w:val="24"/>
          <w:szCs w:val="24"/>
        </w:rPr>
        <w:t>dog&amp;cat</w:t>
      </w:r>
      <w:proofErr w:type="spellEnd"/>
    </w:p>
    <w:p w14:paraId="0A4EEAC6" w14:textId="77777777" w:rsidR="00DD3A7B" w:rsidRPr="00315281" w:rsidRDefault="00DD3A7B" w:rsidP="00DD3A7B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15281">
        <w:rPr>
          <w:rFonts w:asciiTheme="minorHAnsi" w:hAnsiTheme="minorHAnsi" w:cstheme="minorHAnsi"/>
          <w:b/>
          <w:sz w:val="24"/>
          <w:szCs w:val="24"/>
        </w:rPr>
        <w:t>Naturgreen</w:t>
      </w:r>
      <w:proofErr w:type="spellEnd"/>
    </w:p>
    <w:p w14:paraId="109166CE" w14:textId="67A7B8D6" w:rsidR="00DD3A7B" w:rsidRPr="00315281" w:rsidRDefault="00315281" w:rsidP="00DD3A7B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</w:t>
      </w:r>
      <w:r w:rsidR="00DD3A7B" w:rsidRPr="00315281">
        <w:rPr>
          <w:rFonts w:asciiTheme="minorHAnsi" w:hAnsiTheme="minorHAnsi" w:cstheme="minorHAnsi"/>
          <w:b/>
          <w:sz w:val="24"/>
          <w:szCs w:val="24"/>
        </w:rPr>
        <w:t>omplexní veterinární přípravek</w:t>
      </w:r>
    </w:p>
    <w:p w14:paraId="35219B25" w14:textId="77777777" w:rsidR="00DD3A7B" w:rsidRPr="00315281" w:rsidRDefault="00DD3A7B" w:rsidP="00DD3A7B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5281">
        <w:rPr>
          <w:rFonts w:asciiTheme="minorHAnsi" w:hAnsiTheme="minorHAnsi" w:cstheme="minorHAnsi"/>
          <w:b/>
          <w:sz w:val="24"/>
          <w:szCs w:val="24"/>
        </w:rPr>
        <w:t xml:space="preserve">s příznivým působením na kůži a srst </w:t>
      </w:r>
    </w:p>
    <w:p w14:paraId="257E9E8A" w14:textId="77777777" w:rsidR="00315281" w:rsidRDefault="00315281" w:rsidP="00DD3A7B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54997A8" w14:textId="286AD51E" w:rsidR="00DD3A7B" w:rsidRPr="00315281" w:rsidRDefault="00DD3A7B" w:rsidP="00DD3A7B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15281">
        <w:rPr>
          <w:rFonts w:asciiTheme="minorHAnsi" w:hAnsiTheme="minorHAnsi" w:cstheme="minorHAnsi"/>
          <w:sz w:val="24"/>
          <w:szCs w:val="24"/>
        </w:rPr>
        <w:t>100% PŘÍRODNÍ</w:t>
      </w:r>
    </w:p>
    <w:p w14:paraId="534BF13B" w14:textId="77777777" w:rsidR="00DD3A7B" w:rsidRPr="000B3D81" w:rsidRDefault="00DD3A7B" w:rsidP="00DD3A7B">
      <w:pPr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CA1DA4">
        <w:rPr>
          <w:sz w:val="24"/>
          <w:szCs w:val="24"/>
        </w:rPr>
        <w:t>Veterinární přípravek. Pouze pro zvířata</w:t>
      </w:r>
    </w:p>
    <w:p w14:paraId="23723F2C" w14:textId="77777777" w:rsidR="00DD3A7B" w:rsidRPr="00DD3A7B" w:rsidRDefault="00DD3A7B" w:rsidP="00DD3A7B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EE538C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 xml:space="preserve">120 kapslí po 500 mg   </w:t>
      </w:r>
    </w:p>
    <w:p w14:paraId="02081687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54E57B" w14:textId="77777777" w:rsidR="00DD3A7B" w:rsidRPr="00DD3A7B" w:rsidRDefault="00DD3A7B" w:rsidP="00315281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3A7B">
        <w:rPr>
          <w:rFonts w:asciiTheme="minorHAnsi" w:hAnsiTheme="minorHAnsi" w:cstheme="minorHAnsi"/>
          <w:b/>
          <w:sz w:val="24"/>
          <w:szCs w:val="24"/>
        </w:rPr>
        <w:t>Komplexní veterinární přípravek s příznivým působením na kůži a srst:</w:t>
      </w:r>
    </w:p>
    <w:p w14:paraId="52F44825" w14:textId="64914133" w:rsidR="00DD3A7B" w:rsidRPr="00DD3A7B" w:rsidRDefault="00F044F9" w:rsidP="00315281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Kůže koček a psů může být </w:t>
      </w:r>
      <w:r w:rsidR="00B26951">
        <w:rPr>
          <w:rFonts w:asciiTheme="minorHAnsi" w:hAnsiTheme="minorHAnsi" w:cstheme="minorHAnsi"/>
          <w:sz w:val="24"/>
          <w:szCs w:val="24"/>
        </w:rPr>
        <w:t>citlivá</w:t>
      </w:r>
      <w:r>
        <w:rPr>
          <w:rFonts w:asciiTheme="minorHAnsi" w:hAnsiTheme="minorHAnsi" w:cstheme="minorHAnsi"/>
          <w:sz w:val="24"/>
          <w:szCs w:val="24"/>
        </w:rPr>
        <w:t xml:space="preserve"> k alergiím nebo ekzémům. </w:t>
      </w:r>
      <w:r w:rsidR="00DD3A7B" w:rsidRPr="00DD3A7B">
        <w:rPr>
          <w:rFonts w:asciiTheme="minorHAnsi" w:hAnsiTheme="minorHAnsi" w:cstheme="minorHAnsi"/>
          <w:sz w:val="24"/>
          <w:szCs w:val="24"/>
        </w:rPr>
        <w:t>Proto jsme sestavili přípravek s</w:t>
      </w:r>
      <w:r w:rsidR="004354C6">
        <w:rPr>
          <w:rFonts w:asciiTheme="minorHAnsi" w:hAnsiTheme="minorHAnsi" w:cstheme="minorHAnsi"/>
          <w:sz w:val="24"/>
          <w:szCs w:val="24"/>
        </w:rPr>
        <w:t> </w:t>
      </w:r>
      <w:r w:rsidR="00DD3A7B" w:rsidRPr="00DD3A7B">
        <w:rPr>
          <w:rFonts w:asciiTheme="minorHAnsi" w:hAnsiTheme="minorHAnsi" w:cstheme="minorHAnsi"/>
          <w:sz w:val="24"/>
          <w:szCs w:val="24"/>
        </w:rPr>
        <w:t xml:space="preserve">příznivým působením na kůži i srst. </w:t>
      </w:r>
      <w:r>
        <w:rPr>
          <w:rFonts w:asciiTheme="minorHAnsi" w:hAnsiTheme="minorHAnsi" w:cstheme="minorHAnsi"/>
          <w:sz w:val="24"/>
          <w:szCs w:val="24"/>
        </w:rPr>
        <w:t>Zkombinovali</w:t>
      </w:r>
      <w:r w:rsidRPr="00DD3A7B">
        <w:rPr>
          <w:rFonts w:asciiTheme="minorHAnsi" w:hAnsiTheme="minorHAnsi" w:cstheme="minorHAnsi"/>
          <w:sz w:val="24"/>
          <w:szCs w:val="24"/>
        </w:rPr>
        <w:t xml:space="preserve"> </w:t>
      </w:r>
      <w:r w:rsidR="00DD3A7B" w:rsidRPr="00DD3A7B">
        <w:rPr>
          <w:rFonts w:asciiTheme="minorHAnsi" w:hAnsiTheme="minorHAnsi" w:cstheme="minorHAnsi"/>
          <w:sz w:val="24"/>
          <w:szCs w:val="24"/>
        </w:rPr>
        <w:t xml:space="preserve">jsme výživné látky ze sladkovodní řasy </w:t>
      </w:r>
      <w:proofErr w:type="spellStart"/>
      <w:r w:rsidR="00DD3A7B" w:rsidRPr="00DD3A7B">
        <w:rPr>
          <w:rFonts w:asciiTheme="minorHAnsi" w:hAnsiTheme="minorHAnsi" w:cstheme="minorHAnsi"/>
          <w:sz w:val="24"/>
          <w:szCs w:val="24"/>
        </w:rPr>
        <w:t>chlorelly</w:t>
      </w:r>
      <w:proofErr w:type="spellEnd"/>
      <w:r w:rsidR="00DD3A7B" w:rsidRPr="00DD3A7B">
        <w:rPr>
          <w:rFonts w:asciiTheme="minorHAnsi" w:hAnsiTheme="minorHAnsi" w:cstheme="minorHAnsi"/>
          <w:sz w:val="24"/>
          <w:szCs w:val="24"/>
        </w:rPr>
        <w:t xml:space="preserve"> s přírodními extrakty z kurkumy, kozince, </w:t>
      </w:r>
      <w:proofErr w:type="spellStart"/>
      <w:r w:rsidR="00DD3A7B" w:rsidRPr="00DD3A7B">
        <w:rPr>
          <w:rFonts w:asciiTheme="minorHAnsi" w:hAnsiTheme="minorHAnsi" w:cstheme="minorHAnsi"/>
          <w:sz w:val="24"/>
          <w:szCs w:val="24"/>
        </w:rPr>
        <w:t>Gotu</w:t>
      </w:r>
      <w:proofErr w:type="spellEnd"/>
      <w:r w:rsidR="00DD3A7B" w:rsidRPr="00DD3A7B">
        <w:rPr>
          <w:rFonts w:asciiTheme="minorHAnsi" w:hAnsiTheme="minorHAnsi" w:cstheme="minorHAnsi"/>
          <w:sz w:val="24"/>
          <w:szCs w:val="24"/>
        </w:rPr>
        <w:t xml:space="preserve"> </w:t>
      </w:r>
      <w:r w:rsidR="00DD3A7B">
        <w:rPr>
          <w:rFonts w:asciiTheme="minorHAnsi" w:hAnsiTheme="minorHAnsi" w:cstheme="minorHAnsi"/>
          <w:sz w:val="24"/>
          <w:szCs w:val="24"/>
        </w:rPr>
        <w:t>k</w:t>
      </w:r>
      <w:r w:rsidR="00DD3A7B" w:rsidRPr="00DD3A7B">
        <w:rPr>
          <w:rFonts w:asciiTheme="minorHAnsi" w:hAnsiTheme="minorHAnsi" w:cstheme="minorHAnsi"/>
          <w:sz w:val="24"/>
          <w:szCs w:val="24"/>
        </w:rPr>
        <w:t>oly (</w:t>
      </w:r>
      <w:proofErr w:type="spellStart"/>
      <w:r w:rsidR="00DD3A7B" w:rsidRPr="001E373A">
        <w:rPr>
          <w:rFonts w:asciiTheme="minorHAnsi" w:hAnsiTheme="minorHAnsi" w:cstheme="minorHAnsi"/>
          <w:i/>
          <w:sz w:val="24"/>
          <w:szCs w:val="24"/>
        </w:rPr>
        <w:t>Centella</w:t>
      </w:r>
      <w:proofErr w:type="spellEnd"/>
      <w:r w:rsidR="00DD3A7B" w:rsidRPr="001E37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D3A7B" w:rsidRPr="001E373A">
        <w:rPr>
          <w:rFonts w:asciiTheme="minorHAnsi" w:hAnsiTheme="minorHAnsi" w:cstheme="minorHAnsi"/>
          <w:i/>
          <w:sz w:val="24"/>
          <w:szCs w:val="24"/>
        </w:rPr>
        <w:t>asiatica</w:t>
      </w:r>
      <w:proofErr w:type="spellEnd"/>
      <w:r w:rsidR="00DD3A7B" w:rsidRPr="00DD3A7B">
        <w:rPr>
          <w:rFonts w:asciiTheme="minorHAnsi" w:hAnsiTheme="minorHAnsi" w:cstheme="minorHAnsi"/>
          <w:sz w:val="24"/>
          <w:szCs w:val="24"/>
        </w:rPr>
        <w:t xml:space="preserve">) a chaluhy bublinaté přesně tak, aby </w:t>
      </w:r>
      <w:r>
        <w:rPr>
          <w:rFonts w:asciiTheme="minorHAnsi" w:hAnsiTheme="minorHAnsi" w:cstheme="minorHAnsi"/>
          <w:sz w:val="24"/>
          <w:szCs w:val="24"/>
        </w:rPr>
        <w:t>přispívaly ke zklidnění kůže</w:t>
      </w:r>
      <w:r w:rsidR="00DD3A7B" w:rsidRPr="00DD3A7B">
        <w:rPr>
          <w:rFonts w:asciiTheme="minorHAnsi" w:hAnsiTheme="minorHAnsi" w:cstheme="minorHAnsi"/>
          <w:sz w:val="24"/>
          <w:szCs w:val="24"/>
        </w:rPr>
        <w:t xml:space="preserve"> a vyživovaly srst zevnitř. </w:t>
      </w:r>
    </w:p>
    <w:p w14:paraId="0080A793" w14:textId="77777777" w:rsidR="00DD3A7B" w:rsidRPr="00DD3A7B" w:rsidRDefault="00DD3A7B" w:rsidP="00315281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2A96B6C" w14:textId="77777777" w:rsidR="00DD3A7B" w:rsidRPr="00DD3A7B" w:rsidRDefault="00DD3A7B" w:rsidP="00315281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3A7B">
        <w:rPr>
          <w:rFonts w:asciiTheme="minorHAnsi" w:hAnsiTheme="minorHAnsi" w:cstheme="minorHAnsi"/>
          <w:b/>
          <w:sz w:val="24"/>
          <w:szCs w:val="24"/>
        </w:rPr>
        <w:t xml:space="preserve">Složení: </w:t>
      </w:r>
    </w:p>
    <w:p w14:paraId="188AF0D8" w14:textId="77777777" w:rsidR="00DD3A7B" w:rsidRPr="00DD3A7B" w:rsidRDefault="00DD3A7B" w:rsidP="00315281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 xml:space="preserve">Prášek z </w:t>
      </w:r>
      <w:proofErr w:type="spellStart"/>
      <w:r w:rsidRPr="00DD3A7B">
        <w:rPr>
          <w:rFonts w:asciiTheme="minorHAnsi" w:hAnsiTheme="minorHAnsi" w:cstheme="minorHAnsi"/>
          <w:i/>
          <w:sz w:val="24"/>
          <w:szCs w:val="24"/>
        </w:rPr>
        <w:t>Chlorelly</w:t>
      </w:r>
      <w:proofErr w:type="spellEnd"/>
      <w:r w:rsidRPr="00DD3A7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DD3A7B">
        <w:rPr>
          <w:rFonts w:asciiTheme="minorHAnsi" w:hAnsiTheme="minorHAnsi" w:cstheme="minorHAnsi"/>
          <w:i/>
          <w:sz w:val="24"/>
          <w:szCs w:val="24"/>
        </w:rPr>
        <w:t>pyrenoidosa</w:t>
      </w:r>
      <w:proofErr w:type="spellEnd"/>
      <w:r w:rsidRPr="00DD3A7B">
        <w:rPr>
          <w:rFonts w:asciiTheme="minorHAnsi" w:hAnsiTheme="minorHAnsi" w:cstheme="minorHAnsi"/>
          <w:sz w:val="24"/>
          <w:szCs w:val="24"/>
        </w:rPr>
        <w:t>, extrakt z kurkumovníku dlouhého (</w:t>
      </w:r>
      <w:proofErr w:type="spellStart"/>
      <w:r w:rsidRPr="00DD3A7B">
        <w:rPr>
          <w:rFonts w:asciiTheme="minorHAnsi" w:hAnsiTheme="minorHAnsi" w:cstheme="minorHAnsi"/>
          <w:i/>
          <w:sz w:val="24"/>
          <w:szCs w:val="24"/>
        </w:rPr>
        <w:t>Curcuma</w:t>
      </w:r>
      <w:proofErr w:type="spellEnd"/>
      <w:r w:rsidRPr="00DD3A7B">
        <w:rPr>
          <w:rFonts w:asciiTheme="minorHAnsi" w:hAnsiTheme="minorHAnsi" w:cstheme="minorHAnsi"/>
          <w:i/>
          <w:sz w:val="24"/>
          <w:szCs w:val="24"/>
        </w:rPr>
        <w:t xml:space="preserve"> longa</w:t>
      </w:r>
      <w:r w:rsidRPr="00DD3A7B">
        <w:rPr>
          <w:rFonts w:asciiTheme="minorHAnsi" w:hAnsiTheme="minorHAnsi" w:cstheme="minorHAnsi"/>
          <w:sz w:val="24"/>
          <w:szCs w:val="24"/>
        </w:rPr>
        <w:t xml:space="preserve">) s 95 % </w:t>
      </w:r>
      <w:proofErr w:type="spellStart"/>
      <w:r w:rsidRPr="00DD3A7B">
        <w:rPr>
          <w:rFonts w:asciiTheme="minorHAnsi" w:hAnsiTheme="minorHAnsi" w:cstheme="minorHAnsi"/>
          <w:sz w:val="24"/>
          <w:szCs w:val="24"/>
        </w:rPr>
        <w:t>kurkuminoidů</w:t>
      </w:r>
      <w:proofErr w:type="spellEnd"/>
      <w:r w:rsidRPr="00DD3A7B">
        <w:rPr>
          <w:rFonts w:asciiTheme="minorHAnsi" w:hAnsiTheme="minorHAnsi" w:cstheme="minorHAnsi"/>
          <w:sz w:val="24"/>
          <w:szCs w:val="24"/>
        </w:rPr>
        <w:t>, extrakt z kořene kozince blanitého (</w:t>
      </w:r>
      <w:proofErr w:type="spellStart"/>
      <w:r w:rsidRPr="001E373A">
        <w:rPr>
          <w:rFonts w:asciiTheme="minorHAnsi" w:hAnsiTheme="minorHAnsi" w:cstheme="minorHAnsi"/>
          <w:i/>
          <w:sz w:val="24"/>
          <w:szCs w:val="24"/>
        </w:rPr>
        <w:t>Astragalus</w:t>
      </w:r>
      <w:proofErr w:type="spellEnd"/>
      <w:r w:rsidRPr="001E37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E373A">
        <w:rPr>
          <w:rFonts w:asciiTheme="minorHAnsi" w:hAnsiTheme="minorHAnsi" w:cstheme="minorHAnsi"/>
          <w:i/>
          <w:sz w:val="24"/>
          <w:szCs w:val="24"/>
        </w:rPr>
        <w:t>membranaceus</w:t>
      </w:r>
      <w:proofErr w:type="spellEnd"/>
      <w:r w:rsidRPr="00DD3A7B">
        <w:rPr>
          <w:rFonts w:asciiTheme="minorHAnsi" w:hAnsiTheme="minorHAnsi" w:cstheme="minorHAnsi"/>
          <w:sz w:val="24"/>
          <w:szCs w:val="24"/>
        </w:rPr>
        <w:t>) s 50 % polysacharidů, extrakt z pupečníku asijského (</w:t>
      </w:r>
      <w:proofErr w:type="spellStart"/>
      <w:r w:rsidRPr="001E373A">
        <w:rPr>
          <w:rFonts w:asciiTheme="minorHAnsi" w:hAnsiTheme="minorHAnsi" w:cstheme="minorHAnsi"/>
          <w:i/>
          <w:sz w:val="24"/>
          <w:szCs w:val="24"/>
        </w:rPr>
        <w:t>Centella</w:t>
      </w:r>
      <w:proofErr w:type="spellEnd"/>
      <w:r w:rsidRPr="001E37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E373A">
        <w:rPr>
          <w:rFonts w:asciiTheme="minorHAnsi" w:hAnsiTheme="minorHAnsi" w:cstheme="minorHAnsi"/>
          <w:i/>
          <w:sz w:val="24"/>
          <w:szCs w:val="24"/>
        </w:rPr>
        <w:t>asiatica</w:t>
      </w:r>
      <w:proofErr w:type="spellEnd"/>
      <w:r w:rsidRPr="00DD3A7B">
        <w:rPr>
          <w:rFonts w:asciiTheme="minorHAnsi" w:hAnsiTheme="minorHAnsi" w:cstheme="minorHAnsi"/>
          <w:sz w:val="24"/>
          <w:szCs w:val="24"/>
        </w:rPr>
        <w:t xml:space="preserve">) extrakt s 10 % </w:t>
      </w:r>
      <w:proofErr w:type="spellStart"/>
      <w:r w:rsidRPr="00DD3A7B">
        <w:rPr>
          <w:rFonts w:asciiTheme="minorHAnsi" w:hAnsiTheme="minorHAnsi" w:cstheme="minorHAnsi"/>
          <w:sz w:val="24"/>
          <w:szCs w:val="24"/>
        </w:rPr>
        <w:t>triterpenů</w:t>
      </w:r>
      <w:proofErr w:type="spellEnd"/>
      <w:r w:rsidRPr="00DD3A7B">
        <w:rPr>
          <w:rFonts w:asciiTheme="minorHAnsi" w:hAnsiTheme="minorHAnsi" w:cstheme="minorHAnsi"/>
          <w:sz w:val="24"/>
          <w:szCs w:val="24"/>
        </w:rPr>
        <w:t>, extrakt z chaluhy bublinaté (</w:t>
      </w:r>
      <w:proofErr w:type="spellStart"/>
      <w:r w:rsidRPr="001E373A">
        <w:rPr>
          <w:rFonts w:asciiTheme="minorHAnsi" w:hAnsiTheme="minorHAnsi" w:cstheme="minorHAnsi"/>
          <w:i/>
          <w:sz w:val="24"/>
          <w:szCs w:val="24"/>
        </w:rPr>
        <w:t>Fucus</w:t>
      </w:r>
      <w:proofErr w:type="spellEnd"/>
      <w:r w:rsidRPr="001E373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E373A">
        <w:rPr>
          <w:rFonts w:asciiTheme="minorHAnsi" w:hAnsiTheme="minorHAnsi" w:cstheme="minorHAnsi"/>
          <w:i/>
          <w:sz w:val="24"/>
          <w:szCs w:val="24"/>
        </w:rPr>
        <w:t>vesiculosus</w:t>
      </w:r>
      <w:proofErr w:type="spellEnd"/>
      <w:r w:rsidRPr="00DD3A7B">
        <w:rPr>
          <w:rFonts w:asciiTheme="minorHAnsi" w:hAnsiTheme="minorHAnsi" w:cstheme="minorHAnsi"/>
          <w:sz w:val="24"/>
          <w:szCs w:val="24"/>
        </w:rPr>
        <w:t xml:space="preserve">) s 0,1 % obsahem přírodního jódu. </w:t>
      </w:r>
    </w:p>
    <w:p w14:paraId="25464EE9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54DFC37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D3A7B">
        <w:rPr>
          <w:rFonts w:asciiTheme="minorHAnsi" w:hAnsiTheme="minorHAnsi" w:cstheme="minorHAnsi"/>
          <w:b/>
          <w:sz w:val="24"/>
          <w:szCs w:val="24"/>
        </w:rPr>
        <w:t>Doporučené dávkování:</w:t>
      </w:r>
    </w:p>
    <w:p w14:paraId="6BD18CF7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Dávkování podle hmotnosti psa nebo kočky:</w:t>
      </w:r>
    </w:p>
    <w:p w14:paraId="6119C867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Kočky</w:t>
      </w:r>
      <w:r w:rsidRPr="00DD3A7B">
        <w:rPr>
          <w:rFonts w:asciiTheme="minorHAnsi" w:hAnsiTheme="minorHAnsi" w:cstheme="minorHAnsi"/>
          <w:sz w:val="24"/>
          <w:szCs w:val="24"/>
        </w:rPr>
        <w:tab/>
      </w:r>
      <w:r w:rsidRPr="00DD3A7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D3A7B">
        <w:rPr>
          <w:rFonts w:asciiTheme="minorHAnsi" w:hAnsiTheme="minorHAnsi" w:cstheme="minorHAnsi"/>
          <w:sz w:val="24"/>
          <w:szCs w:val="24"/>
        </w:rPr>
        <w:t>1x denně 1 kapsle.</w:t>
      </w:r>
    </w:p>
    <w:p w14:paraId="352A0E2E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 xml:space="preserve">Psi 5–10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DD3A7B">
        <w:rPr>
          <w:rFonts w:asciiTheme="minorHAnsi" w:hAnsiTheme="minorHAnsi" w:cstheme="minorHAnsi"/>
          <w:sz w:val="24"/>
          <w:szCs w:val="24"/>
        </w:rPr>
        <w:t>g</w:t>
      </w:r>
      <w:r w:rsidRPr="00DD3A7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D3A7B">
        <w:rPr>
          <w:rFonts w:asciiTheme="minorHAnsi" w:hAnsiTheme="minorHAnsi" w:cstheme="minorHAnsi"/>
          <w:sz w:val="24"/>
          <w:szCs w:val="24"/>
        </w:rPr>
        <w:t>2x denně 1 kapsle.</w:t>
      </w:r>
    </w:p>
    <w:p w14:paraId="296ED0BB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 xml:space="preserve">Psi 10–20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DD3A7B">
        <w:rPr>
          <w:rFonts w:asciiTheme="minorHAnsi" w:hAnsiTheme="minorHAnsi" w:cstheme="minorHAnsi"/>
          <w:sz w:val="24"/>
          <w:szCs w:val="24"/>
        </w:rPr>
        <w:t>g</w:t>
      </w:r>
      <w:r w:rsidRPr="00DD3A7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D3A7B">
        <w:rPr>
          <w:rFonts w:asciiTheme="minorHAnsi" w:hAnsiTheme="minorHAnsi" w:cstheme="minorHAnsi"/>
          <w:sz w:val="24"/>
          <w:szCs w:val="24"/>
        </w:rPr>
        <w:t>2x denně 2 kapsle.</w:t>
      </w:r>
    </w:p>
    <w:p w14:paraId="1B4A5D7E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 xml:space="preserve">Psi 20–30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DD3A7B">
        <w:rPr>
          <w:rFonts w:asciiTheme="minorHAnsi" w:hAnsiTheme="minorHAnsi" w:cstheme="minorHAnsi"/>
          <w:sz w:val="24"/>
          <w:szCs w:val="24"/>
        </w:rPr>
        <w:t>g</w:t>
      </w:r>
      <w:r w:rsidRPr="00DD3A7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D3A7B">
        <w:rPr>
          <w:rFonts w:asciiTheme="minorHAnsi" w:hAnsiTheme="minorHAnsi" w:cstheme="minorHAnsi"/>
          <w:sz w:val="24"/>
          <w:szCs w:val="24"/>
        </w:rPr>
        <w:t>2x denně 3 kapsle.</w:t>
      </w:r>
    </w:p>
    <w:p w14:paraId="0EF17029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 xml:space="preserve">Psi 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DD3A7B">
        <w:rPr>
          <w:rFonts w:asciiTheme="minorHAnsi" w:hAnsiTheme="minorHAnsi" w:cstheme="minorHAnsi"/>
          <w:sz w:val="24"/>
          <w:szCs w:val="24"/>
        </w:rPr>
        <w:t>g a více</w:t>
      </w:r>
      <w:r w:rsidRPr="00DD3A7B">
        <w:rPr>
          <w:rFonts w:asciiTheme="minorHAnsi" w:hAnsiTheme="minorHAnsi" w:cstheme="minorHAnsi"/>
          <w:sz w:val="24"/>
          <w:szCs w:val="24"/>
        </w:rPr>
        <w:tab/>
        <w:t xml:space="preserve">3x denně 3 kapsle. </w:t>
      </w:r>
    </w:p>
    <w:p w14:paraId="5F689003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969A8FE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D3A7B">
        <w:rPr>
          <w:rFonts w:asciiTheme="minorHAnsi" w:hAnsiTheme="minorHAnsi" w:cstheme="minorHAnsi"/>
          <w:b/>
          <w:sz w:val="24"/>
          <w:szCs w:val="24"/>
        </w:rPr>
        <w:t xml:space="preserve">Doporučené orální podávání přípravku: </w:t>
      </w:r>
    </w:p>
    <w:p w14:paraId="7584F34F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•</w:t>
      </w:r>
      <w:r w:rsidRPr="00DD3A7B">
        <w:rPr>
          <w:rFonts w:asciiTheme="minorHAnsi" w:hAnsiTheme="minorHAnsi" w:cstheme="minorHAnsi"/>
          <w:sz w:val="24"/>
          <w:szCs w:val="24"/>
        </w:rPr>
        <w:tab/>
        <w:t xml:space="preserve">otevřete kapsli a přisypte prášek do krmiva. </w:t>
      </w:r>
    </w:p>
    <w:p w14:paraId="08771224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•</w:t>
      </w:r>
      <w:r w:rsidRPr="00DD3A7B">
        <w:rPr>
          <w:rFonts w:asciiTheme="minorHAnsi" w:hAnsiTheme="minorHAnsi" w:cstheme="minorHAnsi"/>
          <w:sz w:val="24"/>
          <w:szCs w:val="24"/>
        </w:rPr>
        <w:tab/>
        <w:t>podejte zvířeti celou kapsli.</w:t>
      </w:r>
    </w:p>
    <w:p w14:paraId="5AFFAD0B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Nepřekračujte doporučené denní dávkování.</w:t>
      </w:r>
    </w:p>
    <w:p w14:paraId="1D9E6128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001ED0F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D3A7B">
        <w:rPr>
          <w:rFonts w:asciiTheme="minorHAnsi" w:hAnsiTheme="minorHAnsi" w:cstheme="minorHAnsi"/>
          <w:b/>
          <w:sz w:val="24"/>
          <w:szCs w:val="24"/>
        </w:rPr>
        <w:t>Celková hmotnost + - 5 g</w:t>
      </w:r>
    </w:p>
    <w:p w14:paraId="44F034C3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60</w:t>
      </w:r>
      <w:r w:rsidR="00B26951">
        <w:rPr>
          <w:rFonts w:asciiTheme="minorHAnsi" w:hAnsiTheme="minorHAnsi" w:cstheme="minorHAnsi"/>
          <w:sz w:val="24"/>
          <w:szCs w:val="24"/>
        </w:rPr>
        <w:t xml:space="preserve"> </w:t>
      </w:r>
      <w:r w:rsidRPr="00DD3A7B">
        <w:rPr>
          <w:rFonts w:asciiTheme="minorHAnsi" w:hAnsiTheme="minorHAnsi" w:cstheme="minorHAnsi"/>
          <w:sz w:val="24"/>
          <w:szCs w:val="24"/>
        </w:rPr>
        <w:t>g / 120 kapslí</w:t>
      </w:r>
    </w:p>
    <w:p w14:paraId="4E24EE49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9D6515D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D3A7B">
        <w:rPr>
          <w:rFonts w:asciiTheme="minorHAnsi" w:hAnsiTheme="minorHAnsi" w:cstheme="minorHAnsi"/>
          <w:b/>
          <w:sz w:val="24"/>
          <w:szCs w:val="24"/>
        </w:rPr>
        <w:t>Upozornění:</w:t>
      </w:r>
    </w:p>
    <w:p w14:paraId="2DFC5DBD" w14:textId="77777777" w:rsid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Přípravek je určen pouze pro psy a kočky. U</w:t>
      </w:r>
      <w:r>
        <w:rPr>
          <w:rFonts w:asciiTheme="minorHAnsi" w:hAnsiTheme="minorHAnsi" w:cstheme="minorHAnsi"/>
          <w:sz w:val="24"/>
          <w:szCs w:val="24"/>
        </w:rPr>
        <w:t>chovávejte</w:t>
      </w:r>
      <w:r w:rsidRPr="00DD3A7B">
        <w:rPr>
          <w:rFonts w:asciiTheme="minorHAnsi" w:hAnsiTheme="minorHAnsi" w:cstheme="minorHAnsi"/>
          <w:sz w:val="24"/>
          <w:szCs w:val="24"/>
        </w:rPr>
        <w:t xml:space="preserve"> mimo </w:t>
      </w:r>
      <w:r>
        <w:rPr>
          <w:rFonts w:asciiTheme="minorHAnsi" w:hAnsiTheme="minorHAnsi" w:cstheme="minorHAnsi"/>
          <w:sz w:val="24"/>
          <w:szCs w:val="24"/>
        </w:rPr>
        <w:t xml:space="preserve">dohled a </w:t>
      </w:r>
      <w:r w:rsidRPr="00DD3A7B">
        <w:rPr>
          <w:rFonts w:asciiTheme="minorHAnsi" w:hAnsiTheme="minorHAnsi" w:cstheme="minorHAnsi"/>
          <w:sz w:val="24"/>
          <w:szCs w:val="24"/>
        </w:rPr>
        <w:t xml:space="preserve">dosah dětí. </w:t>
      </w:r>
    </w:p>
    <w:p w14:paraId="45A4E65D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26951">
        <w:rPr>
          <w:rFonts w:asciiTheme="minorHAnsi" w:hAnsiTheme="minorHAnsi" w:cstheme="minorHAnsi"/>
          <w:b/>
          <w:sz w:val="24"/>
          <w:szCs w:val="24"/>
        </w:rPr>
        <w:t>Skladování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DD3A7B">
        <w:rPr>
          <w:rFonts w:asciiTheme="minorHAnsi" w:hAnsiTheme="minorHAnsi" w:cstheme="minorHAnsi"/>
          <w:sz w:val="24"/>
          <w:szCs w:val="24"/>
        </w:rPr>
        <w:t xml:space="preserve">Skladujte v suchu, temnu chladu a v dobře uzavřeném obalu. </w:t>
      </w:r>
    </w:p>
    <w:p w14:paraId="62265B4B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4894075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b/>
          <w:sz w:val="24"/>
          <w:szCs w:val="24"/>
        </w:rPr>
        <w:t xml:space="preserve">Číslo schválení: </w:t>
      </w:r>
      <w:r w:rsidRPr="00DD3A7B">
        <w:rPr>
          <w:rFonts w:asciiTheme="minorHAnsi" w:hAnsiTheme="minorHAnsi" w:cstheme="minorHAnsi"/>
          <w:sz w:val="24"/>
          <w:szCs w:val="24"/>
        </w:rPr>
        <w:t>163-14/C</w:t>
      </w:r>
    </w:p>
    <w:p w14:paraId="507ABE24" w14:textId="61E052EE" w:rsid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5DA51BE" w14:textId="77777777" w:rsidR="0019321B" w:rsidRPr="00DD3A7B" w:rsidRDefault="0019321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FDD4BD0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D3A7B">
        <w:rPr>
          <w:rFonts w:asciiTheme="minorHAnsi" w:hAnsiTheme="minorHAnsi" w:cstheme="minorHAnsi"/>
          <w:b/>
          <w:sz w:val="24"/>
          <w:szCs w:val="24"/>
        </w:rPr>
        <w:t>Držitel rozhodnutí o schválení a výrobce:</w:t>
      </w:r>
    </w:p>
    <w:p w14:paraId="37B23125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GLORIA IMPORT CZ, s.r.o.</w:t>
      </w:r>
    </w:p>
    <w:p w14:paraId="4A143654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 xml:space="preserve">Ukrajinská 728/2 Praha 10100 </w:t>
      </w:r>
    </w:p>
    <w:p w14:paraId="0474FED9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IČ 28579097</w:t>
      </w:r>
    </w:p>
    <w:p w14:paraId="17618581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DD3A7B">
        <w:rPr>
          <w:rFonts w:asciiTheme="minorHAnsi" w:hAnsiTheme="minorHAnsi" w:cstheme="minorHAnsi"/>
          <w:sz w:val="24"/>
          <w:szCs w:val="24"/>
        </w:rPr>
        <w:t>www.zdravypejsek.cz</w:t>
      </w:r>
    </w:p>
    <w:p w14:paraId="134B61F5" w14:textId="77777777" w:rsidR="00DD3A7B" w:rsidRPr="00DD3A7B" w:rsidRDefault="00DD3A7B" w:rsidP="00DD3A7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DF9C168" w14:textId="77777777" w:rsidR="00DD3A7B" w:rsidRDefault="00DD3A7B" w:rsidP="00DD3A7B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DD3A7B">
        <w:rPr>
          <w:rFonts w:asciiTheme="minorHAnsi" w:hAnsiTheme="minorHAnsi" w:cstheme="minorHAnsi"/>
          <w:b/>
          <w:sz w:val="24"/>
          <w:szCs w:val="24"/>
        </w:rPr>
        <w:t xml:space="preserve">Minimální doba použitelnosti do: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14:paraId="017D7E9D" w14:textId="77777777" w:rsidR="00DD3A7B" w:rsidRPr="00753164" w:rsidRDefault="00DD3A7B" w:rsidP="00DD3A7B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  <w:bookmarkStart w:id="0" w:name="_GoBack"/>
      <w:bookmarkEnd w:id="0"/>
    </w:p>
    <w:sectPr w:rsidR="00DD3A7B" w:rsidRPr="00753164" w:rsidSect="00DD3A7B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46CE" w14:textId="77777777" w:rsidR="005519F3" w:rsidRDefault="005519F3" w:rsidP="00DD3A7B">
      <w:r>
        <w:separator/>
      </w:r>
    </w:p>
  </w:endnote>
  <w:endnote w:type="continuationSeparator" w:id="0">
    <w:p w14:paraId="38EA24B8" w14:textId="77777777" w:rsidR="005519F3" w:rsidRDefault="005519F3" w:rsidP="00D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CCE32" w14:textId="77777777" w:rsidR="005519F3" w:rsidRDefault="005519F3" w:rsidP="00DD3A7B">
      <w:r>
        <w:separator/>
      </w:r>
    </w:p>
  </w:footnote>
  <w:footnote w:type="continuationSeparator" w:id="0">
    <w:p w14:paraId="352F85A1" w14:textId="77777777" w:rsidR="005519F3" w:rsidRDefault="005519F3" w:rsidP="00DD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710F" w14:textId="33057EF2" w:rsidR="00DD3A7B" w:rsidRPr="000B3D81" w:rsidRDefault="00DD3A7B" w:rsidP="00DD3A7B">
    <w:pPr>
      <w:ind w:left="0" w:firstLine="0"/>
      <w:jc w:val="both"/>
      <w:rPr>
        <w:b/>
        <w:bCs/>
        <w:sz w:val="24"/>
      </w:rPr>
    </w:pPr>
    <w:r w:rsidRPr="000B3D81">
      <w:rPr>
        <w:bCs/>
        <w:sz w:val="24"/>
      </w:rPr>
      <w:t>Text na obal=PI</w:t>
    </w:r>
    <w:r w:rsidR="004354C6">
      <w:rPr>
        <w:bCs/>
        <w:sz w:val="24"/>
      </w:rPr>
      <w:t xml:space="preserve"> </w:t>
    </w:r>
    <w:r w:rsidRPr="000B3D81">
      <w:rPr>
        <w:bCs/>
        <w:sz w:val="24"/>
      </w:rPr>
      <w:t>součást dokumentace schválené rozhodnutím sp.</w:t>
    </w:r>
    <w:r w:rsidR="004354C6">
      <w:rPr>
        <w:bCs/>
        <w:sz w:val="24"/>
      </w:rPr>
      <w:t> </w:t>
    </w:r>
    <w:r w:rsidRPr="000B3D81">
      <w:rPr>
        <w:bCs/>
        <w:sz w:val="24"/>
      </w:rPr>
      <w:t>zn.</w:t>
    </w:r>
    <w:r w:rsidR="004354C6">
      <w:rPr>
        <w:bCs/>
        <w:sz w:val="24"/>
      </w:rPr>
      <w:t> </w:t>
    </w:r>
    <w:sdt>
      <w:sdtPr>
        <w:rPr>
          <w:bCs/>
          <w:sz w:val="24"/>
        </w:rPr>
        <w:id w:val="2058362447"/>
        <w:placeholder>
          <w:docPart w:val="F1AC7577FD77412C99B6611798FB7CE4"/>
        </w:placeholder>
        <w:text/>
      </w:sdtPr>
      <w:sdtEndPr/>
      <w:sdtContent>
        <w:r w:rsidRPr="000B3D81">
          <w:rPr>
            <w:bCs/>
            <w:sz w:val="24"/>
          </w:rPr>
          <w:t>USKVB</w:t>
        </w:r>
        <w:r>
          <w:rPr>
            <w:bCs/>
            <w:sz w:val="24"/>
          </w:rPr>
          <w:t>L</w:t>
        </w:r>
        <w:r w:rsidRPr="000B3D81">
          <w:rPr>
            <w:bCs/>
            <w:sz w:val="24"/>
          </w:rPr>
          <w:t>/2</w:t>
        </w:r>
        <w:r>
          <w:rPr>
            <w:bCs/>
            <w:sz w:val="24"/>
          </w:rPr>
          <w:t>1</w:t>
        </w:r>
        <w:r w:rsidRPr="000B3D81">
          <w:rPr>
            <w:bCs/>
            <w:sz w:val="24"/>
          </w:rPr>
          <w:t>2/2025/POD</w:t>
        </w:r>
      </w:sdtContent>
    </w:sdt>
    <w:r w:rsidRPr="000B3D81">
      <w:rPr>
        <w:bCs/>
        <w:sz w:val="24"/>
      </w:rPr>
      <w:t>,</w:t>
    </w:r>
    <w:r w:rsidR="004354C6">
      <w:rPr>
        <w:bCs/>
        <w:sz w:val="24"/>
      </w:rPr>
      <w:t> </w:t>
    </w:r>
    <w:r w:rsidRPr="000B3D81">
      <w:rPr>
        <w:bCs/>
        <w:sz w:val="24"/>
      </w:rPr>
      <w:t xml:space="preserve">č.j. </w:t>
    </w:r>
    <w:sdt>
      <w:sdtPr>
        <w:rPr>
          <w:bCs/>
          <w:sz w:val="24"/>
        </w:rPr>
        <w:id w:val="256413127"/>
        <w:placeholder>
          <w:docPart w:val="F1AC7577FD77412C99B6611798FB7CE4"/>
        </w:placeholder>
        <w:text/>
      </w:sdtPr>
      <w:sdtEndPr/>
      <w:sdtContent>
        <w:r w:rsidR="007F604A" w:rsidRPr="007F604A">
          <w:rPr>
            <w:bCs/>
            <w:sz w:val="24"/>
          </w:rPr>
          <w:t>USKVBL/3261/2025/REG-Gro</w:t>
        </w:r>
      </w:sdtContent>
    </w:sdt>
    <w:r w:rsidRPr="000B3D81">
      <w:rPr>
        <w:bCs/>
        <w:sz w:val="24"/>
      </w:rPr>
      <w:t xml:space="preserve"> ze dne </w:t>
    </w:r>
    <w:sdt>
      <w:sdtPr>
        <w:rPr>
          <w:bCs/>
          <w:sz w:val="24"/>
        </w:rPr>
        <w:id w:val="1773286175"/>
        <w:placeholder>
          <w:docPart w:val="D2EB70DDF2E14B8DA53D71711882049C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604A">
          <w:rPr>
            <w:bCs/>
            <w:sz w:val="24"/>
          </w:rPr>
          <w:t>7.3.2025</w:t>
        </w:r>
      </w:sdtContent>
    </w:sdt>
    <w:r w:rsidRPr="000B3D81">
      <w:rPr>
        <w:bCs/>
        <w:sz w:val="24"/>
      </w:rPr>
      <w:t xml:space="preserve"> o</w:t>
    </w:r>
    <w:r w:rsidR="004354C6">
      <w:rPr>
        <w:bCs/>
        <w:sz w:val="24"/>
      </w:rPr>
      <w:t> </w:t>
    </w:r>
    <w:sdt>
      <w:sdtPr>
        <w:rPr>
          <w:sz w:val="24"/>
        </w:rPr>
        <w:id w:val="-2045283072"/>
        <w:placeholder>
          <w:docPart w:val="26FE49057FFE4CD8B8EFE20498249E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D3A7B">
          <w:rPr>
            <w:sz w:val="24"/>
          </w:rPr>
          <w:t>prodloužení platnosti rozhodnutí o schválení veterinárního přípravku</w:t>
        </w:r>
      </w:sdtContent>
    </w:sdt>
    <w:r w:rsidRPr="00DD3A7B">
      <w:rPr>
        <w:sz w:val="24"/>
      </w:rPr>
      <w:t xml:space="preserve"> </w:t>
    </w:r>
    <w:sdt>
      <w:sdtPr>
        <w:rPr>
          <w:sz w:val="24"/>
        </w:rPr>
        <w:id w:val="28773371"/>
        <w:placeholder>
          <w:docPart w:val="CB715F85D50E4189AA0B0373A20CCBA6"/>
        </w:placeholder>
        <w:text/>
      </w:sdtPr>
      <w:sdtEndPr/>
      <w:sdtContent>
        <w:r w:rsidRPr="00DD3A7B">
          <w:rPr>
            <w:sz w:val="24"/>
          </w:rPr>
          <w:t>Komplexní veterinární přípravek s příznivým působením na kůži a srst</w:t>
        </w:r>
      </w:sdtContent>
    </w:sdt>
  </w:p>
  <w:p w14:paraId="1D5F26D1" w14:textId="77777777" w:rsidR="00DD3A7B" w:rsidRPr="00DD3A7B" w:rsidRDefault="00DD3A7B" w:rsidP="00DD3A7B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7620D"/>
    <w:rsid w:val="00081BF1"/>
    <w:rsid w:val="00085A60"/>
    <w:rsid w:val="00090BC0"/>
    <w:rsid w:val="000954F2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11289"/>
    <w:rsid w:val="00120589"/>
    <w:rsid w:val="001376AF"/>
    <w:rsid w:val="0014183D"/>
    <w:rsid w:val="001540E1"/>
    <w:rsid w:val="001559B0"/>
    <w:rsid w:val="0016277A"/>
    <w:rsid w:val="00171118"/>
    <w:rsid w:val="00173BDD"/>
    <w:rsid w:val="00175F23"/>
    <w:rsid w:val="0017781D"/>
    <w:rsid w:val="00186FF8"/>
    <w:rsid w:val="0019321B"/>
    <w:rsid w:val="00196790"/>
    <w:rsid w:val="001A092D"/>
    <w:rsid w:val="001C39C8"/>
    <w:rsid w:val="001C7A36"/>
    <w:rsid w:val="001D0623"/>
    <w:rsid w:val="001D3EB5"/>
    <w:rsid w:val="001D4729"/>
    <w:rsid w:val="001E1D04"/>
    <w:rsid w:val="001E373A"/>
    <w:rsid w:val="001E5CC8"/>
    <w:rsid w:val="00203957"/>
    <w:rsid w:val="00215BD1"/>
    <w:rsid w:val="00216A56"/>
    <w:rsid w:val="002238D7"/>
    <w:rsid w:val="00224494"/>
    <w:rsid w:val="002343DF"/>
    <w:rsid w:val="0025101D"/>
    <w:rsid w:val="00251577"/>
    <w:rsid w:val="002548A8"/>
    <w:rsid w:val="00254B03"/>
    <w:rsid w:val="0025589E"/>
    <w:rsid w:val="002605C7"/>
    <w:rsid w:val="00260C61"/>
    <w:rsid w:val="00266018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28DA"/>
    <w:rsid w:val="002B3E3C"/>
    <w:rsid w:val="002C6742"/>
    <w:rsid w:val="002D0485"/>
    <w:rsid w:val="002D55A3"/>
    <w:rsid w:val="002D76B0"/>
    <w:rsid w:val="002D7F15"/>
    <w:rsid w:val="003054F4"/>
    <w:rsid w:val="003144AC"/>
    <w:rsid w:val="00315281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3F1AAC"/>
    <w:rsid w:val="00404F3C"/>
    <w:rsid w:val="00413EB5"/>
    <w:rsid w:val="004170A7"/>
    <w:rsid w:val="00417FC4"/>
    <w:rsid w:val="00422442"/>
    <w:rsid w:val="004354C6"/>
    <w:rsid w:val="004504EE"/>
    <w:rsid w:val="00453BA3"/>
    <w:rsid w:val="004544F4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A5D2D"/>
    <w:rsid w:val="004B68A3"/>
    <w:rsid w:val="004C5562"/>
    <w:rsid w:val="004D2794"/>
    <w:rsid w:val="004E6FB8"/>
    <w:rsid w:val="004F15B5"/>
    <w:rsid w:val="004F3833"/>
    <w:rsid w:val="0050254F"/>
    <w:rsid w:val="00514A03"/>
    <w:rsid w:val="00532759"/>
    <w:rsid w:val="00534D66"/>
    <w:rsid w:val="00536499"/>
    <w:rsid w:val="005519F3"/>
    <w:rsid w:val="00553290"/>
    <w:rsid w:val="00554CEE"/>
    <w:rsid w:val="00555440"/>
    <w:rsid w:val="005560F1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1F6B"/>
    <w:rsid w:val="00674908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CA6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441E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7F604A"/>
    <w:rsid w:val="008029BC"/>
    <w:rsid w:val="00810793"/>
    <w:rsid w:val="00813A83"/>
    <w:rsid w:val="00813BB9"/>
    <w:rsid w:val="008147B4"/>
    <w:rsid w:val="008176B8"/>
    <w:rsid w:val="0082014A"/>
    <w:rsid w:val="00821A6E"/>
    <w:rsid w:val="008420FE"/>
    <w:rsid w:val="00845C09"/>
    <w:rsid w:val="00851CB8"/>
    <w:rsid w:val="008553F0"/>
    <w:rsid w:val="008561E4"/>
    <w:rsid w:val="00860249"/>
    <w:rsid w:val="008612D0"/>
    <w:rsid w:val="00866480"/>
    <w:rsid w:val="0086692F"/>
    <w:rsid w:val="0087374B"/>
    <w:rsid w:val="00876CE7"/>
    <w:rsid w:val="008776B3"/>
    <w:rsid w:val="00883423"/>
    <w:rsid w:val="008947B5"/>
    <w:rsid w:val="008960E0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21D8"/>
    <w:rsid w:val="0097330A"/>
    <w:rsid w:val="0098748D"/>
    <w:rsid w:val="009A23BA"/>
    <w:rsid w:val="009A656E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4140"/>
    <w:rsid w:val="00A25C87"/>
    <w:rsid w:val="00A31E31"/>
    <w:rsid w:val="00A32A82"/>
    <w:rsid w:val="00A34C18"/>
    <w:rsid w:val="00A34FF1"/>
    <w:rsid w:val="00A415A7"/>
    <w:rsid w:val="00A458C7"/>
    <w:rsid w:val="00A4750B"/>
    <w:rsid w:val="00A67406"/>
    <w:rsid w:val="00A70DA6"/>
    <w:rsid w:val="00A8331B"/>
    <w:rsid w:val="00A863BD"/>
    <w:rsid w:val="00A91003"/>
    <w:rsid w:val="00A93AD1"/>
    <w:rsid w:val="00AA5810"/>
    <w:rsid w:val="00AB4BD5"/>
    <w:rsid w:val="00AB6206"/>
    <w:rsid w:val="00AB71A1"/>
    <w:rsid w:val="00AC358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18E"/>
    <w:rsid w:val="00B26306"/>
    <w:rsid w:val="00B26951"/>
    <w:rsid w:val="00B317AE"/>
    <w:rsid w:val="00B3261A"/>
    <w:rsid w:val="00B33888"/>
    <w:rsid w:val="00B36EA7"/>
    <w:rsid w:val="00B37C16"/>
    <w:rsid w:val="00B5538B"/>
    <w:rsid w:val="00B60B18"/>
    <w:rsid w:val="00B64F86"/>
    <w:rsid w:val="00B65364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04859"/>
    <w:rsid w:val="00D111B8"/>
    <w:rsid w:val="00D1322F"/>
    <w:rsid w:val="00D1644F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4E74"/>
    <w:rsid w:val="00DB531B"/>
    <w:rsid w:val="00DB6169"/>
    <w:rsid w:val="00DC214D"/>
    <w:rsid w:val="00DC24AE"/>
    <w:rsid w:val="00DC2C92"/>
    <w:rsid w:val="00DC6BB1"/>
    <w:rsid w:val="00DC76C7"/>
    <w:rsid w:val="00DD319C"/>
    <w:rsid w:val="00DD3A7B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64F72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044F9"/>
    <w:rsid w:val="00F1119E"/>
    <w:rsid w:val="00F16025"/>
    <w:rsid w:val="00F21127"/>
    <w:rsid w:val="00F32ADF"/>
    <w:rsid w:val="00F5428E"/>
    <w:rsid w:val="00F54DDF"/>
    <w:rsid w:val="00F6720E"/>
    <w:rsid w:val="00F81B15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D26A2"/>
  <w15:docId w15:val="{C4C3FF34-93E8-4B2D-BA21-A5C830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DD3A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A7B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D3A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A7B"/>
    <w:rPr>
      <w:rFonts w:cs="Calibri"/>
      <w:lang w:eastAsia="en-US"/>
    </w:rPr>
  </w:style>
  <w:style w:type="character" w:styleId="Zstupntext">
    <w:name w:val="Placeholder Text"/>
    <w:rsid w:val="00DD3A7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A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A7B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E3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7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73A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73A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AC7577FD77412C99B6611798FB7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DDEF6-F6C5-4EA0-8D7E-1B925900E6B7}"/>
      </w:docPartPr>
      <w:docPartBody>
        <w:p w:rsidR="006B51E9" w:rsidRDefault="004E731E" w:rsidP="004E731E">
          <w:pPr>
            <w:pStyle w:val="F1AC7577FD77412C99B6611798FB7CE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2EB70DDF2E14B8DA53D717118820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AB040-89FA-45AB-A09D-3A7AC30D5FEA}"/>
      </w:docPartPr>
      <w:docPartBody>
        <w:p w:rsidR="006B51E9" w:rsidRDefault="004E731E" w:rsidP="004E731E">
          <w:pPr>
            <w:pStyle w:val="D2EB70DDF2E14B8DA53D71711882049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6FE49057FFE4CD8B8EFE20498249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6694A-F318-4903-8296-C6582FA69FAC}"/>
      </w:docPartPr>
      <w:docPartBody>
        <w:p w:rsidR="006B51E9" w:rsidRDefault="004E731E" w:rsidP="004E731E">
          <w:pPr>
            <w:pStyle w:val="26FE49057FFE4CD8B8EFE20498249E9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B715F85D50E4189AA0B0373A20CC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01D79-7F5D-47C7-9349-2AFA9C2A7328}"/>
      </w:docPartPr>
      <w:docPartBody>
        <w:p w:rsidR="006B51E9" w:rsidRDefault="004E731E" w:rsidP="004E731E">
          <w:pPr>
            <w:pStyle w:val="CB715F85D50E4189AA0B0373A20CCB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1E"/>
    <w:rsid w:val="000915AF"/>
    <w:rsid w:val="002443DE"/>
    <w:rsid w:val="002E2B52"/>
    <w:rsid w:val="004E731E"/>
    <w:rsid w:val="005C4E75"/>
    <w:rsid w:val="006B51E9"/>
    <w:rsid w:val="008F62B7"/>
    <w:rsid w:val="00965718"/>
    <w:rsid w:val="00D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E731E"/>
    <w:rPr>
      <w:color w:val="808080"/>
    </w:rPr>
  </w:style>
  <w:style w:type="paragraph" w:customStyle="1" w:styleId="F1AC7577FD77412C99B6611798FB7CE4">
    <w:name w:val="F1AC7577FD77412C99B6611798FB7CE4"/>
    <w:rsid w:val="004E731E"/>
  </w:style>
  <w:style w:type="paragraph" w:customStyle="1" w:styleId="D2EB70DDF2E14B8DA53D71711882049C">
    <w:name w:val="D2EB70DDF2E14B8DA53D71711882049C"/>
    <w:rsid w:val="004E731E"/>
  </w:style>
  <w:style w:type="paragraph" w:customStyle="1" w:styleId="26FE49057FFE4CD8B8EFE20498249E9C">
    <w:name w:val="26FE49057FFE4CD8B8EFE20498249E9C"/>
    <w:rsid w:val="004E731E"/>
  </w:style>
  <w:style w:type="paragraph" w:customStyle="1" w:styleId="CB715F85D50E4189AA0B0373A20CCBA6">
    <w:name w:val="CB715F85D50E4189AA0B0373A20CCBA6"/>
    <w:rsid w:val="004E7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11</cp:revision>
  <dcterms:created xsi:type="dcterms:W3CDTF">2025-01-29T14:03:00Z</dcterms:created>
  <dcterms:modified xsi:type="dcterms:W3CDTF">2025-03-13T09:20:00Z</dcterms:modified>
</cp:coreProperties>
</file>