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C88ADDE" w14:textId="7BF591A9" w:rsidR="00595DB4" w:rsidRPr="00595DB4" w:rsidRDefault="00087671" w:rsidP="00595D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771A"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Rapid </w:t>
      </w:r>
      <w:r w:rsidR="007C5FC7">
        <w:rPr>
          <w:rFonts w:ascii="Arial" w:hAnsi="Arial" w:cs="Arial"/>
          <w:b/>
          <w:bCs/>
          <w:sz w:val="24"/>
          <w:szCs w:val="24"/>
        </w:rPr>
        <w:t>CCV Ag</w:t>
      </w:r>
    </w:p>
    <w:p w14:paraId="431E104B" w14:textId="77777777" w:rsidR="00EE7C87" w:rsidRPr="0044591E" w:rsidRDefault="00EE7C87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C5C71B" w14:textId="784174AC" w:rsidR="007C5FC7" w:rsidRPr="007C5FC7" w:rsidRDefault="00842BA4" w:rsidP="005C0142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C5FC7">
        <w:rPr>
          <w:rFonts w:ascii="Arial" w:hAnsi="Arial" w:cs="Arial"/>
          <w:b/>
          <w:bCs/>
          <w:sz w:val="20"/>
          <w:szCs w:val="20"/>
        </w:rPr>
        <w:t>Souprava</w:t>
      </w:r>
      <w:r w:rsidR="00BB3BE5" w:rsidRPr="007C5FC7">
        <w:rPr>
          <w:rFonts w:ascii="Arial" w:hAnsi="Arial" w:cs="Arial"/>
          <w:b/>
          <w:bCs/>
          <w:sz w:val="20"/>
          <w:szCs w:val="20"/>
        </w:rPr>
        <w:t xml:space="preserve"> </w:t>
      </w:r>
      <w:r w:rsidR="005C0142" w:rsidRPr="007C5FC7">
        <w:rPr>
          <w:rFonts w:ascii="Arial" w:hAnsi="Arial" w:cs="Arial"/>
          <w:b/>
          <w:bCs/>
          <w:sz w:val="20"/>
          <w:szCs w:val="20"/>
        </w:rPr>
        <w:t xml:space="preserve">pro kvalitativní detekci </w:t>
      </w:r>
      <w:r w:rsidR="005C0142" w:rsidRPr="007C5FC7">
        <w:rPr>
          <w:rFonts w:ascii="Arial" w:hAnsi="Arial" w:cs="Arial"/>
          <w:b/>
          <w:bCs/>
          <w:iCs/>
          <w:sz w:val="20"/>
          <w:szCs w:val="20"/>
        </w:rPr>
        <w:t>antigenu</w:t>
      </w:r>
      <w:r w:rsidR="005C0142" w:rsidRPr="007C5F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7C5FC7" w:rsidRPr="007C5FC7">
        <w:rPr>
          <w:rFonts w:ascii="Arial" w:hAnsi="Arial" w:cs="Arial"/>
          <w:b/>
          <w:bCs/>
          <w:sz w:val="20"/>
          <w:szCs w:val="20"/>
        </w:rPr>
        <w:t>psího koronaviru v psím trusu</w:t>
      </w:r>
    </w:p>
    <w:p w14:paraId="37B16880" w14:textId="77777777" w:rsidR="007C5FC7" w:rsidRDefault="007C5FC7" w:rsidP="005C0142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4E06E2E4" w14:textId="16E20AF1" w:rsidR="0058771A" w:rsidRPr="0044591E" w:rsidRDefault="00EE7C87" w:rsidP="0058771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0F571E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  <w:bookmarkStart w:id="0" w:name="_GoBack"/>
      <w:bookmarkEnd w:id="0"/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872FF" w14:textId="77777777" w:rsidR="0058771A" w:rsidRDefault="0058771A" w:rsidP="00456B59">
      <w:pPr>
        <w:spacing w:line="240" w:lineRule="auto"/>
        <w:rPr>
          <w:rFonts w:ascii="Arial" w:hAnsi="Arial" w:cs="Arial"/>
          <w:sz w:val="20"/>
          <w:szCs w:val="20"/>
        </w:rPr>
      </w:pPr>
    </w:p>
    <w:p w14:paraId="3052932F" w14:textId="709C474E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CA712C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667F9FF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8767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3DFDBA16" w:rsidR="00E06CCB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p w14:paraId="49D8C624" w14:textId="13D78B1D" w:rsidR="007F5EEF" w:rsidRPr="009D6E41" w:rsidRDefault="007F5EEF" w:rsidP="00456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schválení: </w:t>
      </w:r>
      <w:r w:rsidR="00355222">
        <w:rPr>
          <w:rFonts w:ascii="Arial" w:hAnsi="Arial" w:cs="Arial"/>
          <w:sz w:val="20"/>
          <w:szCs w:val="20"/>
        </w:rPr>
        <w:t>068-25/C</w:t>
      </w:r>
    </w:p>
    <w:sectPr w:rsidR="007F5EEF" w:rsidRPr="009D6E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C2CE" w14:textId="77777777" w:rsidR="00A50FAA" w:rsidRDefault="00A50FAA" w:rsidP="00087671">
      <w:pPr>
        <w:spacing w:after="0" w:line="240" w:lineRule="auto"/>
      </w:pPr>
      <w:r>
        <w:separator/>
      </w:r>
    </w:p>
  </w:endnote>
  <w:endnote w:type="continuationSeparator" w:id="0">
    <w:p w14:paraId="2D91363B" w14:textId="77777777" w:rsidR="00A50FAA" w:rsidRDefault="00A50FAA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FAC46" w14:textId="77777777" w:rsidR="00A50FAA" w:rsidRDefault="00A50FAA" w:rsidP="00087671">
      <w:pPr>
        <w:spacing w:after="0" w:line="240" w:lineRule="auto"/>
      </w:pPr>
      <w:r>
        <w:separator/>
      </w:r>
    </w:p>
  </w:footnote>
  <w:footnote w:type="continuationSeparator" w:id="0">
    <w:p w14:paraId="54BDF91F" w14:textId="77777777" w:rsidR="00A50FAA" w:rsidRDefault="00A50FAA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AA54" w14:textId="5853E49D" w:rsidR="007F5EEF" w:rsidRPr="00025935" w:rsidRDefault="007F5EEF" w:rsidP="007F5EEF">
    <w:pPr>
      <w:jc w:val="both"/>
      <w:rPr>
        <w:rFonts w:ascii="Calibri" w:hAnsi="Calibri"/>
        <w:b/>
        <w:bCs/>
      </w:rPr>
    </w:pPr>
    <w:r w:rsidRPr="0002593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9B4627">
      <w:rPr>
        <w:rFonts w:ascii="Calibri" w:hAnsi="Calibri"/>
        <w:bCs/>
      </w:rPr>
      <w:t xml:space="preserve"> </w:t>
    </w:r>
    <w:r w:rsidRPr="00025935">
      <w:rPr>
        <w:rFonts w:ascii="Calibri" w:hAnsi="Calibri"/>
        <w:bCs/>
      </w:rPr>
      <w:t>součást dokumentace schválené rozhodnutím sp.</w:t>
    </w:r>
    <w:r w:rsidR="009B4627">
      <w:rPr>
        <w:rFonts w:ascii="Calibri" w:hAnsi="Calibri"/>
        <w:bCs/>
      </w:rPr>
      <w:t> </w:t>
    </w:r>
    <w:r w:rsidRPr="00025935">
      <w:rPr>
        <w:rFonts w:ascii="Calibri" w:hAnsi="Calibri"/>
        <w:bCs/>
      </w:rPr>
      <w:t>zn.</w:t>
    </w:r>
    <w:r w:rsidR="009B462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87D8A7AD18C840A9BC96819D7096534A"/>
        </w:placeholder>
        <w:text/>
      </w:sdtPr>
      <w:sdtEndPr/>
      <w:sdtContent>
        <w:r w:rsidRPr="00025935">
          <w:rPr>
            <w:rFonts w:ascii="Calibri" w:hAnsi="Calibri"/>
            <w:bCs/>
          </w:rPr>
          <w:t>USKVBL/162</w:t>
        </w:r>
        <w:r>
          <w:rPr>
            <w:rFonts w:ascii="Calibri" w:hAnsi="Calibri"/>
            <w:bCs/>
          </w:rPr>
          <w:t>5</w:t>
        </w:r>
        <w:r w:rsidRPr="00025935">
          <w:rPr>
            <w:rFonts w:ascii="Calibri" w:hAnsi="Calibri"/>
            <w:bCs/>
          </w:rPr>
          <w:t>/2025/POD</w:t>
        </w:r>
      </w:sdtContent>
    </w:sdt>
    <w:r w:rsidRPr="00025935">
      <w:rPr>
        <w:rFonts w:ascii="Calibri" w:hAnsi="Calibri"/>
        <w:bCs/>
      </w:rPr>
      <w:t>, č.j.</w:t>
    </w:r>
    <w:r w:rsidR="009B462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87D8A7AD18C840A9BC96819D7096534A"/>
        </w:placeholder>
        <w:text/>
      </w:sdtPr>
      <w:sdtEndPr/>
      <w:sdtContent>
        <w:r w:rsidR="00355222" w:rsidRPr="00355222">
          <w:rPr>
            <w:rFonts w:ascii="Calibri" w:hAnsi="Calibri"/>
            <w:bCs/>
          </w:rPr>
          <w:t>USKVBL/3735/2025/REG-Gro</w:t>
        </w:r>
      </w:sdtContent>
    </w:sdt>
    <w:r w:rsidRPr="0002593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AFED0393B1740809AB3870CA4081EA2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55222">
          <w:rPr>
            <w:rFonts w:ascii="Calibri" w:hAnsi="Calibri"/>
            <w:bCs/>
          </w:rPr>
          <w:t>17.3.2025</w:t>
        </w:r>
      </w:sdtContent>
    </w:sdt>
    <w:r w:rsidRPr="0002593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FF34F5F3B9494CBA93654D9DEA62A2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025935">
          <w:rPr>
            <w:rFonts w:ascii="Calibri" w:hAnsi="Calibri"/>
          </w:rPr>
          <w:t>schválení veterinárního přípravku</w:t>
        </w:r>
      </w:sdtContent>
    </w:sdt>
    <w:r w:rsidRPr="00025935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28773371"/>
        <w:placeholder>
          <w:docPart w:val="BCFD71538D2446A7855AE25B2E2E629B"/>
        </w:placeholder>
        <w:text/>
      </w:sdtPr>
      <w:sdtEndPr/>
      <w:sdtContent>
        <w:r w:rsidRPr="007F5EEF">
          <w:rPr>
            <w:rFonts w:ascii="Calibri" w:hAnsi="Calibri"/>
            <w:bCs/>
          </w:rPr>
          <w:t xml:space="preserve">BIONOTE ANIGEN Rapid CCV </w:t>
        </w:r>
        <w:proofErr w:type="spellStart"/>
        <w:r w:rsidRPr="007F5EEF">
          <w:rPr>
            <w:rFonts w:ascii="Calibri" w:hAnsi="Calibri"/>
            <w:bCs/>
          </w:rPr>
          <w:t>Ag</w:t>
        </w:r>
        <w:proofErr w:type="spellEnd"/>
      </w:sdtContent>
    </w:sdt>
  </w:p>
  <w:p w14:paraId="0184411F" w14:textId="77777777" w:rsidR="007F5EEF" w:rsidRDefault="007F5E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547E3"/>
    <w:rsid w:val="000649F2"/>
    <w:rsid w:val="00066AF0"/>
    <w:rsid w:val="00087671"/>
    <w:rsid w:val="000F571E"/>
    <w:rsid w:val="00144D87"/>
    <w:rsid w:val="00146C4C"/>
    <w:rsid w:val="001F7693"/>
    <w:rsid w:val="00266803"/>
    <w:rsid w:val="002A0DE1"/>
    <w:rsid w:val="002C6527"/>
    <w:rsid w:val="002D7DA8"/>
    <w:rsid w:val="002F4D11"/>
    <w:rsid w:val="002F78F3"/>
    <w:rsid w:val="00355222"/>
    <w:rsid w:val="00355250"/>
    <w:rsid w:val="00372613"/>
    <w:rsid w:val="003946DA"/>
    <w:rsid w:val="0044591E"/>
    <w:rsid w:val="00456B59"/>
    <w:rsid w:val="004A5504"/>
    <w:rsid w:val="0058771A"/>
    <w:rsid w:val="00595DB4"/>
    <w:rsid w:val="005C0142"/>
    <w:rsid w:val="006043E7"/>
    <w:rsid w:val="0061632D"/>
    <w:rsid w:val="006308EA"/>
    <w:rsid w:val="00715FE0"/>
    <w:rsid w:val="0072030C"/>
    <w:rsid w:val="00770A0C"/>
    <w:rsid w:val="007C5FC7"/>
    <w:rsid w:val="007F424B"/>
    <w:rsid w:val="007F5EEF"/>
    <w:rsid w:val="00824C86"/>
    <w:rsid w:val="00842BA4"/>
    <w:rsid w:val="008B19A9"/>
    <w:rsid w:val="00955F1B"/>
    <w:rsid w:val="0096603C"/>
    <w:rsid w:val="009A02B8"/>
    <w:rsid w:val="009B4627"/>
    <w:rsid w:val="009D6E41"/>
    <w:rsid w:val="009D7E67"/>
    <w:rsid w:val="009F3A14"/>
    <w:rsid w:val="009F6280"/>
    <w:rsid w:val="00A50FAA"/>
    <w:rsid w:val="00A5446D"/>
    <w:rsid w:val="00AA6CCB"/>
    <w:rsid w:val="00B56E87"/>
    <w:rsid w:val="00BB3BE5"/>
    <w:rsid w:val="00BE7CE7"/>
    <w:rsid w:val="00BF7A27"/>
    <w:rsid w:val="00CA712C"/>
    <w:rsid w:val="00CF7892"/>
    <w:rsid w:val="00D12417"/>
    <w:rsid w:val="00D71DDA"/>
    <w:rsid w:val="00D81401"/>
    <w:rsid w:val="00D94F1D"/>
    <w:rsid w:val="00E06CCB"/>
    <w:rsid w:val="00E94946"/>
    <w:rsid w:val="00EE7C87"/>
    <w:rsid w:val="00F6700F"/>
    <w:rsid w:val="00F9114D"/>
    <w:rsid w:val="00FC0A27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  <w:style w:type="paragraph" w:styleId="Revize">
    <w:name w:val="Revision"/>
    <w:hidden/>
    <w:uiPriority w:val="99"/>
    <w:semiHidden/>
    <w:rsid w:val="00CA7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D8A7AD18C840A9BC96819D70965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75D27-8298-447F-94E7-5DFADAFCB88F}"/>
      </w:docPartPr>
      <w:docPartBody>
        <w:p w:rsidR="009B753B" w:rsidRDefault="00EF710C" w:rsidP="00EF710C">
          <w:pPr>
            <w:pStyle w:val="87D8A7AD18C840A9BC96819D7096534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AFED0393B1740809AB3870CA4081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3800C-F98B-4C28-B9A0-A0D4C6FA869D}"/>
      </w:docPartPr>
      <w:docPartBody>
        <w:p w:rsidR="009B753B" w:rsidRDefault="00EF710C" w:rsidP="00EF710C">
          <w:pPr>
            <w:pStyle w:val="EAFED0393B1740809AB3870CA4081EA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F34F5F3B9494CBA93654D9DEA62A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93FD8-5A19-45F2-B094-41B185E633C4}"/>
      </w:docPartPr>
      <w:docPartBody>
        <w:p w:rsidR="009B753B" w:rsidRDefault="00EF710C" w:rsidP="00EF710C">
          <w:pPr>
            <w:pStyle w:val="FF34F5F3B9494CBA93654D9DEA62A2D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CFD71538D2446A7855AE25B2E2E6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3B86B-545C-4FEC-BDCD-B2B582074AF0}"/>
      </w:docPartPr>
      <w:docPartBody>
        <w:p w:rsidR="009B753B" w:rsidRDefault="00EF710C" w:rsidP="00EF710C">
          <w:pPr>
            <w:pStyle w:val="BCFD71538D2446A7855AE25B2E2E629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0C"/>
    <w:rsid w:val="00567BDA"/>
    <w:rsid w:val="007D536F"/>
    <w:rsid w:val="00817B99"/>
    <w:rsid w:val="008D2356"/>
    <w:rsid w:val="009B753B"/>
    <w:rsid w:val="00D96C87"/>
    <w:rsid w:val="00E535E3"/>
    <w:rsid w:val="00E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F710C"/>
    <w:rPr>
      <w:color w:val="808080"/>
    </w:rPr>
  </w:style>
  <w:style w:type="paragraph" w:customStyle="1" w:styleId="87D8A7AD18C840A9BC96819D7096534A">
    <w:name w:val="87D8A7AD18C840A9BC96819D7096534A"/>
    <w:rsid w:val="00EF710C"/>
  </w:style>
  <w:style w:type="paragraph" w:customStyle="1" w:styleId="EAFED0393B1740809AB3870CA4081EA2">
    <w:name w:val="EAFED0393B1740809AB3870CA4081EA2"/>
    <w:rsid w:val="00EF710C"/>
  </w:style>
  <w:style w:type="paragraph" w:customStyle="1" w:styleId="FF34F5F3B9494CBA93654D9DEA62A2DB">
    <w:name w:val="FF34F5F3B9494CBA93654D9DEA62A2DB"/>
    <w:rsid w:val="00EF710C"/>
  </w:style>
  <w:style w:type="paragraph" w:customStyle="1" w:styleId="BCFD71538D2446A7855AE25B2E2E629B">
    <w:name w:val="BCFD71538D2446A7855AE25B2E2E629B"/>
    <w:rsid w:val="00EF7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41</cp:revision>
  <dcterms:created xsi:type="dcterms:W3CDTF">2024-02-28T13:54:00Z</dcterms:created>
  <dcterms:modified xsi:type="dcterms:W3CDTF">2025-03-19T18:14:00Z</dcterms:modified>
</cp:coreProperties>
</file>