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0D80" w14:textId="77777777" w:rsidR="00E9763A" w:rsidRDefault="00E9763A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E9763A">
        <w:rPr>
          <w:rFonts w:cstheme="minorHAnsi"/>
          <w:b/>
          <w:color w:val="181716"/>
        </w:rPr>
        <w:t>Šampon pro bělouše</w:t>
      </w:r>
    </w:p>
    <w:p w14:paraId="3AFBCF34" w14:textId="77777777" w:rsidR="00431B83" w:rsidRPr="00E9763A" w:rsidRDefault="00431B83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</w:p>
    <w:p w14:paraId="27081AF5" w14:textId="3030F582" w:rsidR="00E31299" w:rsidRPr="002D3D3A" w:rsidRDefault="002D3D3A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>
        <w:rPr>
          <w:rFonts w:cstheme="minorHAnsi"/>
          <w:b/>
          <w:color w:val="181716"/>
        </w:rPr>
        <w:t>Napomáhá odstranit</w:t>
      </w:r>
      <w:r w:rsidRPr="00E31299">
        <w:rPr>
          <w:rFonts w:cstheme="minorHAnsi"/>
          <w:b/>
          <w:color w:val="181716"/>
        </w:rPr>
        <w:t xml:space="preserve"> </w:t>
      </w:r>
      <w:r w:rsidR="00852374">
        <w:rPr>
          <w:rFonts w:cstheme="minorHAnsi"/>
          <w:b/>
          <w:color w:val="181716"/>
        </w:rPr>
        <w:t>skvrny</w:t>
      </w:r>
      <w:r w:rsidR="00852374" w:rsidRPr="00E31299">
        <w:rPr>
          <w:rFonts w:cstheme="minorHAnsi"/>
          <w:b/>
          <w:color w:val="181716"/>
        </w:rPr>
        <w:t xml:space="preserve"> </w:t>
      </w:r>
      <w:r w:rsidR="00E9763A" w:rsidRPr="00E31299">
        <w:rPr>
          <w:rFonts w:cstheme="minorHAnsi"/>
          <w:b/>
          <w:color w:val="181716"/>
        </w:rPr>
        <w:t>od moči.</w:t>
      </w:r>
      <w:r w:rsidR="00431B83">
        <w:rPr>
          <w:rFonts w:cstheme="minorHAnsi"/>
          <w:b/>
          <w:color w:val="181716"/>
        </w:rPr>
        <w:t xml:space="preserve"> </w:t>
      </w:r>
      <w:r>
        <w:rPr>
          <w:rFonts w:cstheme="minorHAnsi"/>
          <w:b/>
          <w:color w:val="181716"/>
        </w:rPr>
        <w:t>Přispívá k obnově</w:t>
      </w:r>
      <w:r w:rsidRPr="00E31299">
        <w:rPr>
          <w:rFonts w:cstheme="minorHAnsi"/>
          <w:b/>
          <w:color w:val="181716"/>
        </w:rPr>
        <w:t xml:space="preserve"> přirozen</w:t>
      </w:r>
      <w:r>
        <w:rPr>
          <w:rFonts w:cstheme="minorHAnsi"/>
          <w:b/>
          <w:color w:val="181716"/>
        </w:rPr>
        <w:t xml:space="preserve">é </w:t>
      </w:r>
      <w:r w:rsidRPr="00E31299">
        <w:rPr>
          <w:rFonts w:cstheme="minorHAnsi"/>
          <w:b/>
          <w:color w:val="181716"/>
        </w:rPr>
        <w:t>bíl</w:t>
      </w:r>
      <w:r>
        <w:rPr>
          <w:rFonts w:cstheme="minorHAnsi"/>
          <w:b/>
          <w:color w:val="181716"/>
        </w:rPr>
        <w:t xml:space="preserve">é </w:t>
      </w:r>
      <w:r w:rsidRPr="00E31299">
        <w:rPr>
          <w:rFonts w:cstheme="minorHAnsi"/>
          <w:b/>
          <w:color w:val="181716"/>
        </w:rPr>
        <w:t>barv</w:t>
      </w:r>
      <w:r>
        <w:rPr>
          <w:rFonts w:cstheme="minorHAnsi"/>
          <w:b/>
          <w:color w:val="181716"/>
        </w:rPr>
        <w:t>y</w:t>
      </w:r>
      <w:r w:rsidR="00E9763A" w:rsidRPr="00E31299">
        <w:rPr>
          <w:rFonts w:cstheme="minorHAnsi"/>
          <w:b/>
          <w:color w:val="181716"/>
        </w:rPr>
        <w:t xml:space="preserve">. </w:t>
      </w:r>
      <w:r w:rsidR="00736893">
        <w:rPr>
          <w:rFonts w:cstheme="minorHAnsi"/>
          <w:b/>
          <w:color w:val="181716"/>
        </w:rPr>
        <w:t>Napomáhá odstranit</w:t>
      </w:r>
      <w:r w:rsidR="00E9763A" w:rsidRPr="00E31299">
        <w:rPr>
          <w:rFonts w:cstheme="minorHAnsi"/>
          <w:b/>
          <w:color w:val="181716"/>
        </w:rPr>
        <w:t xml:space="preserve"> zbarvení.</w:t>
      </w:r>
      <w:r w:rsidR="005D1006">
        <w:rPr>
          <w:rFonts w:cstheme="minorHAnsi"/>
          <w:b/>
          <w:color w:val="181716"/>
        </w:rPr>
        <w:t xml:space="preserve"> </w:t>
      </w:r>
      <w:r w:rsidR="00E9763A" w:rsidRPr="00E31299">
        <w:rPr>
          <w:rFonts w:cstheme="minorHAnsi"/>
          <w:b/>
          <w:color w:val="181716"/>
        </w:rPr>
        <w:t>Několik dní chrání před znečištěním.</w:t>
      </w:r>
      <w:r w:rsidR="00431B83">
        <w:rPr>
          <w:rFonts w:cstheme="minorHAnsi"/>
          <w:b/>
          <w:color w:val="181716"/>
        </w:rPr>
        <w:t xml:space="preserve"> </w:t>
      </w:r>
      <w:r w:rsidR="00E9763A" w:rsidRPr="00E31299">
        <w:rPr>
          <w:rFonts w:cstheme="minorHAnsi"/>
          <w:b/>
          <w:color w:val="181716"/>
        </w:rPr>
        <w:t>Přírodní běloba ze stromu</w:t>
      </w:r>
      <w:r w:rsidR="00431B83">
        <w:rPr>
          <w:rFonts w:cstheme="minorHAnsi"/>
          <w:b/>
          <w:color w:val="181716"/>
        </w:rPr>
        <w:t xml:space="preserve"> </w:t>
      </w:r>
      <w:proofErr w:type="spellStart"/>
      <w:r w:rsidR="00E9763A" w:rsidRPr="00E31299">
        <w:rPr>
          <w:rFonts w:cstheme="minorHAnsi"/>
          <w:b/>
          <w:color w:val="181716"/>
        </w:rPr>
        <w:t>moringa</w:t>
      </w:r>
      <w:proofErr w:type="spellEnd"/>
      <w:r w:rsidR="00E9763A" w:rsidRPr="00E31299">
        <w:rPr>
          <w:rFonts w:cstheme="minorHAnsi"/>
          <w:b/>
          <w:color w:val="181716"/>
        </w:rPr>
        <w:t>.</w:t>
      </w:r>
      <w:r w:rsidR="00E9763A" w:rsidRPr="00E9763A">
        <w:rPr>
          <w:rFonts w:cstheme="minorHAnsi"/>
          <w:color w:val="181716"/>
        </w:rPr>
        <w:t xml:space="preserve"> </w:t>
      </w:r>
    </w:p>
    <w:p w14:paraId="7CFEEFCF" w14:textId="77777777" w:rsidR="00431B83" w:rsidRPr="00431B83" w:rsidRDefault="00431B83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</w:p>
    <w:p w14:paraId="5B42CAFD" w14:textId="61474F3F" w:rsidR="00E9763A" w:rsidRPr="00E9763A" w:rsidRDefault="00E9763A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E9763A">
        <w:rPr>
          <w:rFonts w:cstheme="minorHAnsi"/>
          <w:color w:val="181716"/>
        </w:rPr>
        <w:t xml:space="preserve">Jemné čištění, které </w:t>
      </w:r>
      <w:r w:rsidR="002D3D3A">
        <w:rPr>
          <w:rFonts w:cstheme="minorHAnsi"/>
          <w:color w:val="181716"/>
        </w:rPr>
        <w:t xml:space="preserve">napomáhá </w:t>
      </w:r>
      <w:r w:rsidR="002D3D3A" w:rsidRPr="00E9763A">
        <w:rPr>
          <w:rFonts w:cstheme="minorHAnsi"/>
          <w:color w:val="181716"/>
        </w:rPr>
        <w:t>odstra</w:t>
      </w:r>
      <w:r w:rsidR="002D3D3A">
        <w:rPr>
          <w:rFonts w:cstheme="minorHAnsi"/>
          <w:color w:val="181716"/>
        </w:rPr>
        <w:t>nit</w:t>
      </w:r>
      <w:r w:rsidR="002D3D3A" w:rsidRPr="00E9763A">
        <w:rPr>
          <w:rFonts w:cstheme="minorHAnsi"/>
          <w:color w:val="181716"/>
        </w:rPr>
        <w:t xml:space="preserve"> </w:t>
      </w:r>
      <w:r w:rsidRPr="00E9763A">
        <w:rPr>
          <w:rFonts w:cstheme="minorHAnsi"/>
          <w:color w:val="181716"/>
        </w:rPr>
        <w:t>žluté zbarvení.</w:t>
      </w:r>
    </w:p>
    <w:p w14:paraId="2C72303E" w14:textId="77777777" w:rsidR="00E9763A" w:rsidRPr="00E9763A" w:rsidRDefault="00E9763A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E9763A">
        <w:rPr>
          <w:rFonts w:cstheme="minorHAnsi"/>
          <w:color w:val="181716"/>
        </w:rPr>
        <w:t xml:space="preserve">Zvýrazní a posílí </w:t>
      </w:r>
      <w:r w:rsidR="002D3D3A">
        <w:rPr>
          <w:rFonts w:cstheme="minorHAnsi"/>
          <w:color w:val="181716"/>
        </w:rPr>
        <w:t>č</w:t>
      </w:r>
      <w:r w:rsidRPr="00E9763A">
        <w:rPr>
          <w:rFonts w:cstheme="minorHAnsi"/>
          <w:color w:val="181716"/>
        </w:rPr>
        <w:t>istou bílou barvu</w:t>
      </w:r>
      <w:r w:rsidR="00464513">
        <w:rPr>
          <w:rFonts w:cstheme="minorHAnsi"/>
          <w:color w:val="181716"/>
        </w:rPr>
        <w:t xml:space="preserve"> srsti</w:t>
      </w:r>
      <w:r w:rsidRPr="00E9763A">
        <w:rPr>
          <w:rFonts w:cstheme="minorHAnsi"/>
          <w:color w:val="181716"/>
        </w:rPr>
        <w:t>.</w:t>
      </w:r>
    </w:p>
    <w:p w14:paraId="3A14D951" w14:textId="3A09092C" w:rsidR="00E9763A" w:rsidRDefault="00E9763A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E9763A">
        <w:rPr>
          <w:rFonts w:cstheme="minorHAnsi"/>
          <w:color w:val="181716"/>
        </w:rPr>
        <w:t xml:space="preserve">Proteiny z afrického stromu </w:t>
      </w:r>
      <w:proofErr w:type="spellStart"/>
      <w:r w:rsidRPr="00E9763A">
        <w:rPr>
          <w:rFonts w:cstheme="minorHAnsi"/>
          <w:color w:val="181716"/>
        </w:rPr>
        <w:t>moringa</w:t>
      </w:r>
      <w:proofErr w:type="spellEnd"/>
      <w:r w:rsidRPr="00E9763A">
        <w:rPr>
          <w:rFonts w:cstheme="minorHAnsi"/>
          <w:color w:val="181716"/>
        </w:rPr>
        <w:t xml:space="preserve"> </w:t>
      </w:r>
      <w:r w:rsidR="002D3D3A">
        <w:rPr>
          <w:rFonts w:cstheme="minorHAnsi"/>
          <w:color w:val="181716"/>
        </w:rPr>
        <w:t>přispívají k ochraně před</w:t>
      </w:r>
      <w:r w:rsidRPr="00E9763A">
        <w:rPr>
          <w:rFonts w:cstheme="minorHAnsi"/>
          <w:color w:val="181716"/>
        </w:rPr>
        <w:t xml:space="preserve"> znečištění</w:t>
      </w:r>
      <w:r w:rsidR="002D3D3A">
        <w:rPr>
          <w:rFonts w:cstheme="minorHAnsi"/>
          <w:color w:val="181716"/>
        </w:rPr>
        <w:t>m</w:t>
      </w:r>
      <w:r w:rsidRPr="00E9763A">
        <w:rPr>
          <w:rFonts w:cstheme="minorHAnsi"/>
          <w:color w:val="181716"/>
        </w:rPr>
        <w:t xml:space="preserve"> a </w:t>
      </w:r>
      <w:r w:rsidR="009938DA">
        <w:rPr>
          <w:rFonts w:cstheme="minorHAnsi"/>
          <w:color w:val="181716"/>
        </w:rPr>
        <w:t xml:space="preserve">nežádoucím </w:t>
      </w:r>
      <w:r w:rsidRPr="00E9763A">
        <w:rPr>
          <w:rFonts w:cstheme="minorHAnsi"/>
          <w:color w:val="181716"/>
        </w:rPr>
        <w:t>zbarvení</w:t>
      </w:r>
      <w:r w:rsidR="002D3D3A">
        <w:rPr>
          <w:rFonts w:cstheme="minorHAnsi"/>
          <w:color w:val="181716"/>
        </w:rPr>
        <w:t>m</w:t>
      </w:r>
      <w:r w:rsidRPr="00E9763A">
        <w:rPr>
          <w:rFonts w:cstheme="minorHAnsi"/>
          <w:color w:val="181716"/>
        </w:rPr>
        <w:t xml:space="preserve"> až po dobu 2 dní. Pro</w:t>
      </w:r>
      <w:r>
        <w:rPr>
          <w:rFonts w:cstheme="minorHAnsi"/>
          <w:color w:val="181716"/>
        </w:rPr>
        <w:t xml:space="preserve"> </w:t>
      </w:r>
      <w:r w:rsidRPr="00E9763A">
        <w:rPr>
          <w:rFonts w:cstheme="minorHAnsi"/>
          <w:color w:val="181716"/>
        </w:rPr>
        <w:t>zdravou, zářivě bílou a lesklou srst.</w:t>
      </w:r>
    </w:p>
    <w:p w14:paraId="4CE1D4BD" w14:textId="5681ABE7" w:rsidR="002D3D3A" w:rsidRDefault="002D3D3A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47ACAFA2" w14:textId="5FDDC739" w:rsidR="00852374" w:rsidRDefault="00852374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4124B">
        <w:rPr>
          <w:rFonts w:cstheme="minorHAnsi"/>
          <w:b/>
          <w:color w:val="181716"/>
        </w:rPr>
        <w:t>Složení</w:t>
      </w:r>
      <w:r w:rsidR="00145904">
        <w:rPr>
          <w:rFonts w:cstheme="minorHAnsi"/>
          <w:color w:val="181716"/>
        </w:rPr>
        <w:t>: viz obal (</w:t>
      </w:r>
      <w:proofErr w:type="spellStart"/>
      <w:r w:rsidR="00145904">
        <w:rPr>
          <w:rFonts w:cstheme="minorHAnsi"/>
          <w:color w:val="181716"/>
        </w:rPr>
        <w:t>Aqua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Sodium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Laureth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Sulfate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Disodium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Laureth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Sulfosuccinate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Cocoamide</w:t>
      </w:r>
      <w:proofErr w:type="spellEnd"/>
      <w:r w:rsidR="00145904">
        <w:rPr>
          <w:rFonts w:cstheme="minorHAnsi"/>
          <w:color w:val="181716"/>
        </w:rPr>
        <w:t xml:space="preserve"> DEA, PEG-7 </w:t>
      </w:r>
      <w:proofErr w:type="spellStart"/>
      <w:r w:rsidR="00145904">
        <w:rPr>
          <w:rFonts w:cstheme="minorHAnsi"/>
          <w:color w:val="181716"/>
        </w:rPr>
        <w:t>Glyceryl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Cococate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Coco-Glucoside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Sodium</w:t>
      </w:r>
      <w:proofErr w:type="spellEnd"/>
      <w:r w:rsidR="00145904">
        <w:rPr>
          <w:rFonts w:cstheme="minorHAnsi"/>
          <w:color w:val="181716"/>
        </w:rPr>
        <w:t xml:space="preserve"> Chloride, </w:t>
      </w:r>
      <w:proofErr w:type="spellStart"/>
      <w:r w:rsidR="00145904">
        <w:rPr>
          <w:rFonts w:cstheme="minorHAnsi"/>
          <w:color w:val="181716"/>
        </w:rPr>
        <w:t>Phenoxyethanol</w:t>
      </w:r>
      <w:proofErr w:type="spellEnd"/>
      <w:r w:rsidR="00145904">
        <w:rPr>
          <w:rFonts w:cstheme="minorHAnsi"/>
          <w:color w:val="181716"/>
        </w:rPr>
        <w:t xml:space="preserve">, Polyquaternium-10, Glycerin, Benzyl </w:t>
      </w:r>
      <w:proofErr w:type="spellStart"/>
      <w:r w:rsidR="00145904">
        <w:rPr>
          <w:rFonts w:cstheme="minorHAnsi"/>
          <w:color w:val="181716"/>
        </w:rPr>
        <w:t>Alcohol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Disodium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Lauryl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Sulfosuccinate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Citric</w:t>
      </w:r>
      <w:proofErr w:type="spellEnd"/>
      <w:r w:rsidR="00145904">
        <w:rPr>
          <w:rFonts w:cstheme="minorHAnsi"/>
          <w:color w:val="181716"/>
        </w:rPr>
        <w:t xml:space="preserve"> Acid, </w:t>
      </w:r>
      <w:proofErr w:type="spellStart"/>
      <w:r w:rsidR="00145904">
        <w:rPr>
          <w:rFonts w:cstheme="minorHAnsi"/>
          <w:color w:val="181716"/>
        </w:rPr>
        <w:t>Ethylhexylglycerin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Parfum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Distyryl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Biphenyl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Derivates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Sodium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Acetate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Isopropyl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Alcohol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Moringa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Oleofera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Seed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Extract</w:t>
      </w:r>
      <w:proofErr w:type="spellEnd"/>
      <w:r w:rsidR="00145904">
        <w:rPr>
          <w:rFonts w:cstheme="minorHAnsi"/>
          <w:color w:val="181716"/>
        </w:rPr>
        <w:t xml:space="preserve">, </w:t>
      </w:r>
      <w:proofErr w:type="spellStart"/>
      <w:r w:rsidR="00145904">
        <w:rPr>
          <w:rFonts w:cstheme="minorHAnsi"/>
          <w:color w:val="181716"/>
        </w:rPr>
        <w:t>Disodium</w:t>
      </w:r>
      <w:proofErr w:type="spellEnd"/>
      <w:r w:rsidR="00145904">
        <w:rPr>
          <w:rFonts w:cstheme="minorHAnsi"/>
          <w:color w:val="181716"/>
        </w:rPr>
        <w:t xml:space="preserve"> </w:t>
      </w:r>
      <w:proofErr w:type="spellStart"/>
      <w:r w:rsidR="00145904">
        <w:rPr>
          <w:rFonts w:cstheme="minorHAnsi"/>
          <w:color w:val="181716"/>
        </w:rPr>
        <w:t>Phosphate</w:t>
      </w:r>
      <w:proofErr w:type="spellEnd"/>
      <w:r w:rsidR="00145904">
        <w:rPr>
          <w:rFonts w:cstheme="minorHAnsi"/>
          <w:color w:val="181716"/>
        </w:rPr>
        <w:t>, CI 16035, CI 42051)</w:t>
      </w:r>
      <w:r w:rsidR="001F5FBB">
        <w:rPr>
          <w:rFonts w:cstheme="minorHAnsi"/>
          <w:color w:val="181716"/>
        </w:rPr>
        <w:t>.</w:t>
      </w:r>
    </w:p>
    <w:p w14:paraId="4FB378E5" w14:textId="77777777" w:rsidR="00852374" w:rsidRDefault="00852374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0EAB281C" w14:textId="46A5DAFF" w:rsidR="002D3D3A" w:rsidRPr="00E9763A" w:rsidRDefault="002D3D3A" w:rsidP="002D3D3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E31299">
        <w:rPr>
          <w:rFonts w:cstheme="minorHAnsi"/>
          <w:b/>
          <w:color w:val="181716"/>
        </w:rPr>
        <w:t>Použití</w:t>
      </w:r>
      <w:r w:rsidRPr="00E9763A">
        <w:rPr>
          <w:rFonts w:cstheme="minorHAnsi"/>
          <w:color w:val="181716"/>
        </w:rPr>
        <w:t xml:space="preserve">: Důkladně vmasírujte do mokré srsti a </w:t>
      </w:r>
      <w:r w:rsidR="00464513">
        <w:rPr>
          <w:rFonts w:cstheme="minorHAnsi"/>
          <w:color w:val="181716"/>
        </w:rPr>
        <w:t xml:space="preserve">opláchněte </w:t>
      </w:r>
      <w:r w:rsidRPr="00E9763A">
        <w:rPr>
          <w:rFonts w:cstheme="minorHAnsi"/>
          <w:color w:val="181716"/>
        </w:rPr>
        <w:t>vodou.</w:t>
      </w:r>
    </w:p>
    <w:p w14:paraId="572E7EA8" w14:textId="77777777" w:rsidR="00E31299" w:rsidRDefault="00E31299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2DBDCD9F" w14:textId="63CF5641" w:rsidR="00431B83" w:rsidRDefault="00431B83" w:rsidP="00431B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0D6792">
        <w:rPr>
          <w:rFonts w:cstheme="minorHAnsi"/>
          <w:b/>
          <w:color w:val="181716"/>
        </w:rPr>
        <w:t>Veterinární p</w:t>
      </w:r>
      <w:r>
        <w:rPr>
          <w:rFonts w:cstheme="minorHAnsi"/>
          <w:b/>
          <w:color w:val="181716"/>
        </w:rPr>
        <w:t>řípravek</w:t>
      </w:r>
      <w:r w:rsidR="00852374">
        <w:rPr>
          <w:rFonts w:cstheme="minorHAnsi"/>
          <w:b/>
          <w:color w:val="181716"/>
        </w:rPr>
        <w:t>.</w:t>
      </w:r>
      <w:r>
        <w:rPr>
          <w:rFonts w:cstheme="minorHAnsi"/>
          <w:b/>
          <w:color w:val="181716"/>
        </w:rPr>
        <w:t xml:space="preserve"> </w:t>
      </w:r>
      <w:r w:rsidR="00852374">
        <w:rPr>
          <w:rFonts w:cstheme="minorHAnsi"/>
          <w:b/>
          <w:color w:val="181716"/>
        </w:rPr>
        <w:t>P</w:t>
      </w:r>
      <w:r w:rsidRPr="000D6792">
        <w:rPr>
          <w:rFonts w:cstheme="minorHAnsi"/>
          <w:b/>
          <w:color w:val="181716"/>
        </w:rPr>
        <w:t>ouze pro zvířata</w:t>
      </w:r>
      <w:r>
        <w:rPr>
          <w:rFonts w:cstheme="minorHAnsi"/>
          <w:b/>
          <w:color w:val="181716"/>
        </w:rPr>
        <w:t>.</w:t>
      </w:r>
    </w:p>
    <w:p w14:paraId="65861763" w14:textId="77777777" w:rsidR="00431B83" w:rsidRDefault="00431B83" w:rsidP="00431B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D59A5">
        <w:rPr>
          <w:rFonts w:cstheme="minorHAnsi"/>
          <w:color w:val="000000"/>
        </w:rPr>
        <w:t>Uchovávejte mimo dohled a dosah dětí.</w:t>
      </w:r>
    </w:p>
    <w:p w14:paraId="643C2DDE" w14:textId="7C8B8DF1" w:rsidR="00431B83" w:rsidRDefault="00CE0039" w:rsidP="00431B83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>
        <w:rPr>
          <w:rFonts w:cstheme="minorHAnsi"/>
          <w:color w:val="181716"/>
        </w:rPr>
        <w:t>Uchovávejte</w:t>
      </w:r>
      <w:r w:rsidR="00431B83">
        <w:rPr>
          <w:rFonts w:cstheme="minorHAnsi"/>
          <w:color w:val="181716"/>
        </w:rPr>
        <w:t xml:space="preserve"> při pokojové teplotě, chraňte před přímým slunečním zářením</w:t>
      </w:r>
      <w:r w:rsidR="00A12FD1">
        <w:rPr>
          <w:rFonts w:cstheme="minorHAnsi"/>
          <w:color w:val="181716"/>
        </w:rPr>
        <w:t>.</w:t>
      </w:r>
      <w:bookmarkStart w:id="0" w:name="_GoBack"/>
      <w:bookmarkEnd w:id="0"/>
    </w:p>
    <w:p w14:paraId="73B895FB" w14:textId="77777777" w:rsidR="00431B83" w:rsidRDefault="00431B83" w:rsidP="00431B83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0B5EB373" w14:textId="77777777" w:rsidR="00431B83" w:rsidRDefault="00431B83" w:rsidP="00431B83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b/>
          <w:color w:val="181716"/>
        </w:rPr>
        <w:t>Velikost balení:</w:t>
      </w:r>
      <w:r w:rsidRPr="000D6792">
        <w:rPr>
          <w:rFonts w:cstheme="minorHAnsi"/>
          <w:color w:val="181716"/>
        </w:rPr>
        <w:t xml:space="preserve"> 500 ml</w:t>
      </w:r>
    </w:p>
    <w:p w14:paraId="4B170098" w14:textId="77777777" w:rsidR="00431B83" w:rsidRDefault="00431B83" w:rsidP="00E9763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4C7E9B70" w14:textId="77777777" w:rsidR="00431B83" w:rsidRPr="000D6792" w:rsidRDefault="00431B83" w:rsidP="00431B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0D6792">
        <w:rPr>
          <w:rFonts w:cstheme="minorHAnsi"/>
          <w:b/>
          <w:color w:val="181716"/>
        </w:rPr>
        <w:t>Držitel rozhodnutí o schválení</w:t>
      </w:r>
      <w:r>
        <w:rPr>
          <w:rFonts w:cstheme="minorHAnsi"/>
          <w:b/>
          <w:color w:val="181716"/>
        </w:rPr>
        <w:t xml:space="preserve"> a výrobce</w:t>
      </w:r>
      <w:r w:rsidRPr="000D6792">
        <w:rPr>
          <w:rFonts w:cstheme="minorHAnsi"/>
          <w:b/>
          <w:color w:val="181716"/>
        </w:rPr>
        <w:t>:</w:t>
      </w:r>
    </w:p>
    <w:p w14:paraId="301DF7D2" w14:textId="39E55BB2" w:rsidR="00431B83" w:rsidRPr="000D6792" w:rsidRDefault="00456C47" w:rsidP="00431B83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proofErr w:type="spellStart"/>
      <w:r>
        <w:rPr>
          <w:rFonts w:cstheme="minorHAnsi"/>
          <w:color w:val="181716"/>
        </w:rPr>
        <w:t>L</w:t>
      </w:r>
      <w:r w:rsidR="00431B83" w:rsidRPr="000D6792">
        <w:rPr>
          <w:rFonts w:cstheme="minorHAnsi"/>
          <w:color w:val="181716"/>
        </w:rPr>
        <w:t>eovet</w:t>
      </w:r>
      <w:proofErr w:type="spellEnd"/>
      <w:r w:rsidR="00431B83" w:rsidRPr="000D6792">
        <w:rPr>
          <w:rFonts w:cstheme="minorHAnsi"/>
          <w:color w:val="181716"/>
        </w:rPr>
        <w:t xml:space="preserve"> Dr. </w:t>
      </w:r>
      <w:proofErr w:type="spellStart"/>
      <w:r w:rsidR="00431B83" w:rsidRPr="000D6792">
        <w:rPr>
          <w:rFonts w:cstheme="minorHAnsi"/>
          <w:color w:val="181716"/>
        </w:rPr>
        <w:t>Jacoby</w:t>
      </w:r>
      <w:proofErr w:type="spellEnd"/>
      <w:r w:rsidR="00431B83" w:rsidRPr="000D6792">
        <w:rPr>
          <w:rFonts w:cstheme="minorHAnsi"/>
          <w:color w:val="181716"/>
        </w:rPr>
        <w:t xml:space="preserve"> GmbH &amp; Co. KG,</w:t>
      </w:r>
    </w:p>
    <w:p w14:paraId="08B90EDB" w14:textId="77777777" w:rsidR="00431B83" w:rsidRPr="000D6792" w:rsidRDefault="00431B83" w:rsidP="00431B83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proofErr w:type="spellStart"/>
      <w:r w:rsidRPr="000D6792">
        <w:rPr>
          <w:rFonts w:cstheme="minorHAnsi"/>
          <w:color w:val="181716"/>
        </w:rPr>
        <w:t>Beim</w:t>
      </w:r>
      <w:proofErr w:type="spellEnd"/>
      <w:r w:rsidRPr="000D6792">
        <w:rPr>
          <w:rFonts w:cstheme="minorHAnsi"/>
          <w:color w:val="181716"/>
        </w:rPr>
        <w:t xml:space="preserve"> </w:t>
      </w:r>
      <w:proofErr w:type="spellStart"/>
      <w:r w:rsidRPr="000D6792">
        <w:rPr>
          <w:rFonts w:cstheme="minorHAnsi"/>
          <w:color w:val="181716"/>
        </w:rPr>
        <w:t>Eberacker</w:t>
      </w:r>
      <w:proofErr w:type="spellEnd"/>
      <w:r w:rsidRPr="000D6792">
        <w:rPr>
          <w:rFonts w:cstheme="minorHAnsi"/>
          <w:color w:val="181716"/>
        </w:rPr>
        <w:t xml:space="preserve"> 1,</w:t>
      </w:r>
    </w:p>
    <w:p w14:paraId="3E7B99B0" w14:textId="5A30D229" w:rsidR="00431B83" w:rsidRDefault="00431B83" w:rsidP="00431B83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color w:val="181716"/>
        </w:rPr>
        <w:t xml:space="preserve">D-35633 </w:t>
      </w:r>
      <w:proofErr w:type="spellStart"/>
      <w:r w:rsidRPr="000D6792">
        <w:rPr>
          <w:rFonts w:cstheme="minorHAnsi"/>
          <w:color w:val="181716"/>
        </w:rPr>
        <w:t>Lahnau</w:t>
      </w:r>
      <w:proofErr w:type="spellEnd"/>
      <w:r w:rsidRPr="000D6792">
        <w:rPr>
          <w:rFonts w:cstheme="minorHAnsi"/>
          <w:color w:val="181716"/>
        </w:rPr>
        <w:t>, Německo</w:t>
      </w:r>
    </w:p>
    <w:p w14:paraId="1DFB63C9" w14:textId="77777777" w:rsidR="001F5FBB" w:rsidRDefault="001F5FBB" w:rsidP="00431B83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24EF5B68" w14:textId="5266C3B7" w:rsidR="00DF72DB" w:rsidRDefault="00E9763A" w:rsidP="00E9763A">
      <w:pPr>
        <w:rPr>
          <w:rFonts w:cstheme="minorHAnsi"/>
          <w:color w:val="181716"/>
        </w:rPr>
      </w:pPr>
      <w:r w:rsidRPr="00E31299">
        <w:rPr>
          <w:rFonts w:cstheme="minorHAnsi"/>
          <w:b/>
          <w:color w:val="181716"/>
        </w:rPr>
        <w:t>Číslo šarže</w:t>
      </w:r>
      <w:r w:rsidRPr="00E9763A">
        <w:rPr>
          <w:rFonts w:cstheme="minorHAnsi"/>
          <w:color w:val="181716"/>
        </w:rPr>
        <w:t xml:space="preserve">: viz </w:t>
      </w:r>
      <w:r w:rsidR="00431B83">
        <w:rPr>
          <w:rFonts w:cstheme="minorHAnsi"/>
          <w:color w:val="181716"/>
        </w:rPr>
        <w:t>obal</w:t>
      </w:r>
    </w:p>
    <w:p w14:paraId="0D926406" w14:textId="77777777" w:rsidR="007A352F" w:rsidRDefault="007A352F" w:rsidP="00E9763A">
      <w:pPr>
        <w:rPr>
          <w:rFonts w:cstheme="minorHAnsi"/>
          <w:color w:val="181716"/>
        </w:rPr>
      </w:pPr>
      <w:r w:rsidRPr="00145904">
        <w:rPr>
          <w:rFonts w:cstheme="minorHAnsi"/>
          <w:b/>
          <w:color w:val="181716"/>
        </w:rPr>
        <w:t>Doba použitelnosti po otevření</w:t>
      </w:r>
      <w:r>
        <w:rPr>
          <w:rFonts w:cstheme="minorHAnsi"/>
          <w:color w:val="181716"/>
        </w:rPr>
        <w:t xml:space="preserve">: 12 měsíců </w:t>
      </w:r>
      <w:r w:rsidRPr="00145904">
        <w:rPr>
          <w:rFonts w:cstheme="minorHAnsi"/>
          <w:i/>
          <w:color w:val="181716"/>
        </w:rPr>
        <w:t>(</w:t>
      </w:r>
      <w:r>
        <w:rPr>
          <w:rFonts w:cstheme="minorHAnsi"/>
          <w:i/>
          <w:color w:val="181716"/>
        </w:rPr>
        <w:t>piktogram)</w:t>
      </w:r>
    </w:p>
    <w:p w14:paraId="4413F958" w14:textId="5260012A" w:rsidR="00431B83" w:rsidRPr="002D3D3A" w:rsidRDefault="00431B83" w:rsidP="00E9763A">
      <w:pPr>
        <w:rPr>
          <w:rFonts w:cstheme="minorHAnsi"/>
          <w:b/>
        </w:rPr>
      </w:pPr>
      <w:r w:rsidRPr="002D3D3A">
        <w:rPr>
          <w:rFonts w:cstheme="minorHAnsi"/>
          <w:b/>
        </w:rPr>
        <w:t>Číslo schválení:</w:t>
      </w:r>
      <w:r w:rsidR="00456C47">
        <w:rPr>
          <w:rFonts w:cstheme="minorHAnsi"/>
          <w:b/>
        </w:rPr>
        <w:t xml:space="preserve"> </w:t>
      </w:r>
      <w:r w:rsidR="00456C47" w:rsidRPr="00456C47">
        <w:rPr>
          <w:rFonts w:cstheme="minorHAnsi"/>
        </w:rPr>
        <w:t>117-25/C</w:t>
      </w:r>
    </w:p>
    <w:sectPr w:rsidR="00431B83" w:rsidRPr="002D3D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03740" w14:textId="77777777" w:rsidR="00237CB8" w:rsidRDefault="00237CB8" w:rsidP="00E9763A">
      <w:pPr>
        <w:spacing w:after="0" w:line="240" w:lineRule="auto"/>
      </w:pPr>
      <w:r>
        <w:separator/>
      </w:r>
    </w:p>
  </w:endnote>
  <w:endnote w:type="continuationSeparator" w:id="0">
    <w:p w14:paraId="22FFC25B" w14:textId="77777777" w:rsidR="00237CB8" w:rsidRDefault="00237CB8" w:rsidP="00E9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9126D" w14:textId="77777777" w:rsidR="00237CB8" w:rsidRDefault="00237CB8" w:rsidP="00E9763A">
      <w:pPr>
        <w:spacing w:after="0" w:line="240" w:lineRule="auto"/>
      </w:pPr>
      <w:r>
        <w:separator/>
      </w:r>
    </w:p>
  </w:footnote>
  <w:footnote w:type="continuationSeparator" w:id="0">
    <w:p w14:paraId="7E9D3D40" w14:textId="77777777" w:rsidR="00237CB8" w:rsidRDefault="00237CB8" w:rsidP="00E9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889C7" w14:textId="0336B1C6" w:rsidR="00E9763A" w:rsidRPr="003E6FA3" w:rsidRDefault="00E9763A" w:rsidP="00E9763A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7CFBAF7871304F7D8EAA5C07AB59CFE1"/>
        </w:placeholder>
        <w:text/>
      </w:sdtPr>
      <w:sdtEndPr/>
      <w:sdtContent>
        <w:r>
          <w:rPr>
            <w:rFonts w:ascii="Calibri" w:hAnsi="Calibri"/>
            <w:bCs/>
          </w:rPr>
          <w:t>USKVBL/3666/2025/POD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7CFBAF7871304F7D8EAA5C07AB59CFE1"/>
        </w:placeholder>
        <w:text/>
      </w:sdtPr>
      <w:sdtEndPr/>
      <w:sdtContent>
        <w:r w:rsidR="00456C47" w:rsidRPr="00456C47">
          <w:rPr>
            <w:rFonts w:ascii="Calibri" w:hAnsi="Calibri"/>
            <w:bCs/>
          </w:rPr>
          <w:t>USKVBL/5900/2025/REG-</w:t>
        </w:r>
        <w:proofErr w:type="spellStart"/>
        <w:r w:rsidR="00456C47" w:rsidRPr="00456C47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938DBD39B9FA4F6FBEC396DD6AB3375D"/>
        </w:placeholder>
        <w:date w:fullDate="2025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6C47">
          <w:rPr>
            <w:rFonts w:ascii="Calibri" w:hAnsi="Calibri"/>
            <w:bCs/>
          </w:rPr>
          <w:t>25.4.2025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AF6D242FF6443DD8F5124AA9C0A0E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B1A45F6DA592448A8F98E5B50A3417F9"/>
        </w:placeholder>
        <w:text/>
      </w:sdtPr>
      <w:sdtEndPr/>
      <w:sdtContent>
        <w:r>
          <w:rPr>
            <w:rFonts w:ascii="Calibri" w:hAnsi="Calibri"/>
          </w:rPr>
          <w:t>Šampon pro bělouše</w:t>
        </w:r>
      </w:sdtContent>
    </w:sdt>
  </w:p>
  <w:p w14:paraId="5A3A66A4" w14:textId="77777777" w:rsidR="00E9763A" w:rsidRDefault="00E976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3A"/>
    <w:rsid w:val="00136B06"/>
    <w:rsid w:val="00143222"/>
    <w:rsid w:val="00145904"/>
    <w:rsid w:val="001F5FBB"/>
    <w:rsid w:val="00237CB8"/>
    <w:rsid w:val="0024124B"/>
    <w:rsid w:val="002D3D3A"/>
    <w:rsid w:val="00423832"/>
    <w:rsid w:val="00431B83"/>
    <w:rsid w:val="00456C47"/>
    <w:rsid w:val="00464513"/>
    <w:rsid w:val="004E0808"/>
    <w:rsid w:val="005704C0"/>
    <w:rsid w:val="005D1006"/>
    <w:rsid w:val="00636E63"/>
    <w:rsid w:val="00736893"/>
    <w:rsid w:val="007A352F"/>
    <w:rsid w:val="00842245"/>
    <w:rsid w:val="00852374"/>
    <w:rsid w:val="009938DA"/>
    <w:rsid w:val="00A12FD1"/>
    <w:rsid w:val="00CE0039"/>
    <w:rsid w:val="00DB10C0"/>
    <w:rsid w:val="00DF72DB"/>
    <w:rsid w:val="00E31299"/>
    <w:rsid w:val="00E9763A"/>
    <w:rsid w:val="00E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91CD"/>
  <w15:chartTrackingRefBased/>
  <w15:docId w15:val="{2AD6BBDE-EC4C-44A9-9563-7AFDBE2F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63A"/>
  </w:style>
  <w:style w:type="paragraph" w:styleId="Zpat">
    <w:name w:val="footer"/>
    <w:basedOn w:val="Normln"/>
    <w:link w:val="ZpatChar"/>
    <w:uiPriority w:val="99"/>
    <w:unhideWhenUsed/>
    <w:rsid w:val="00E97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63A"/>
  </w:style>
  <w:style w:type="character" w:styleId="Zstupntext">
    <w:name w:val="Placeholder Text"/>
    <w:rsid w:val="00E9763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31B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1B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1B8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B8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5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3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FBAF7871304F7D8EAA5C07AB59C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C097A-6A85-49CD-B96C-50967AC271F8}"/>
      </w:docPartPr>
      <w:docPartBody>
        <w:p w:rsidR="00F626EA" w:rsidRDefault="006A7549" w:rsidP="006A7549">
          <w:pPr>
            <w:pStyle w:val="7CFBAF7871304F7D8EAA5C07AB59CFE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38DBD39B9FA4F6FBEC396DD6AB33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D926D-3D8D-4209-9F37-270C3406AEB1}"/>
      </w:docPartPr>
      <w:docPartBody>
        <w:p w:rsidR="00F626EA" w:rsidRDefault="006A7549" w:rsidP="006A7549">
          <w:pPr>
            <w:pStyle w:val="938DBD39B9FA4F6FBEC396DD6AB3375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AF6D242FF6443DD8F5124AA9C0A0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6DD53-3E9D-43BD-A164-0DDC991BDDB8}"/>
      </w:docPartPr>
      <w:docPartBody>
        <w:p w:rsidR="00F626EA" w:rsidRDefault="006A7549" w:rsidP="006A7549">
          <w:pPr>
            <w:pStyle w:val="EAF6D242FF6443DD8F5124AA9C0A0EE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1A45F6DA592448A8F98E5B50A341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9190B-0368-4F05-A3FE-DD2315E7CB51}"/>
      </w:docPartPr>
      <w:docPartBody>
        <w:p w:rsidR="00F626EA" w:rsidRDefault="006A7549" w:rsidP="006A7549">
          <w:pPr>
            <w:pStyle w:val="B1A45F6DA592448A8F98E5B50A3417F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49"/>
    <w:rsid w:val="001665A6"/>
    <w:rsid w:val="00247EB7"/>
    <w:rsid w:val="00675E40"/>
    <w:rsid w:val="006A36BE"/>
    <w:rsid w:val="006A7549"/>
    <w:rsid w:val="009D5979"/>
    <w:rsid w:val="00C2683C"/>
    <w:rsid w:val="00CA1B3C"/>
    <w:rsid w:val="00CF6CCB"/>
    <w:rsid w:val="00F239FF"/>
    <w:rsid w:val="00F6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7549"/>
    <w:rPr>
      <w:color w:val="808080"/>
    </w:rPr>
  </w:style>
  <w:style w:type="paragraph" w:customStyle="1" w:styleId="7CFBAF7871304F7D8EAA5C07AB59CFE1">
    <w:name w:val="7CFBAF7871304F7D8EAA5C07AB59CFE1"/>
    <w:rsid w:val="006A7549"/>
  </w:style>
  <w:style w:type="paragraph" w:customStyle="1" w:styleId="938DBD39B9FA4F6FBEC396DD6AB3375D">
    <w:name w:val="938DBD39B9FA4F6FBEC396DD6AB3375D"/>
    <w:rsid w:val="006A7549"/>
  </w:style>
  <w:style w:type="paragraph" w:customStyle="1" w:styleId="EAF6D242FF6443DD8F5124AA9C0A0EE4">
    <w:name w:val="EAF6D242FF6443DD8F5124AA9C0A0EE4"/>
    <w:rsid w:val="006A7549"/>
  </w:style>
  <w:style w:type="paragraph" w:customStyle="1" w:styleId="B1A45F6DA592448A8F98E5B50A3417F9">
    <w:name w:val="B1A45F6DA592448A8F98E5B50A3417F9"/>
    <w:rsid w:val="006A7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Hamšíková Monika</cp:lastModifiedBy>
  <cp:revision>13</cp:revision>
  <dcterms:created xsi:type="dcterms:W3CDTF">2025-03-24T10:56:00Z</dcterms:created>
  <dcterms:modified xsi:type="dcterms:W3CDTF">2025-04-28T11:41:00Z</dcterms:modified>
</cp:coreProperties>
</file>