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E6D3" w14:textId="072EDF5B" w:rsidR="00342F38" w:rsidRPr="00A97044" w:rsidRDefault="00490624" w:rsidP="00A02728">
      <w:pPr>
        <w:outlineLvl w:val="0"/>
        <w:rPr>
          <w:rFonts w:asciiTheme="minorHAnsi" w:hAnsiTheme="minorHAnsi" w:cstheme="minorHAnsi"/>
          <w:b/>
          <w:u w:val="single"/>
        </w:rPr>
      </w:pPr>
      <w:r w:rsidRPr="00A97044">
        <w:rPr>
          <w:rFonts w:asciiTheme="minorHAnsi" w:hAnsiTheme="minorHAnsi" w:cstheme="minorHAnsi"/>
          <w:b/>
          <w:u w:val="single"/>
        </w:rPr>
        <w:t>Če</w:t>
      </w:r>
      <w:r>
        <w:rPr>
          <w:rFonts w:asciiTheme="minorHAnsi" w:hAnsiTheme="minorHAnsi" w:cstheme="minorHAnsi"/>
          <w:b/>
          <w:u w:val="single"/>
        </w:rPr>
        <w:t>l</w:t>
      </w:r>
      <w:r w:rsidRPr="00A97044">
        <w:rPr>
          <w:rFonts w:asciiTheme="minorHAnsi" w:hAnsiTheme="minorHAnsi" w:cstheme="minorHAnsi"/>
          <w:b/>
          <w:u w:val="single"/>
        </w:rPr>
        <w:t xml:space="preserve">ní strana </w:t>
      </w:r>
      <w:r w:rsidR="00C50E26" w:rsidRPr="00A97044">
        <w:rPr>
          <w:rFonts w:asciiTheme="minorHAnsi" w:hAnsiTheme="minorHAnsi" w:cstheme="minorHAnsi"/>
          <w:b/>
          <w:u w:val="single"/>
        </w:rPr>
        <w:t>krabičk</w:t>
      </w:r>
      <w:r>
        <w:rPr>
          <w:rFonts w:asciiTheme="minorHAnsi" w:hAnsiTheme="minorHAnsi" w:cstheme="minorHAnsi"/>
          <w:b/>
          <w:u w:val="single"/>
        </w:rPr>
        <w:t>y</w:t>
      </w:r>
    </w:p>
    <w:p w14:paraId="089CFC28" w14:textId="77777777" w:rsidR="00342F38" w:rsidRPr="00C50E26" w:rsidRDefault="00787A64" w:rsidP="00787A64">
      <w:pPr>
        <w:outlineLvl w:val="0"/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WOYKOFF</w:t>
      </w:r>
    </w:p>
    <w:p w14:paraId="0982334C" w14:textId="77777777" w:rsidR="0089653B" w:rsidRPr="00C50E26" w:rsidRDefault="00702F0A">
      <w:pPr>
        <w:rPr>
          <w:rFonts w:asciiTheme="minorHAnsi" w:hAnsiTheme="minorHAnsi" w:cstheme="minorHAnsi"/>
          <w:b/>
          <w:color w:val="000000"/>
        </w:rPr>
      </w:pPr>
      <w:proofErr w:type="spellStart"/>
      <w:r w:rsidRPr="00C50E26">
        <w:rPr>
          <w:rFonts w:asciiTheme="minorHAnsi" w:hAnsiTheme="minorHAnsi" w:cstheme="minorHAnsi"/>
          <w:b/>
        </w:rPr>
        <w:t>r</w:t>
      </w:r>
      <w:r w:rsidR="00A94854" w:rsidRPr="00C50E26">
        <w:rPr>
          <w:rFonts w:asciiTheme="minorHAnsi" w:hAnsiTheme="minorHAnsi" w:cstheme="minorHAnsi"/>
          <w:b/>
        </w:rPr>
        <w:t>elaxis</w:t>
      </w:r>
      <w:proofErr w:type="spellEnd"/>
      <w:r w:rsidRPr="00C50E26">
        <w:rPr>
          <w:rFonts w:asciiTheme="minorHAnsi" w:hAnsiTheme="minorHAnsi" w:cstheme="minorHAnsi"/>
          <w:b/>
        </w:rPr>
        <w:t xml:space="preserve"> MINI</w:t>
      </w:r>
      <w:r w:rsidR="00D414F7" w:rsidRPr="00C50E26">
        <w:rPr>
          <w:rFonts w:asciiTheme="minorHAnsi" w:hAnsiTheme="minorHAnsi" w:cstheme="minorHAnsi"/>
          <w:b/>
        </w:rPr>
        <w:t xml:space="preserve"> </w:t>
      </w:r>
      <w:r w:rsidR="00D93605" w:rsidRPr="00C50E26">
        <w:rPr>
          <w:rFonts w:asciiTheme="minorHAnsi" w:hAnsiTheme="minorHAnsi" w:cstheme="minorHAnsi"/>
          <w:b/>
          <w:color w:val="000000"/>
        </w:rPr>
        <w:t>COMFORT</w:t>
      </w:r>
    </w:p>
    <w:p w14:paraId="62F696E4" w14:textId="77777777" w:rsidR="00787A64" w:rsidRPr="00C50E26" w:rsidRDefault="0089653B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Př</w:t>
      </w:r>
      <w:r w:rsidR="00A94854" w:rsidRPr="00C50E26">
        <w:rPr>
          <w:rFonts w:asciiTheme="minorHAnsi" w:hAnsiTheme="minorHAnsi" w:cstheme="minorHAnsi"/>
        </w:rPr>
        <w:t>ípravek pro zklidnění ps</w:t>
      </w:r>
      <w:r w:rsidR="00702F0A" w:rsidRPr="00C50E26">
        <w:rPr>
          <w:rFonts w:asciiTheme="minorHAnsi" w:hAnsiTheme="minorHAnsi" w:cstheme="minorHAnsi"/>
        </w:rPr>
        <w:t>ů.</w:t>
      </w:r>
    </w:p>
    <w:p w14:paraId="29079015" w14:textId="2C3B4B73" w:rsidR="00342F38" w:rsidRPr="00C50E26" w:rsidRDefault="00342F38" w:rsidP="00787A64">
      <w:pPr>
        <w:outlineLvl w:val="0"/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Veterinární přípravek s </w:t>
      </w:r>
      <w:r w:rsidR="0089653B" w:rsidRPr="00C50E26">
        <w:rPr>
          <w:rFonts w:asciiTheme="minorHAnsi" w:hAnsiTheme="minorHAnsi" w:cstheme="minorHAnsi"/>
        </w:rPr>
        <w:t>o</w:t>
      </w:r>
      <w:r w:rsidR="00787A64" w:rsidRPr="00C50E26">
        <w:rPr>
          <w:rFonts w:asciiTheme="minorHAnsi" w:hAnsiTheme="minorHAnsi" w:cstheme="minorHAnsi"/>
        </w:rPr>
        <w:t xml:space="preserve">bsahem </w:t>
      </w:r>
      <w:r w:rsidR="00F53305">
        <w:rPr>
          <w:rFonts w:asciiTheme="minorHAnsi" w:hAnsiTheme="minorHAnsi" w:cstheme="minorHAnsi"/>
        </w:rPr>
        <w:t>L</w:t>
      </w:r>
      <w:r w:rsidR="00787A64" w:rsidRPr="00C50E26">
        <w:rPr>
          <w:rFonts w:asciiTheme="minorHAnsi" w:hAnsiTheme="minorHAnsi" w:cstheme="minorHAnsi"/>
        </w:rPr>
        <w:t>-</w:t>
      </w:r>
      <w:proofErr w:type="spellStart"/>
      <w:r w:rsidR="00A94854" w:rsidRPr="00C50E26">
        <w:rPr>
          <w:rFonts w:asciiTheme="minorHAnsi" w:hAnsiTheme="minorHAnsi" w:cstheme="minorHAnsi"/>
        </w:rPr>
        <w:t>theaninu</w:t>
      </w:r>
      <w:proofErr w:type="spellEnd"/>
      <w:r w:rsidR="00787A64" w:rsidRPr="00C50E26">
        <w:rPr>
          <w:rFonts w:asciiTheme="minorHAnsi" w:hAnsiTheme="minorHAnsi" w:cstheme="minorHAnsi"/>
        </w:rPr>
        <w:t>.</w:t>
      </w:r>
      <w:r w:rsidR="00D93605" w:rsidRPr="00C50E26">
        <w:rPr>
          <w:rFonts w:asciiTheme="minorHAnsi" w:hAnsiTheme="minorHAnsi" w:cstheme="minorHAnsi"/>
        </w:rPr>
        <w:t xml:space="preserve"> Pouze pro zvířata.</w:t>
      </w:r>
    </w:p>
    <w:p w14:paraId="08036E91" w14:textId="79CA46C0" w:rsidR="00C50E26" w:rsidRPr="00C50E26" w:rsidRDefault="00342F38">
      <w:pPr>
        <w:rPr>
          <w:rFonts w:asciiTheme="minorHAnsi" w:hAnsiTheme="minorHAnsi" w:cstheme="minorHAnsi"/>
          <w:color w:val="000000"/>
        </w:rPr>
      </w:pPr>
      <w:r w:rsidRPr="00C50E26">
        <w:rPr>
          <w:rFonts w:asciiTheme="minorHAnsi" w:hAnsiTheme="minorHAnsi" w:cstheme="minorHAnsi"/>
        </w:rPr>
        <w:t xml:space="preserve">60 </w:t>
      </w:r>
      <w:r w:rsidR="00D414F7" w:rsidRPr="00C50E26">
        <w:rPr>
          <w:rFonts w:asciiTheme="minorHAnsi" w:hAnsiTheme="minorHAnsi" w:cstheme="minorHAnsi"/>
          <w:color w:val="000000"/>
        </w:rPr>
        <w:t xml:space="preserve">NEW </w:t>
      </w:r>
      <w:r w:rsidR="00DA355E" w:rsidRPr="00C50E26">
        <w:rPr>
          <w:rFonts w:asciiTheme="minorHAnsi" w:hAnsiTheme="minorHAnsi" w:cstheme="minorHAnsi"/>
          <w:color w:val="000000"/>
        </w:rPr>
        <w:t>CANIS tablet</w:t>
      </w:r>
      <w:r w:rsidR="00D414F7" w:rsidRPr="00C50E26">
        <w:rPr>
          <w:rFonts w:asciiTheme="minorHAnsi" w:hAnsiTheme="minorHAnsi" w:cstheme="minorHAnsi"/>
          <w:color w:val="000000"/>
        </w:rPr>
        <w:t xml:space="preserve"> s přídavkem kvasnic</w:t>
      </w:r>
      <w:r w:rsidR="00F53305">
        <w:rPr>
          <w:rFonts w:asciiTheme="minorHAnsi" w:hAnsiTheme="minorHAnsi" w:cstheme="minorHAnsi"/>
          <w:color w:val="000000"/>
        </w:rPr>
        <w:t>.</w:t>
      </w:r>
    </w:p>
    <w:p w14:paraId="7A5F605A" w14:textId="77777777" w:rsidR="00342F38" w:rsidRPr="00A97044" w:rsidRDefault="00A02728" w:rsidP="00787A64">
      <w:pPr>
        <w:outlineLvl w:val="0"/>
        <w:rPr>
          <w:rFonts w:asciiTheme="minorHAnsi" w:hAnsiTheme="minorHAnsi" w:cstheme="minorHAnsi"/>
          <w:b/>
          <w:u w:val="single"/>
        </w:rPr>
      </w:pPr>
      <w:r w:rsidRPr="00A97044">
        <w:rPr>
          <w:rFonts w:asciiTheme="minorHAnsi" w:hAnsiTheme="minorHAnsi" w:cstheme="minorHAnsi"/>
          <w:b/>
          <w:u w:val="single"/>
        </w:rPr>
        <w:t>Boční strana</w:t>
      </w:r>
    </w:p>
    <w:p w14:paraId="7E1316AA" w14:textId="5D291D3B" w:rsidR="00342F38" w:rsidRPr="00C50E26" w:rsidRDefault="00911386">
      <w:pPr>
        <w:rPr>
          <w:rFonts w:asciiTheme="minorHAnsi" w:hAnsiTheme="minorHAnsi" w:cstheme="minorHAnsi"/>
          <w:b/>
        </w:rPr>
      </w:pPr>
      <w:r w:rsidRPr="00C50E26">
        <w:rPr>
          <w:rFonts w:asciiTheme="minorHAnsi" w:hAnsiTheme="minorHAnsi" w:cstheme="minorHAnsi"/>
          <w:b/>
        </w:rPr>
        <w:t>Účinná látka</w:t>
      </w:r>
      <w:r w:rsidR="00C50E26" w:rsidRPr="00C50E26">
        <w:rPr>
          <w:rFonts w:asciiTheme="minorHAnsi" w:hAnsiTheme="minorHAnsi" w:cstheme="minorHAnsi"/>
          <w:b/>
        </w:rPr>
        <w:tab/>
      </w:r>
      <w:r w:rsidR="00C50E26" w:rsidRPr="00C50E26">
        <w:rPr>
          <w:rFonts w:asciiTheme="minorHAnsi" w:hAnsiTheme="minorHAnsi" w:cstheme="minorHAnsi"/>
          <w:b/>
        </w:rPr>
        <w:tab/>
      </w:r>
      <w:r w:rsidRPr="00C50E26">
        <w:rPr>
          <w:rFonts w:asciiTheme="minorHAnsi" w:hAnsiTheme="minorHAnsi" w:cstheme="minorHAnsi"/>
          <w:b/>
        </w:rPr>
        <w:t>obsah v 1 tabletě</w:t>
      </w:r>
      <w:bookmarkStart w:id="0" w:name="_GoBack"/>
      <w:bookmarkEnd w:id="0"/>
    </w:p>
    <w:p w14:paraId="3D59738A" w14:textId="6EB82C7F" w:rsidR="00911386" w:rsidRPr="00C50E26" w:rsidRDefault="00F533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787A64" w:rsidRPr="00C50E26">
        <w:rPr>
          <w:rFonts w:asciiTheme="minorHAnsi" w:hAnsiTheme="minorHAnsi" w:cstheme="minorHAnsi"/>
        </w:rPr>
        <w:t>-</w:t>
      </w:r>
      <w:proofErr w:type="spellStart"/>
      <w:r w:rsidR="00B908DF" w:rsidRPr="00C50E26">
        <w:rPr>
          <w:rFonts w:asciiTheme="minorHAnsi" w:hAnsiTheme="minorHAnsi" w:cstheme="minorHAnsi"/>
        </w:rPr>
        <w:t>theanin</w:t>
      </w:r>
      <w:proofErr w:type="spellEnd"/>
      <w:r w:rsidR="00C50E26">
        <w:rPr>
          <w:rFonts w:asciiTheme="minorHAnsi" w:hAnsiTheme="minorHAnsi" w:cstheme="minorHAnsi"/>
        </w:rPr>
        <w:tab/>
      </w:r>
      <w:r w:rsidR="00C50E26">
        <w:rPr>
          <w:rFonts w:asciiTheme="minorHAnsi" w:hAnsiTheme="minorHAnsi" w:cstheme="minorHAnsi"/>
        </w:rPr>
        <w:tab/>
      </w:r>
      <w:r w:rsidR="00702F0A" w:rsidRPr="00C50E26">
        <w:rPr>
          <w:rFonts w:asciiTheme="minorHAnsi" w:hAnsiTheme="minorHAnsi" w:cstheme="minorHAnsi"/>
        </w:rPr>
        <w:t>20</w:t>
      </w:r>
      <w:r w:rsidR="00911386" w:rsidRPr="00C50E26">
        <w:rPr>
          <w:rFonts w:asciiTheme="minorHAnsi" w:hAnsiTheme="minorHAnsi" w:cstheme="minorHAnsi"/>
        </w:rPr>
        <w:t xml:space="preserve"> mg</w:t>
      </w:r>
    </w:p>
    <w:p w14:paraId="2BB251AC" w14:textId="77777777" w:rsidR="00CD18B6" w:rsidRPr="00C50E26" w:rsidRDefault="00702F0A">
      <w:pPr>
        <w:rPr>
          <w:rFonts w:asciiTheme="minorHAnsi" w:hAnsiTheme="minorHAnsi" w:cstheme="minorHAnsi"/>
          <w:color w:val="000000"/>
        </w:rPr>
      </w:pPr>
      <w:r w:rsidRPr="00A97044">
        <w:rPr>
          <w:rFonts w:asciiTheme="minorHAnsi" w:hAnsiTheme="minorHAnsi" w:cstheme="minorHAnsi"/>
          <w:b/>
        </w:rPr>
        <w:t>D</w:t>
      </w:r>
      <w:r w:rsidR="00911386" w:rsidRPr="00A97044">
        <w:rPr>
          <w:rFonts w:asciiTheme="minorHAnsi" w:hAnsiTheme="minorHAnsi" w:cstheme="minorHAnsi"/>
          <w:b/>
        </w:rPr>
        <w:t>alší složky</w:t>
      </w:r>
      <w:r w:rsidR="00D414F7" w:rsidRPr="00C50E26">
        <w:rPr>
          <w:rFonts w:asciiTheme="minorHAnsi" w:hAnsiTheme="minorHAnsi" w:cstheme="minorHAnsi"/>
        </w:rPr>
        <w:t xml:space="preserve">: </w:t>
      </w:r>
      <w:r w:rsidR="00D414F7" w:rsidRPr="00C50E26">
        <w:rPr>
          <w:rFonts w:asciiTheme="minorHAnsi" w:hAnsiTheme="minorHAnsi" w:cstheme="minorHAnsi"/>
          <w:color w:val="000000"/>
        </w:rPr>
        <w:t xml:space="preserve">mikrokrystalická celulóza, karamelový prášek, standardizovaný extrakt z kvasnic </w:t>
      </w:r>
      <w:proofErr w:type="spellStart"/>
      <w:r w:rsidR="00D414F7" w:rsidRPr="00A97044">
        <w:rPr>
          <w:rFonts w:asciiTheme="minorHAnsi" w:hAnsiTheme="minorHAnsi" w:cstheme="minorHAnsi"/>
          <w:i/>
          <w:color w:val="000000"/>
        </w:rPr>
        <w:t>Saccharomyces</w:t>
      </w:r>
      <w:proofErr w:type="spellEnd"/>
      <w:r w:rsidR="00D414F7" w:rsidRPr="00A97044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="00D414F7" w:rsidRPr="00A97044">
        <w:rPr>
          <w:rFonts w:asciiTheme="minorHAnsi" w:hAnsiTheme="minorHAnsi" w:cstheme="minorHAnsi"/>
          <w:i/>
          <w:color w:val="000000"/>
        </w:rPr>
        <w:t>cerevisiae</w:t>
      </w:r>
      <w:proofErr w:type="spellEnd"/>
      <w:r w:rsidR="00D414F7" w:rsidRPr="00C50E26">
        <w:rPr>
          <w:rFonts w:asciiTheme="minorHAnsi" w:hAnsiTheme="minorHAnsi" w:cstheme="minorHAnsi"/>
          <w:color w:val="000000"/>
        </w:rPr>
        <w:t xml:space="preserve"> (Intense-Lyfe4), oxid křemičitý, stearan hořečnatý</w:t>
      </w:r>
      <w:r w:rsidR="00D93605" w:rsidRPr="00C50E26">
        <w:rPr>
          <w:rFonts w:asciiTheme="minorHAnsi" w:hAnsiTheme="minorHAnsi" w:cstheme="minorHAnsi"/>
          <w:color w:val="000000"/>
        </w:rPr>
        <w:t>.</w:t>
      </w:r>
    </w:p>
    <w:p w14:paraId="72F3F378" w14:textId="77777777" w:rsidR="00911386" w:rsidRPr="00C50E26" w:rsidRDefault="00911386" w:rsidP="00A97044">
      <w:pPr>
        <w:spacing w:line="240" w:lineRule="auto"/>
        <w:rPr>
          <w:rFonts w:asciiTheme="minorHAnsi" w:hAnsiTheme="minorHAnsi" w:cstheme="minorHAnsi"/>
          <w:b/>
          <w:bCs/>
        </w:rPr>
      </w:pPr>
      <w:r w:rsidRPr="00C50E26">
        <w:rPr>
          <w:rFonts w:asciiTheme="minorHAnsi" w:hAnsiTheme="minorHAnsi" w:cstheme="minorHAnsi"/>
          <w:b/>
          <w:bCs/>
        </w:rPr>
        <w:t>Dávkování:</w:t>
      </w:r>
    </w:p>
    <w:p w14:paraId="13D04772" w14:textId="17F3F664" w:rsidR="00911386" w:rsidRPr="00C50E26" w:rsidRDefault="00702F0A" w:rsidP="00A97044">
      <w:pPr>
        <w:spacing w:line="240" w:lineRule="auto"/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Trpasličí plemeno</w:t>
      </w:r>
      <w:r w:rsidR="00405260" w:rsidRPr="00C50E26">
        <w:rPr>
          <w:rFonts w:asciiTheme="minorHAnsi" w:hAnsiTheme="minorHAnsi" w:cstheme="minorHAnsi"/>
        </w:rPr>
        <w:t xml:space="preserve"> (</w:t>
      </w:r>
      <w:r w:rsidR="000963BB" w:rsidRPr="00C50E26">
        <w:rPr>
          <w:rFonts w:asciiTheme="minorHAnsi" w:hAnsiTheme="minorHAnsi" w:cstheme="minorHAnsi"/>
        </w:rPr>
        <w:t>do</w:t>
      </w:r>
      <w:r w:rsidRPr="00C50E26">
        <w:rPr>
          <w:rFonts w:asciiTheme="minorHAnsi" w:hAnsiTheme="minorHAnsi" w:cstheme="minorHAnsi"/>
        </w:rPr>
        <w:t xml:space="preserve"> </w:t>
      </w:r>
      <w:r w:rsidR="000963BB" w:rsidRPr="00C50E26">
        <w:rPr>
          <w:rFonts w:asciiTheme="minorHAnsi" w:hAnsiTheme="minorHAnsi" w:cstheme="minorHAnsi"/>
        </w:rPr>
        <w:t>5 kg)</w:t>
      </w:r>
      <w:r w:rsidR="000963BB" w:rsidRPr="00C50E26">
        <w:rPr>
          <w:rFonts w:asciiTheme="minorHAnsi" w:hAnsiTheme="minorHAnsi" w:cstheme="minorHAnsi"/>
        </w:rPr>
        <w:tab/>
      </w:r>
      <w:r w:rsidR="000963BB" w:rsidRPr="00C50E26">
        <w:rPr>
          <w:rFonts w:asciiTheme="minorHAnsi" w:hAnsiTheme="minorHAnsi" w:cstheme="minorHAnsi"/>
        </w:rPr>
        <w:tab/>
      </w:r>
      <w:r w:rsidR="00787A64" w:rsidRPr="00C50E26">
        <w:rPr>
          <w:rFonts w:asciiTheme="minorHAnsi" w:hAnsiTheme="minorHAnsi" w:cstheme="minorHAnsi"/>
        </w:rPr>
        <w:tab/>
      </w:r>
      <w:r w:rsidR="00C50E26" w:rsidRPr="00C50E26">
        <w:rPr>
          <w:rFonts w:asciiTheme="minorHAnsi" w:hAnsiTheme="minorHAnsi" w:cstheme="minorHAnsi"/>
        </w:rPr>
        <w:t>1–2</w:t>
      </w:r>
      <w:r w:rsidR="00A94854" w:rsidRPr="00C50E26">
        <w:rPr>
          <w:rFonts w:asciiTheme="minorHAnsi" w:hAnsiTheme="minorHAnsi" w:cstheme="minorHAnsi"/>
        </w:rPr>
        <w:t xml:space="preserve"> tablety</w:t>
      </w:r>
      <w:r w:rsidR="00C50E26">
        <w:rPr>
          <w:rFonts w:asciiTheme="minorHAnsi" w:hAnsiTheme="minorHAnsi" w:cstheme="minorHAnsi"/>
        </w:rPr>
        <w:tab/>
      </w:r>
      <w:r w:rsidR="00C50E26" w:rsidRPr="00C50E26">
        <w:rPr>
          <w:rFonts w:asciiTheme="minorHAnsi" w:hAnsiTheme="minorHAnsi" w:cstheme="minorHAnsi"/>
        </w:rPr>
        <w:t>1–3</w:t>
      </w:r>
      <w:r w:rsidR="00A94854" w:rsidRPr="00C50E26">
        <w:rPr>
          <w:rFonts w:asciiTheme="minorHAnsi" w:hAnsiTheme="minorHAnsi" w:cstheme="minorHAnsi"/>
        </w:rPr>
        <w:t>krát denně</w:t>
      </w:r>
    </w:p>
    <w:p w14:paraId="385195D7" w14:textId="66187960" w:rsidR="00911386" w:rsidRPr="00C50E26" w:rsidRDefault="00702F0A" w:rsidP="00A97044">
      <w:pPr>
        <w:spacing w:line="240" w:lineRule="auto"/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Malé plemeno</w:t>
      </w:r>
      <w:r w:rsidR="000963BB" w:rsidRPr="00C50E26">
        <w:rPr>
          <w:rFonts w:asciiTheme="minorHAnsi" w:hAnsiTheme="minorHAnsi" w:cstheme="minorHAnsi"/>
        </w:rPr>
        <w:t xml:space="preserve"> (</w:t>
      </w:r>
      <w:r w:rsidR="00C50E26" w:rsidRPr="00C50E26">
        <w:rPr>
          <w:rFonts w:asciiTheme="minorHAnsi" w:hAnsiTheme="minorHAnsi" w:cstheme="minorHAnsi"/>
        </w:rPr>
        <w:t>5–10</w:t>
      </w:r>
      <w:r w:rsidR="000963BB" w:rsidRPr="00C50E26">
        <w:rPr>
          <w:rFonts w:asciiTheme="minorHAnsi" w:hAnsiTheme="minorHAnsi" w:cstheme="minorHAnsi"/>
        </w:rPr>
        <w:t xml:space="preserve"> </w:t>
      </w:r>
      <w:r w:rsidR="00A94854" w:rsidRPr="00C50E26">
        <w:rPr>
          <w:rFonts w:asciiTheme="minorHAnsi" w:hAnsiTheme="minorHAnsi" w:cstheme="minorHAnsi"/>
        </w:rPr>
        <w:t>kg)</w:t>
      </w:r>
      <w:r w:rsidR="00A94854" w:rsidRPr="00C50E26">
        <w:rPr>
          <w:rFonts w:asciiTheme="minorHAnsi" w:hAnsiTheme="minorHAnsi" w:cstheme="minorHAnsi"/>
        </w:rPr>
        <w:tab/>
      </w:r>
      <w:r w:rsidR="00A94854" w:rsidRPr="00C50E26">
        <w:rPr>
          <w:rFonts w:asciiTheme="minorHAnsi" w:hAnsiTheme="minorHAnsi" w:cstheme="minorHAnsi"/>
        </w:rPr>
        <w:tab/>
      </w:r>
      <w:r w:rsidRPr="00C50E26">
        <w:rPr>
          <w:rFonts w:asciiTheme="minorHAnsi" w:hAnsiTheme="minorHAnsi" w:cstheme="minorHAnsi"/>
        </w:rPr>
        <w:tab/>
      </w:r>
      <w:r w:rsidR="00A94854" w:rsidRPr="00C50E26">
        <w:rPr>
          <w:rFonts w:asciiTheme="minorHAnsi" w:hAnsiTheme="minorHAnsi" w:cstheme="minorHAnsi"/>
        </w:rPr>
        <w:t>2</w:t>
      </w:r>
      <w:r w:rsidR="00C50E26">
        <w:rPr>
          <w:rFonts w:asciiTheme="minorHAnsi" w:hAnsiTheme="minorHAnsi" w:cstheme="minorHAnsi"/>
        </w:rPr>
        <w:t>–</w:t>
      </w:r>
      <w:r w:rsidR="00A94854" w:rsidRPr="00C50E26">
        <w:rPr>
          <w:rFonts w:asciiTheme="minorHAnsi" w:hAnsiTheme="minorHAnsi" w:cstheme="minorHAnsi"/>
        </w:rPr>
        <w:t>4</w:t>
      </w:r>
      <w:r w:rsidR="000963BB" w:rsidRPr="00C50E26">
        <w:rPr>
          <w:rFonts w:asciiTheme="minorHAnsi" w:hAnsiTheme="minorHAnsi" w:cstheme="minorHAnsi"/>
        </w:rPr>
        <w:t xml:space="preserve"> tablety</w:t>
      </w:r>
      <w:r w:rsidR="00C50E26">
        <w:rPr>
          <w:rFonts w:asciiTheme="minorHAnsi" w:hAnsiTheme="minorHAnsi" w:cstheme="minorHAnsi"/>
        </w:rPr>
        <w:tab/>
      </w:r>
      <w:r w:rsidR="00A94854" w:rsidRPr="00C50E26">
        <w:rPr>
          <w:rFonts w:asciiTheme="minorHAnsi" w:hAnsiTheme="minorHAnsi" w:cstheme="minorHAnsi"/>
        </w:rPr>
        <w:t xml:space="preserve">1–3krát </w:t>
      </w:r>
      <w:r w:rsidR="000963BB" w:rsidRPr="00C50E26">
        <w:rPr>
          <w:rFonts w:asciiTheme="minorHAnsi" w:hAnsiTheme="minorHAnsi" w:cstheme="minorHAnsi"/>
        </w:rPr>
        <w:t>denně</w:t>
      </w:r>
    </w:p>
    <w:p w14:paraId="412AE043" w14:textId="19DCE6C3" w:rsidR="00195AE6" w:rsidRDefault="00195AE6">
      <w:pPr>
        <w:rPr>
          <w:rFonts w:asciiTheme="minorHAnsi" w:hAnsiTheme="minorHAnsi" w:cstheme="minorHAnsi"/>
          <w:b/>
          <w:bCs/>
        </w:rPr>
      </w:pPr>
      <w:r w:rsidRPr="00EE561A">
        <w:rPr>
          <w:rFonts w:asciiTheme="minorHAnsi" w:hAnsiTheme="minorHAnsi" w:cstheme="minorHAnsi"/>
        </w:rPr>
        <w:t>Dávky je možné opakovat vždy po 6 hodinách. Přípravek lze podávat dlouhodobě</w:t>
      </w:r>
      <w:r w:rsidR="00355562">
        <w:rPr>
          <w:rFonts w:asciiTheme="minorHAnsi" w:hAnsiTheme="minorHAnsi" w:cstheme="minorHAnsi"/>
        </w:rPr>
        <w:t>.</w:t>
      </w:r>
    </w:p>
    <w:p w14:paraId="2CEE2024" w14:textId="61826CCB" w:rsidR="00D93605" w:rsidRDefault="00D93605">
      <w:pPr>
        <w:rPr>
          <w:rFonts w:asciiTheme="minorHAnsi" w:hAnsiTheme="minorHAnsi" w:cstheme="minorHAnsi"/>
          <w:b/>
          <w:bCs/>
        </w:rPr>
      </w:pPr>
      <w:r w:rsidRPr="00C50E26">
        <w:rPr>
          <w:rFonts w:asciiTheme="minorHAnsi" w:hAnsiTheme="minorHAnsi" w:cstheme="minorHAnsi"/>
          <w:b/>
          <w:bCs/>
        </w:rPr>
        <w:t>Upozornění:</w:t>
      </w:r>
    </w:p>
    <w:p w14:paraId="639490A5" w14:textId="3E9B310F" w:rsidR="00195AE6" w:rsidRPr="00195AE6" w:rsidRDefault="00195AE6">
      <w:pPr>
        <w:rPr>
          <w:rFonts w:asciiTheme="minorHAnsi" w:hAnsiTheme="minorHAnsi" w:cstheme="minorHAnsi"/>
          <w:bCs/>
        </w:rPr>
      </w:pPr>
      <w:r w:rsidRPr="00195AE6">
        <w:rPr>
          <w:rFonts w:asciiTheme="minorHAnsi" w:hAnsiTheme="minorHAnsi" w:cstheme="minorHAnsi"/>
          <w:bCs/>
        </w:rPr>
        <w:t>Před použitím čtěte příbalovou informaci.</w:t>
      </w:r>
    </w:p>
    <w:p w14:paraId="4653C00C" w14:textId="03106DAC" w:rsidR="00D93605" w:rsidRPr="00C50E26" w:rsidRDefault="00685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Uchovávejte mimo dohled a dosah dětí.</w:t>
      </w:r>
    </w:p>
    <w:p w14:paraId="15FB6454" w14:textId="77777777" w:rsidR="00D93605" w:rsidRPr="00C50E26" w:rsidRDefault="00D93605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Uchovávejte v suchu při teplotě 10-25 °C.</w:t>
      </w:r>
    </w:p>
    <w:p w14:paraId="6844A76E" w14:textId="77777777" w:rsidR="00D93605" w:rsidRPr="00C50E26" w:rsidRDefault="00D93605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Chraňte před světlem a přímým slunečním zářením.</w:t>
      </w:r>
    </w:p>
    <w:p w14:paraId="2CD81AA7" w14:textId="284BFFA1" w:rsidR="00D93605" w:rsidRPr="00C50E26" w:rsidRDefault="00685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Odpad likvidujte </w:t>
      </w:r>
      <w:r w:rsidR="00F53305">
        <w:rPr>
          <w:rFonts w:asciiTheme="minorHAnsi" w:hAnsiTheme="minorHAnsi" w:cstheme="minorHAnsi"/>
        </w:rPr>
        <w:t>podle místních právních předpisů.</w:t>
      </w:r>
    </w:p>
    <w:p w14:paraId="79833D86" w14:textId="77777777" w:rsidR="00911386" w:rsidRPr="00C50E26" w:rsidRDefault="00405260">
      <w:pPr>
        <w:rPr>
          <w:rFonts w:asciiTheme="minorHAnsi" w:hAnsiTheme="minorHAnsi" w:cstheme="minorHAnsi"/>
          <w:color w:val="000000"/>
        </w:rPr>
      </w:pPr>
      <w:r w:rsidRPr="00C50E26">
        <w:rPr>
          <w:rFonts w:asciiTheme="minorHAnsi" w:hAnsiTheme="minorHAnsi" w:cstheme="minorHAnsi"/>
          <w:b/>
          <w:bCs/>
        </w:rPr>
        <w:t>Hmotnost balení</w:t>
      </w:r>
      <w:r w:rsidR="00D93605" w:rsidRPr="00C50E26">
        <w:rPr>
          <w:rFonts w:asciiTheme="minorHAnsi" w:hAnsiTheme="minorHAnsi" w:cstheme="minorHAnsi"/>
          <w:b/>
          <w:bCs/>
        </w:rPr>
        <w:t>:</w:t>
      </w:r>
      <w:r w:rsidR="00D93605" w:rsidRPr="00C50E26">
        <w:rPr>
          <w:rFonts w:asciiTheme="minorHAnsi" w:hAnsiTheme="minorHAnsi" w:cstheme="minorHAnsi"/>
        </w:rPr>
        <w:t xml:space="preserve"> </w:t>
      </w:r>
      <w:r w:rsidR="00CF2527" w:rsidRPr="00C50E26">
        <w:rPr>
          <w:rFonts w:asciiTheme="minorHAnsi" w:hAnsiTheme="minorHAnsi" w:cstheme="minorHAnsi"/>
          <w:color w:val="000000"/>
        </w:rPr>
        <w:t>36</w:t>
      </w:r>
      <w:r w:rsidR="00702F0A" w:rsidRPr="00C50E26">
        <w:rPr>
          <w:rFonts w:asciiTheme="minorHAnsi" w:hAnsiTheme="minorHAnsi" w:cstheme="minorHAnsi"/>
          <w:color w:val="000000"/>
        </w:rPr>
        <w:t xml:space="preserve"> </w:t>
      </w:r>
      <w:r w:rsidR="00390FA1" w:rsidRPr="00C50E26">
        <w:rPr>
          <w:rFonts w:asciiTheme="minorHAnsi" w:hAnsiTheme="minorHAnsi" w:cstheme="minorHAnsi"/>
          <w:color w:val="000000"/>
        </w:rPr>
        <w:t>g +-10</w:t>
      </w:r>
      <w:r w:rsidR="00D93605" w:rsidRPr="00C50E26">
        <w:rPr>
          <w:rFonts w:asciiTheme="minorHAnsi" w:hAnsiTheme="minorHAnsi" w:cstheme="minorHAnsi"/>
          <w:color w:val="000000"/>
        </w:rPr>
        <w:t xml:space="preserve"> </w:t>
      </w:r>
      <w:r w:rsidR="00390FA1" w:rsidRPr="00C50E26">
        <w:rPr>
          <w:rFonts w:asciiTheme="minorHAnsi" w:hAnsiTheme="minorHAnsi" w:cstheme="minorHAnsi"/>
          <w:color w:val="000000"/>
        </w:rPr>
        <w:t>% (60 tablet po</w:t>
      </w:r>
      <w:r w:rsidRPr="00C50E26">
        <w:rPr>
          <w:rFonts w:asciiTheme="minorHAnsi" w:hAnsiTheme="minorHAnsi" w:cstheme="minorHAnsi"/>
          <w:color w:val="000000"/>
        </w:rPr>
        <w:t xml:space="preserve"> </w:t>
      </w:r>
      <w:r w:rsidR="00CF2527" w:rsidRPr="00C50E26">
        <w:rPr>
          <w:rFonts w:asciiTheme="minorHAnsi" w:hAnsiTheme="minorHAnsi" w:cstheme="minorHAnsi"/>
          <w:color w:val="000000"/>
        </w:rPr>
        <w:t>0,60</w:t>
      </w:r>
      <w:r w:rsidR="00702F0A" w:rsidRPr="00C50E26">
        <w:rPr>
          <w:rFonts w:asciiTheme="minorHAnsi" w:hAnsiTheme="minorHAnsi" w:cstheme="minorHAnsi"/>
          <w:color w:val="000000"/>
        </w:rPr>
        <w:t xml:space="preserve"> </w:t>
      </w:r>
      <w:r w:rsidR="00CD18B6" w:rsidRPr="00C50E26">
        <w:rPr>
          <w:rFonts w:asciiTheme="minorHAnsi" w:hAnsiTheme="minorHAnsi" w:cstheme="minorHAnsi"/>
          <w:color w:val="000000"/>
        </w:rPr>
        <w:t>g)</w:t>
      </w:r>
    </w:p>
    <w:p w14:paraId="3ADC3B1C" w14:textId="74226D3B" w:rsidR="00CD18B6" w:rsidRPr="00C50E26" w:rsidRDefault="00685F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Číslo schválení:</w:t>
      </w:r>
      <w:r w:rsidR="00702F0A" w:rsidRPr="00C50E26">
        <w:rPr>
          <w:rFonts w:asciiTheme="minorHAnsi" w:hAnsiTheme="minorHAnsi" w:cstheme="minorHAnsi"/>
        </w:rPr>
        <w:t xml:space="preserve"> </w:t>
      </w:r>
      <w:r w:rsidR="00CF2527" w:rsidRPr="00C50E26">
        <w:rPr>
          <w:rFonts w:asciiTheme="minorHAnsi" w:hAnsiTheme="minorHAnsi" w:cstheme="minorHAnsi"/>
        </w:rPr>
        <w:t>037-10</w:t>
      </w:r>
      <w:r w:rsidR="00D93605" w:rsidRPr="00C50E26">
        <w:rPr>
          <w:rFonts w:asciiTheme="minorHAnsi" w:hAnsiTheme="minorHAnsi" w:cstheme="minorHAnsi"/>
        </w:rPr>
        <w:t>/</w:t>
      </w:r>
      <w:r w:rsidR="00CF2527" w:rsidRPr="00C50E26">
        <w:rPr>
          <w:rFonts w:asciiTheme="minorHAnsi" w:hAnsiTheme="minorHAnsi" w:cstheme="minorHAnsi"/>
        </w:rPr>
        <w:t>C</w:t>
      </w:r>
    </w:p>
    <w:p w14:paraId="2DD47DB6" w14:textId="77777777" w:rsidR="00CD18B6" w:rsidRPr="00C50E26" w:rsidRDefault="00CD18B6">
      <w:pPr>
        <w:rPr>
          <w:rFonts w:asciiTheme="minorHAnsi" w:hAnsiTheme="minorHAnsi" w:cstheme="minorHAnsi"/>
          <w:b/>
          <w:bCs/>
        </w:rPr>
      </w:pPr>
      <w:r w:rsidRPr="00C50E26">
        <w:rPr>
          <w:rFonts w:asciiTheme="minorHAnsi" w:hAnsiTheme="minorHAnsi" w:cstheme="minorHAnsi"/>
          <w:b/>
          <w:bCs/>
        </w:rPr>
        <w:t>Číslo šarže:</w:t>
      </w:r>
      <w:r w:rsidR="00685F51">
        <w:rPr>
          <w:rFonts w:asciiTheme="minorHAnsi" w:hAnsiTheme="minorHAnsi" w:cstheme="minorHAnsi"/>
          <w:b/>
          <w:bCs/>
        </w:rPr>
        <w:t xml:space="preserve"> </w:t>
      </w:r>
      <w:r w:rsidR="00EE561A">
        <w:rPr>
          <w:rFonts w:asciiTheme="minorHAnsi" w:hAnsiTheme="minorHAnsi" w:cstheme="minorHAnsi"/>
          <w:bCs/>
          <w:i/>
        </w:rPr>
        <w:t>uvedeno na obalu</w:t>
      </w:r>
    </w:p>
    <w:p w14:paraId="4BE76F1B" w14:textId="77777777" w:rsidR="00787A64" w:rsidRPr="00C50E26" w:rsidRDefault="00CD18B6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  <w:b/>
          <w:bCs/>
        </w:rPr>
        <w:t>Minimální trvanlivost do:</w:t>
      </w:r>
      <w:r w:rsidR="00A02728" w:rsidRPr="00C50E26">
        <w:rPr>
          <w:rFonts w:asciiTheme="minorHAnsi" w:hAnsiTheme="minorHAnsi" w:cstheme="minorHAnsi"/>
        </w:rPr>
        <w:t xml:space="preserve"> </w:t>
      </w:r>
      <w:r w:rsidR="00A02728" w:rsidRPr="00EE561A">
        <w:rPr>
          <w:rFonts w:asciiTheme="minorHAnsi" w:hAnsiTheme="minorHAnsi" w:cstheme="minorHAnsi"/>
          <w:i/>
        </w:rPr>
        <w:t>uvedeno na obalu</w:t>
      </w:r>
    </w:p>
    <w:p w14:paraId="089E3D4C" w14:textId="67C56E63" w:rsidR="00D93605" w:rsidRPr="00C50E26" w:rsidRDefault="00EE561A" w:rsidP="00787A6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Držitel rozhodnutí o schválení a v</w:t>
      </w:r>
      <w:r w:rsidR="00787A64" w:rsidRPr="00C50E26">
        <w:rPr>
          <w:rFonts w:asciiTheme="minorHAnsi" w:hAnsiTheme="minorHAnsi" w:cstheme="minorHAnsi"/>
          <w:b/>
          <w:bCs/>
        </w:rPr>
        <w:t>ýhradní distributor:</w:t>
      </w:r>
      <w:r w:rsidR="00CF2527" w:rsidRPr="00C50E26">
        <w:rPr>
          <w:rFonts w:asciiTheme="minorHAnsi" w:hAnsiTheme="minorHAnsi" w:cstheme="minorHAnsi"/>
          <w:b/>
          <w:bCs/>
        </w:rPr>
        <w:t xml:space="preserve"> </w:t>
      </w:r>
    </w:p>
    <w:p w14:paraId="39A241F6" w14:textId="77777777" w:rsidR="00CD18B6" w:rsidRPr="00C50E26" w:rsidRDefault="00787A64">
      <w:pPr>
        <w:rPr>
          <w:rFonts w:asciiTheme="minorHAnsi" w:hAnsiTheme="minorHAnsi" w:cstheme="minorHAnsi"/>
        </w:rPr>
      </w:pPr>
      <w:bookmarkStart w:id="1" w:name="_Hlk524944505"/>
      <w:r w:rsidRPr="00C50E26">
        <w:rPr>
          <w:rFonts w:asciiTheme="minorHAnsi" w:hAnsiTheme="minorHAnsi" w:cstheme="minorHAnsi"/>
        </w:rPr>
        <w:t xml:space="preserve">WOYKOFF, a.s., </w:t>
      </w:r>
      <w:r w:rsidR="00702F0A" w:rsidRPr="00C50E26">
        <w:rPr>
          <w:rFonts w:asciiTheme="minorHAnsi" w:hAnsiTheme="minorHAnsi" w:cstheme="minorHAnsi"/>
        </w:rPr>
        <w:t>Hauptova 594, 156 00 Praha 5 Zbraslav</w:t>
      </w:r>
      <w:r w:rsidR="00C05955" w:rsidRPr="00C50E26">
        <w:rPr>
          <w:rFonts w:asciiTheme="minorHAnsi" w:hAnsiTheme="minorHAnsi" w:cstheme="minorHAnsi"/>
        </w:rPr>
        <w:t>, Česká republika</w:t>
      </w:r>
      <w:bookmarkEnd w:id="1"/>
    </w:p>
    <w:p w14:paraId="20C93A6F" w14:textId="77777777" w:rsidR="00CD18B6" w:rsidRPr="00C50E26" w:rsidRDefault="00CD18B6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lastRenderedPageBreak/>
        <w:t>Horní víčko:</w:t>
      </w:r>
      <w:r w:rsidR="00D93605" w:rsidRPr="00C50E26">
        <w:rPr>
          <w:rFonts w:asciiTheme="minorHAnsi" w:hAnsiTheme="minorHAnsi" w:cstheme="minorHAnsi"/>
        </w:rPr>
        <w:t xml:space="preserve"> POUZE PRO ZVÍŘATA</w:t>
      </w:r>
    </w:p>
    <w:p w14:paraId="390882E2" w14:textId="366EFEE0" w:rsidR="00B03CA4" w:rsidRPr="00C50E26" w:rsidRDefault="00702F0A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  <w:b/>
          <w:bCs/>
        </w:rPr>
        <w:t>Země původu</w:t>
      </w:r>
      <w:r w:rsidR="00787A64" w:rsidRPr="00C50E26">
        <w:rPr>
          <w:rFonts w:asciiTheme="minorHAnsi" w:hAnsiTheme="minorHAnsi" w:cstheme="minorHAnsi"/>
        </w:rPr>
        <w:t>: Česká republika</w:t>
      </w:r>
    </w:p>
    <w:p w14:paraId="1691FA09" w14:textId="5B34A599" w:rsidR="00B03CA4" w:rsidRPr="00A97044" w:rsidRDefault="00C50E26" w:rsidP="00B03CA4">
      <w:pPr>
        <w:outlineLvl w:val="0"/>
        <w:rPr>
          <w:rFonts w:asciiTheme="minorHAnsi" w:hAnsiTheme="minorHAnsi" w:cstheme="minorHAnsi"/>
          <w:b/>
          <w:u w:val="single"/>
        </w:rPr>
      </w:pPr>
      <w:r w:rsidRPr="00A97044">
        <w:rPr>
          <w:rFonts w:asciiTheme="minorHAnsi" w:hAnsiTheme="minorHAnsi" w:cstheme="minorHAnsi"/>
          <w:b/>
          <w:u w:val="single"/>
        </w:rPr>
        <w:t>Vnitřní obal</w:t>
      </w:r>
      <w:r w:rsidRPr="00C50E26">
        <w:rPr>
          <w:rFonts w:asciiTheme="minorHAnsi" w:hAnsiTheme="minorHAnsi" w:cstheme="minorHAnsi"/>
          <w:b/>
          <w:u w:val="single"/>
        </w:rPr>
        <w:t xml:space="preserve"> </w:t>
      </w:r>
      <w:r w:rsidR="00685F51">
        <w:rPr>
          <w:rFonts w:asciiTheme="minorHAnsi" w:hAnsiTheme="minorHAnsi" w:cstheme="minorHAnsi"/>
          <w:b/>
          <w:u w:val="single"/>
        </w:rPr>
        <w:t>–</w:t>
      </w:r>
      <w:r w:rsidRPr="00C50E26">
        <w:rPr>
          <w:rFonts w:asciiTheme="minorHAnsi" w:hAnsiTheme="minorHAnsi" w:cstheme="minorHAnsi"/>
          <w:b/>
          <w:u w:val="single"/>
        </w:rPr>
        <w:t xml:space="preserve"> </w:t>
      </w:r>
      <w:r w:rsidR="00685F51">
        <w:rPr>
          <w:rFonts w:asciiTheme="minorHAnsi" w:hAnsiTheme="minorHAnsi" w:cstheme="minorHAnsi"/>
          <w:b/>
          <w:u w:val="single"/>
        </w:rPr>
        <w:t>e</w:t>
      </w:r>
      <w:r w:rsidR="00B03CA4" w:rsidRPr="00C50E26">
        <w:rPr>
          <w:rFonts w:asciiTheme="minorHAnsi" w:hAnsiTheme="minorHAnsi" w:cstheme="minorHAnsi"/>
          <w:b/>
          <w:u w:val="single"/>
        </w:rPr>
        <w:t>tiketa:</w:t>
      </w:r>
    </w:p>
    <w:p w14:paraId="7931EE41" w14:textId="77777777" w:rsidR="00B03CA4" w:rsidRPr="00C50E26" w:rsidRDefault="00B03CA4" w:rsidP="00B03CA4">
      <w:pPr>
        <w:outlineLvl w:val="0"/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WOYKOFF</w:t>
      </w:r>
    </w:p>
    <w:p w14:paraId="0B8E1C4B" w14:textId="77777777" w:rsidR="00B03CA4" w:rsidRPr="00C50E26" w:rsidRDefault="00B03CA4" w:rsidP="00B03CA4">
      <w:pPr>
        <w:rPr>
          <w:rFonts w:asciiTheme="minorHAnsi" w:hAnsiTheme="minorHAnsi" w:cstheme="minorHAnsi"/>
          <w:b/>
          <w:color w:val="000000"/>
        </w:rPr>
      </w:pPr>
      <w:proofErr w:type="spellStart"/>
      <w:r w:rsidRPr="00C50E26">
        <w:rPr>
          <w:rFonts w:asciiTheme="minorHAnsi" w:hAnsiTheme="minorHAnsi" w:cstheme="minorHAnsi"/>
          <w:b/>
          <w:color w:val="000000"/>
        </w:rPr>
        <w:t>relaxis</w:t>
      </w:r>
      <w:proofErr w:type="spellEnd"/>
      <w:r w:rsidRPr="00C50E26">
        <w:rPr>
          <w:rFonts w:asciiTheme="minorHAnsi" w:hAnsiTheme="minorHAnsi" w:cstheme="minorHAnsi"/>
          <w:b/>
          <w:color w:val="000000"/>
        </w:rPr>
        <w:t xml:space="preserve"> MINI COMFORT</w:t>
      </w:r>
    </w:p>
    <w:p w14:paraId="65E01347" w14:textId="0DC1D0B4" w:rsidR="00B03CA4" w:rsidRPr="00C50E26" w:rsidRDefault="00B03CA4" w:rsidP="00B03CA4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Přípravek pro zklidnění psů.</w:t>
      </w:r>
    </w:p>
    <w:p w14:paraId="6050872C" w14:textId="5F702F01" w:rsidR="00B03CA4" w:rsidRPr="00C50E26" w:rsidRDefault="00B03CA4" w:rsidP="00B03CA4">
      <w:pPr>
        <w:outlineLvl w:val="0"/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 xml:space="preserve">Veterinární přípravek s obsahem </w:t>
      </w:r>
      <w:r w:rsidR="00EE561A">
        <w:rPr>
          <w:rFonts w:asciiTheme="minorHAnsi" w:hAnsiTheme="minorHAnsi" w:cstheme="minorHAnsi"/>
        </w:rPr>
        <w:t>L</w:t>
      </w:r>
      <w:r w:rsidRPr="00C50E26">
        <w:rPr>
          <w:rFonts w:asciiTheme="minorHAnsi" w:hAnsiTheme="minorHAnsi" w:cstheme="minorHAnsi"/>
        </w:rPr>
        <w:t>-</w:t>
      </w:r>
      <w:proofErr w:type="spellStart"/>
      <w:r w:rsidRPr="00C50E26">
        <w:rPr>
          <w:rFonts w:asciiTheme="minorHAnsi" w:hAnsiTheme="minorHAnsi" w:cstheme="minorHAnsi"/>
        </w:rPr>
        <w:t>theaninu</w:t>
      </w:r>
      <w:proofErr w:type="spellEnd"/>
      <w:r w:rsidRPr="00C50E26">
        <w:rPr>
          <w:rFonts w:asciiTheme="minorHAnsi" w:hAnsiTheme="minorHAnsi" w:cstheme="minorHAnsi"/>
        </w:rPr>
        <w:t>. Pouze pro zvířata.</w:t>
      </w:r>
    </w:p>
    <w:p w14:paraId="0C5E90E8" w14:textId="6DC81A3E" w:rsidR="00B03CA4" w:rsidRPr="00C50E26" w:rsidRDefault="00B03CA4" w:rsidP="00B03CA4">
      <w:pPr>
        <w:rPr>
          <w:rFonts w:asciiTheme="minorHAnsi" w:hAnsiTheme="minorHAnsi" w:cstheme="minorHAnsi"/>
          <w:color w:val="000000"/>
        </w:rPr>
      </w:pPr>
      <w:r w:rsidRPr="00C50E26">
        <w:rPr>
          <w:rFonts w:asciiTheme="minorHAnsi" w:hAnsiTheme="minorHAnsi" w:cstheme="minorHAnsi"/>
          <w:color w:val="000000"/>
        </w:rPr>
        <w:t>60 NEW CANIS tablet s přídavkem kvasnic</w:t>
      </w:r>
    </w:p>
    <w:p w14:paraId="0050303E" w14:textId="13BFE66D" w:rsidR="00B03CA4" w:rsidRPr="00685F51" w:rsidRDefault="00B03CA4" w:rsidP="00B03CA4">
      <w:pPr>
        <w:rPr>
          <w:rFonts w:asciiTheme="minorHAnsi" w:hAnsiTheme="minorHAnsi" w:cstheme="minorHAnsi"/>
          <w:b/>
        </w:rPr>
      </w:pPr>
      <w:r w:rsidRPr="00685F51">
        <w:rPr>
          <w:rFonts w:asciiTheme="minorHAnsi" w:hAnsiTheme="minorHAnsi" w:cstheme="minorHAnsi"/>
          <w:b/>
        </w:rPr>
        <w:t>Účinná látka</w:t>
      </w:r>
      <w:r w:rsidR="00685F51" w:rsidRPr="00685F51">
        <w:rPr>
          <w:rFonts w:asciiTheme="minorHAnsi" w:hAnsiTheme="minorHAnsi" w:cstheme="minorHAnsi"/>
          <w:b/>
        </w:rPr>
        <w:tab/>
      </w:r>
      <w:r w:rsidR="00685F51" w:rsidRPr="00685F51">
        <w:rPr>
          <w:rFonts w:asciiTheme="minorHAnsi" w:hAnsiTheme="minorHAnsi" w:cstheme="minorHAnsi"/>
          <w:b/>
        </w:rPr>
        <w:tab/>
      </w:r>
      <w:r w:rsidRPr="00685F51">
        <w:rPr>
          <w:rFonts w:asciiTheme="minorHAnsi" w:hAnsiTheme="minorHAnsi" w:cstheme="minorHAnsi"/>
          <w:b/>
        </w:rPr>
        <w:t>obsah v 1 tabletě</w:t>
      </w:r>
    </w:p>
    <w:p w14:paraId="1F577A11" w14:textId="44947D5A" w:rsidR="00B03CA4" w:rsidRPr="00C50E26" w:rsidRDefault="00EE561A" w:rsidP="00B03C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03CA4" w:rsidRPr="00C50E26">
        <w:rPr>
          <w:rFonts w:asciiTheme="minorHAnsi" w:hAnsiTheme="minorHAnsi" w:cstheme="minorHAnsi"/>
        </w:rPr>
        <w:t>-</w:t>
      </w:r>
      <w:proofErr w:type="spellStart"/>
      <w:r w:rsidR="00B03CA4" w:rsidRPr="00C50E26">
        <w:rPr>
          <w:rFonts w:asciiTheme="minorHAnsi" w:hAnsiTheme="minorHAnsi" w:cstheme="minorHAnsi"/>
        </w:rPr>
        <w:t>theanin</w:t>
      </w:r>
      <w:proofErr w:type="spellEnd"/>
      <w:r w:rsidR="00685F51">
        <w:rPr>
          <w:rFonts w:asciiTheme="minorHAnsi" w:hAnsiTheme="minorHAnsi" w:cstheme="minorHAnsi"/>
        </w:rPr>
        <w:tab/>
      </w:r>
      <w:r w:rsidR="00685F51">
        <w:rPr>
          <w:rFonts w:asciiTheme="minorHAnsi" w:hAnsiTheme="minorHAnsi" w:cstheme="minorHAnsi"/>
        </w:rPr>
        <w:tab/>
      </w:r>
      <w:r w:rsidR="00B03CA4" w:rsidRPr="00C50E26">
        <w:rPr>
          <w:rFonts w:asciiTheme="minorHAnsi" w:hAnsiTheme="minorHAnsi" w:cstheme="minorHAnsi"/>
        </w:rPr>
        <w:t>20 mg</w:t>
      </w:r>
    </w:p>
    <w:p w14:paraId="79F292D9" w14:textId="77777777" w:rsidR="00B03CA4" w:rsidRPr="00C50E26" w:rsidRDefault="00B03CA4" w:rsidP="00B03CA4">
      <w:pPr>
        <w:rPr>
          <w:rFonts w:asciiTheme="minorHAnsi" w:hAnsiTheme="minorHAnsi" w:cstheme="minorHAnsi"/>
          <w:color w:val="000000"/>
        </w:rPr>
      </w:pPr>
      <w:r w:rsidRPr="00C50E26">
        <w:rPr>
          <w:rFonts w:asciiTheme="minorHAnsi" w:hAnsiTheme="minorHAnsi" w:cstheme="minorHAnsi"/>
          <w:b/>
          <w:bCs/>
          <w:color w:val="000000"/>
        </w:rPr>
        <w:t>Další složky:</w:t>
      </w:r>
      <w:r w:rsidRPr="00C50E26">
        <w:rPr>
          <w:rFonts w:asciiTheme="minorHAnsi" w:hAnsiTheme="minorHAnsi" w:cstheme="minorHAnsi"/>
          <w:color w:val="000000"/>
        </w:rPr>
        <w:t xml:space="preserve"> mikrokrystalická celulóza, karamelový prášek, kvasnicový extrakt z rodu </w:t>
      </w:r>
      <w:proofErr w:type="spellStart"/>
      <w:r w:rsidRPr="00C50E26">
        <w:rPr>
          <w:rFonts w:asciiTheme="minorHAnsi" w:hAnsiTheme="minorHAnsi" w:cstheme="minorHAnsi"/>
          <w:i/>
          <w:color w:val="000000"/>
        </w:rPr>
        <w:t>Saccharomyces</w:t>
      </w:r>
      <w:proofErr w:type="spellEnd"/>
      <w:r w:rsidRPr="00C50E26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C50E26">
        <w:rPr>
          <w:rFonts w:asciiTheme="minorHAnsi" w:hAnsiTheme="minorHAnsi" w:cstheme="minorHAnsi"/>
          <w:i/>
          <w:color w:val="000000"/>
        </w:rPr>
        <w:t>cerevisiae</w:t>
      </w:r>
      <w:proofErr w:type="spellEnd"/>
      <w:r w:rsidRPr="00C50E26">
        <w:rPr>
          <w:rFonts w:asciiTheme="minorHAnsi" w:hAnsiTheme="minorHAnsi" w:cstheme="minorHAnsi"/>
          <w:color w:val="000000"/>
        </w:rPr>
        <w:t>, oxid křemičitý, stearan hořečnatý.</w:t>
      </w:r>
    </w:p>
    <w:p w14:paraId="69F891A8" w14:textId="77777777" w:rsidR="00B03CA4" w:rsidRPr="00C50E26" w:rsidRDefault="00B03CA4" w:rsidP="00B03CA4">
      <w:pPr>
        <w:rPr>
          <w:rFonts w:asciiTheme="minorHAnsi" w:hAnsiTheme="minorHAnsi" w:cstheme="minorHAnsi"/>
          <w:color w:val="000000"/>
        </w:rPr>
      </w:pPr>
      <w:r w:rsidRPr="00C50E26">
        <w:rPr>
          <w:rFonts w:asciiTheme="minorHAnsi" w:hAnsiTheme="minorHAnsi" w:cstheme="minorHAnsi"/>
          <w:b/>
          <w:bCs/>
        </w:rPr>
        <w:t>Hmotnost obsahu:</w:t>
      </w:r>
      <w:r w:rsidRPr="00C50E26">
        <w:rPr>
          <w:rFonts w:asciiTheme="minorHAnsi" w:hAnsiTheme="minorHAnsi" w:cstheme="minorHAnsi"/>
          <w:color w:val="FF0000"/>
        </w:rPr>
        <w:t xml:space="preserve"> </w:t>
      </w:r>
      <w:r w:rsidRPr="00C50E26">
        <w:rPr>
          <w:rFonts w:asciiTheme="minorHAnsi" w:hAnsiTheme="minorHAnsi" w:cstheme="minorHAnsi"/>
          <w:color w:val="000000"/>
        </w:rPr>
        <w:t>36 g +-10 % (60 tablet po 0,60 g)</w:t>
      </w:r>
    </w:p>
    <w:p w14:paraId="7FF8B990" w14:textId="77777777" w:rsidR="00B03CA4" w:rsidRPr="00C50E26" w:rsidRDefault="00B03CA4" w:rsidP="00B03CA4">
      <w:pPr>
        <w:rPr>
          <w:rFonts w:asciiTheme="minorHAnsi" w:hAnsiTheme="minorHAnsi" w:cstheme="minorHAnsi"/>
          <w:b/>
        </w:rPr>
      </w:pPr>
      <w:r w:rsidRPr="00C50E26">
        <w:rPr>
          <w:rFonts w:asciiTheme="minorHAnsi" w:hAnsiTheme="minorHAnsi" w:cstheme="minorHAnsi"/>
          <w:b/>
        </w:rPr>
        <w:t>Dávkování:</w:t>
      </w:r>
    </w:p>
    <w:p w14:paraId="03F3B9DC" w14:textId="45A835BE" w:rsidR="00B03CA4" w:rsidRPr="00C50E26" w:rsidRDefault="00B03CA4" w:rsidP="00B03CA4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Trpasličí plemeno (do 5 kg)</w:t>
      </w:r>
      <w:r w:rsidRPr="00C50E26">
        <w:rPr>
          <w:rFonts w:asciiTheme="minorHAnsi" w:hAnsiTheme="minorHAnsi" w:cstheme="minorHAnsi"/>
        </w:rPr>
        <w:tab/>
      </w:r>
      <w:r w:rsidRPr="00C50E26">
        <w:rPr>
          <w:rFonts w:asciiTheme="minorHAnsi" w:hAnsiTheme="minorHAnsi" w:cstheme="minorHAnsi"/>
        </w:rPr>
        <w:tab/>
      </w:r>
      <w:r w:rsidRPr="00C50E26">
        <w:rPr>
          <w:rFonts w:asciiTheme="minorHAnsi" w:hAnsiTheme="minorHAnsi" w:cstheme="minorHAnsi"/>
        </w:rPr>
        <w:tab/>
      </w:r>
      <w:r w:rsidR="00685F51" w:rsidRPr="00C50E26">
        <w:rPr>
          <w:rFonts w:asciiTheme="minorHAnsi" w:hAnsiTheme="minorHAnsi" w:cstheme="minorHAnsi"/>
        </w:rPr>
        <w:t>1–2</w:t>
      </w:r>
      <w:r w:rsidRPr="00C50E26">
        <w:rPr>
          <w:rFonts w:asciiTheme="minorHAnsi" w:hAnsiTheme="minorHAnsi" w:cstheme="minorHAnsi"/>
        </w:rPr>
        <w:t xml:space="preserve"> tablety</w:t>
      </w:r>
      <w:r w:rsidR="00685F51">
        <w:rPr>
          <w:rFonts w:asciiTheme="minorHAnsi" w:hAnsiTheme="minorHAnsi" w:cstheme="minorHAnsi"/>
        </w:rPr>
        <w:tab/>
      </w:r>
      <w:r w:rsidRPr="00C50E26">
        <w:rPr>
          <w:rFonts w:asciiTheme="minorHAnsi" w:hAnsiTheme="minorHAnsi" w:cstheme="minorHAnsi"/>
        </w:rPr>
        <w:t>1–3krát denně</w:t>
      </w:r>
    </w:p>
    <w:p w14:paraId="382DD9CE" w14:textId="5020EAC4" w:rsidR="00B03CA4" w:rsidRDefault="00B03CA4" w:rsidP="00B03CA4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Malé plemeno (5–10 kg)</w:t>
      </w:r>
      <w:r w:rsidRPr="00C50E26">
        <w:rPr>
          <w:rFonts w:asciiTheme="minorHAnsi" w:hAnsiTheme="minorHAnsi" w:cstheme="minorHAnsi"/>
        </w:rPr>
        <w:tab/>
      </w:r>
      <w:r w:rsidRPr="00C50E26">
        <w:rPr>
          <w:rFonts w:asciiTheme="minorHAnsi" w:hAnsiTheme="minorHAnsi" w:cstheme="minorHAnsi"/>
        </w:rPr>
        <w:tab/>
      </w:r>
      <w:r w:rsidRPr="00C50E26">
        <w:rPr>
          <w:rFonts w:asciiTheme="minorHAnsi" w:hAnsiTheme="minorHAnsi" w:cstheme="minorHAnsi"/>
        </w:rPr>
        <w:tab/>
        <w:t>2</w:t>
      </w:r>
      <w:r w:rsidR="00685F51">
        <w:rPr>
          <w:rFonts w:asciiTheme="minorHAnsi" w:hAnsiTheme="minorHAnsi" w:cstheme="minorHAnsi"/>
        </w:rPr>
        <w:t>–</w:t>
      </w:r>
      <w:r w:rsidRPr="00C50E26">
        <w:rPr>
          <w:rFonts w:asciiTheme="minorHAnsi" w:hAnsiTheme="minorHAnsi" w:cstheme="minorHAnsi"/>
        </w:rPr>
        <w:t>4 tablety</w:t>
      </w:r>
      <w:r w:rsidR="00685F51">
        <w:rPr>
          <w:rFonts w:asciiTheme="minorHAnsi" w:hAnsiTheme="minorHAnsi" w:cstheme="minorHAnsi"/>
        </w:rPr>
        <w:tab/>
      </w:r>
      <w:r w:rsidRPr="00C50E26">
        <w:rPr>
          <w:rFonts w:asciiTheme="minorHAnsi" w:hAnsiTheme="minorHAnsi" w:cstheme="minorHAnsi"/>
        </w:rPr>
        <w:t>1–3krát denně</w:t>
      </w:r>
    </w:p>
    <w:p w14:paraId="5209861B" w14:textId="2633A79E" w:rsidR="00EE561A" w:rsidRPr="00C50E26" w:rsidRDefault="00EE561A" w:rsidP="00B03CA4">
      <w:pPr>
        <w:rPr>
          <w:rFonts w:asciiTheme="minorHAnsi" w:hAnsiTheme="minorHAnsi" w:cstheme="minorHAnsi"/>
        </w:rPr>
      </w:pPr>
      <w:r w:rsidRPr="00EE561A">
        <w:rPr>
          <w:rFonts w:asciiTheme="minorHAnsi" w:hAnsiTheme="minorHAnsi" w:cstheme="minorHAnsi"/>
        </w:rPr>
        <w:t>Dávky je možné opakovat vždy po 6 hodinách. Přípravek lze podávat dlouhodobě</w:t>
      </w:r>
      <w:r>
        <w:rPr>
          <w:rFonts w:asciiTheme="minorHAnsi" w:hAnsiTheme="minorHAnsi" w:cstheme="minorHAnsi"/>
        </w:rPr>
        <w:t>.</w:t>
      </w:r>
    </w:p>
    <w:p w14:paraId="526AA495" w14:textId="77777777" w:rsidR="00B03CA4" w:rsidRPr="00C50E26" w:rsidRDefault="00B03CA4" w:rsidP="00B03CA4">
      <w:pPr>
        <w:rPr>
          <w:rFonts w:asciiTheme="minorHAnsi" w:hAnsiTheme="minorHAnsi" w:cstheme="minorHAnsi"/>
          <w:b/>
        </w:rPr>
      </w:pPr>
      <w:r w:rsidRPr="00C50E26">
        <w:rPr>
          <w:rFonts w:asciiTheme="minorHAnsi" w:hAnsiTheme="minorHAnsi" w:cstheme="minorHAnsi"/>
          <w:b/>
        </w:rPr>
        <w:t>Upozornění:</w:t>
      </w:r>
    </w:p>
    <w:p w14:paraId="7B87837F" w14:textId="7A74ACCE" w:rsidR="00B03CA4" w:rsidRPr="00C50E26" w:rsidRDefault="00685F51" w:rsidP="00B03C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Uchovávejte mimo dohled a dosah dětí.</w:t>
      </w:r>
      <w:r w:rsidR="00A97044">
        <w:rPr>
          <w:rFonts w:asciiTheme="minorHAnsi" w:hAnsiTheme="minorHAnsi" w:cstheme="minorHAnsi"/>
        </w:rPr>
        <w:t xml:space="preserve"> </w:t>
      </w:r>
      <w:r w:rsidR="00B03CA4" w:rsidRPr="00C50E26">
        <w:rPr>
          <w:rFonts w:asciiTheme="minorHAnsi" w:hAnsiTheme="minorHAnsi" w:cstheme="minorHAnsi"/>
        </w:rPr>
        <w:t>Uchovávejte v suchu při teplotě 10-25</w:t>
      </w:r>
      <w:r>
        <w:rPr>
          <w:rFonts w:asciiTheme="minorHAnsi" w:hAnsiTheme="minorHAnsi" w:cstheme="minorHAnsi"/>
        </w:rPr>
        <w:t xml:space="preserve"> </w:t>
      </w:r>
      <w:r w:rsidR="00B03CA4" w:rsidRPr="00C50E26">
        <w:rPr>
          <w:rFonts w:asciiTheme="minorHAnsi" w:hAnsiTheme="minorHAnsi" w:cstheme="minorHAnsi"/>
        </w:rPr>
        <w:t>°C.</w:t>
      </w:r>
    </w:p>
    <w:p w14:paraId="18CC9BAC" w14:textId="77777777" w:rsidR="00B03CA4" w:rsidRPr="00C50E26" w:rsidRDefault="00B03CA4" w:rsidP="00B03CA4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Chraňte před světlem a přímým slunečním zářením.</w:t>
      </w:r>
    </w:p>
    <w:p w14:paraId="7C7CC4C3" w14:textId="77777777" w:rsidR="00F53305" w:rsidRDefault="00F53305" w:rsidP="00B03C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 likvidujte podle místních právních předpisů.</w:t>
      </w:r>
    </w:p>
    <w:p w14:paraId="524ECA4B" w14:textId="49C65317" w:rsidR="00B03CA4" w:rsidRPr="00C50E26" w:rsidRDefault="00685F51" w:rsidP="00B03CA4">
      <w:pPr>
        <w:rPr>
          <w:rFonts w:asciiTheme="minorHAnsi" w:hAnsiTheme="minorHAnsi" w:cstheme="minorHAnsi"/>
        </w:rPr>
      </w:pPr>
      <w:r w:rsidRPr="00CB2F82">
        <w:rPr>
          <w:rFonts w:asciiTheme="minorHAnsi" w:hAnsiTheme="minorHAnsi" w:cstheme="minorHAnsi"/>
          <w:b/>
        </w:rPr>
        <w:t>Číslo schválení</w:t>
      </w:r>
      <w:r>
        <w:rPr>
          <w:rFonts w:asciiTheme="minorHAnsi" w:hAnsiTheme="minorHAnsi" w:cstheme="minorHAnsi"/>
        </w:rPr>
        <w:t>:</w:t>
      </w:r>
      <w:r w:rsidR="00B03CA4" w:rsidRPr="00C50E26">
        <w:rPr>
          <w:rFonts w:asciiTheme="minorHAnsi" w:hAnsiTheme="minorHAnsi" w:cstheme="minorHAnsi"/>
        </w:rPr>
        <w:t xml:space="preserve"> 037-10/C</w:t>
      </w:r>
    </w:p>
    <w:p w14:paraId="33B38CCB" w14:textId="77777777" w:rsidR="00B03CA4" w:rsidRPr="00C50E26" w:rsidRDefault="00B03CA4" w:rsidP="00B03CA4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  <w:b/>
          <w:bCs/>
        </w:rPr>
        <w:t>Číslo šarže:</w:t>
      </w:r>
      <w:r w:rsidRPr="00A97044">
        <w:rPr>
          <w:rFonts w:asciiTheme="minorHAnsi" w:hAnsiTheme="minorHAnsi" w:cstheme="minorHAnsi"/>
          <w:i/>
        </w:rPr>
        <w:t xml:space="preserve"> uvedeno na obalu</w:t>
      </w:r>
    </w:p>
    <w:p w14:paraId="0A2D10A8" w14:textId="77777777" w:rsidR="00B03CA4" w:rsidRPr="00C50E26" w:rsidRDefault="00B03CA4" w:rsidP="00B03CA4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  <w:b/>
          <w:bCs/>
        </w:rPr>
        <w:t>Minimální trvanlivost do:</w:t>
      </w:r>
      <w:r w:rsidRPr="00C50E26">
        <w:rPr>
          <w:rFonts w:asciiTheme="minorHAnsi" w:hAnsiTheme="minorHAnsi" w:cstheme="minorHAnsi"/>
        </w:rPr>
        <w:t xml:space="preserve"> </w:t>
      </w:r>
      <w:r w:rsidRPr="00EE561A">
        <w:rPr>
          <w:rFonts w:asciiTheme="minorHAnsi" w:hAnsiTheme="minorHAnsi" w:cstheme="minorHAnsi"/>
          <w:i/>
        </w:rPr>
        <w:t>uvedeno na obalu</w:t>
      </w:r>
    </w:p>
    <w:p w14:paraId="7DE4A663" w14:textId="77777777" w:rsidR="00B03CA4" w:rsidRPr="00C50E26" w:rsidRDefault="00B03CA4" w:rsidP="00B03CA4">
      <w:pPr>
        <w:rPr>
          <w:rFonts w:asciiTheme="minorHAnsi" w:hAnsiTheme="minorHAnsi" w:cstheme="minorHAnsi"/>
          <w:b/>
          <w:bCs/>
        </w:rPr>
      </w:pPr>
      <w:r w:rsidRPr="00C50E26">
        <w:rPr>
          <w:rFonts w:asciiTheme="minorHAnsi" w:hAnsiTheme="minorHAnsi" w:cstheme="minorHAnsi"/>
          <w:b/>
          <w:bCs/>
        </w:rPr>
        <w:t>Výhradní distributor:</w:t>
      </w:r>
    </w:p>
    <w:p w14:paraId="47D02E5B" w14:textId="77777777" w:rsidR="00B03CA4" w:rsidRPr="00C50E26" w:rsidRDefault="00B03CA4" w:rsidP="00B03CA4">
      <w:pPr>
        <w:rPr>
          <w:rFonts w:asciiTheme="minorHAnsi" w:hAnsiTheme="minorHAnsi" w:cstheme="minorHAnsi"/>
        </w:rPr>
      </w:pPr>
      <w:r w:rsidRPr="00C50E26">
        <w:rPr>
          <w:rFonts w:asciiTheme="minorHAnsi" w:hAnsiTheme="minorHAnsi" w:cstheme="minorHAnsi"/>
        </w:rPr>
        <w:t>WOYKOFF, a.s., Hauptova 594, 156 00 Praha 5 Zbraslav, Česká republika</w:t>
      </w:r>
    </w:p>
    <w:p w14:paraId="2B6DDD31" w14:textId="69166706" w:rsidR="009A2F0C" w:rsidRPr="00A97044" w:rsidRDefault="00685F51">
      <w:pPr>
        <w:rPr>
          <w:rFonts w:asciiTheme="minorHAnsi" w:hAnsiTheme="minorHAnsi" w:cstheme="minorHAnsi"/>
        </w:rPr>
      </w:pPr>
      <w:r w:rsidRPr="00EE561A">
        <w:t>www.woykoff.com</w:t>
      </w:r>
      <w:r w:rsidR="00B03CA4" w:rsidRPr="00C50E26">
        <w:rPr>
          <w:rFonts w:asciiTheme="minorHAnsi" w:hAnsiTheme="minorHAnsi" w:cstheme="minorHAnsi"/>
        </w:rPr>
        <w:t>, info@woykoff.com</w:t>
      </w:r>
    </w:p>
    <w:sectPr w:rsidR="009A2F0C" w:rsidRPr="00A97044" w:rsidSect="00E15C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7A83" w14:textId="77777777" w:rsidR="00184DDF" w:rsidRDefault="00184DDF" w:rsidP="00C50E26">
      <w:pPr>
        <w:spacing w:after="0" w:line="240" w:lineRule="auto"/>
      </w:pPr>
      <w:r>
        <w:separator/>
      </w:r>
    </w:p>
  </w:endnote>
  <w:endnote w:type="continuationSeparator" w:id="0">
    <w:p w14:paraId="0FD72937" w14:textId="77777777" w:rsidR="00184DDF" w:rsidRDefault="00184DDF" w:rsidP="00C5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34E3" w14:textId="77777777" w:rsidR="00184DDF" w:rsidRDefault="00184DDF" w:rsidP="00C50E26">
      <w:pPr>
        <w:spacing w:after="0" w:line="240" w:lineRule="auto"/>
      </w:pPr>
      <w:r>
        <w:separator/>
      </w:r>
    </w:p>
  </w:footnote>
  <w:footnote w:type="continuationSeparator" w:id="0">
    <w:p w14:paraId="284C012F" w14:textId="77777777" w:rsidR="00184DDF" w:rsidRDefault="00184DDF" w:rsidP="00C5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9D549" w14:textId="709461C2" w:rsidR="00C50E26" w:rsidRPr="00A97044" w:rsidRDefault="00C50E26" w:rsidP="00A97044">
    <w:pPr>
      <w:jc w:val="both"/>
      <w:rPr>
        <w:b/>
        <w:bCs/>
      </w:rPr>
    </w:pPr>
    <w:bookmarkStart w:id="2" w:name="_Hlk194395850"/>
    <w:r w:rsidRPr="003E6FA3">
      <w:rPr>
        <w:bCs/>
      </w:rPr>
      <w:t xml:space="preserve">Text </w:t>
    </w:r>
    <w:r>
      <w:rPr>
        <w:bCs/>
      </w:rPr>
      <w:t>na vnitřní a vnější obal</w:t>
    </w:r>
    <w:r w:rsidR="006232AC">
      <w:rPr>
        <w:bCs/>
      </w:rPr>
      <w:t xml:space="preserve"> </w:t>
    </w:r>
    <w:r w:rsidRPr="003E6FA3">
      <w:rPr>
        <w:bCs/>
      </w:rPr>
      <w:t>součást dokumentace schválené rozhodnutím sp.</w:t>
    </w:r>
    <w:r w:rsidR="006232AC">
      <w:rPr>
        <w:bCs/>
      </w:rPr>
      <w:t> </w:t>
    </w:r>
    <w:r w:rsidRPr="003E6FA3">
      <w:rPr>
        <w:bCs/>
      </w:rPr>
      <w:t>zn.</w:t>
    </w:r>
    <w:r w:rsidR="006232AC">
      <w:rPr>
        <w:bCs/>
      </w:rPr>
      <w:t> </w:t>
    </w:r>
    <w:sdt>
      <w:sdtPr>
        <w:rPr>
          <w:bCs/>
        </w:rPr>
        <w:id w:val="1980487294"/>
        <w:placeholder>
          <w:docPart w:val="74E65B605F204B0A99BADE65B3F02A41"/>
        </w:placeholder>
        <w:text/>
      </w:sdtPr>
      <w:sdtEndPr/>
      <w:sdtContent>
        <w:r>
          <w:rPr>
            <w:bCs/>
          </w:rPr>
          <w:t>USKVBL/4169/2025/POD</w:t>
        </w:r>
      </w:sdtContent>
    </w:sdt>
    <w:r w:rsidRPr="003E6FA3">
      <w:rPr>
        <w:bCs/>
      </w:rPr>
      <w:t xml:space="preserve">, č.j. </w:t>
    </w:r>
    <w:sdt>
      <w:sdtPr>
        <w:rPr>
          <w:bCs/>
        </w:rPr>
        <w:id w:val="473950226"/>
        <w:placeholder>
          <w:docPart w:val="74E65B605F204B0A99BADE65B3F02A41"/>
        </w:placeholder>
        <w:text/>
      </w:sdtPr>
      <w:sdtEndPr/>
      <w:sdtContent>
        <w:r w:rsidR="00544C32" w:rsidRPr="00544C32">
          <w:rPr>
            <w:bCs/>
          </w:rPr>
          <w:t>USKVBL/5739/2025/REG-Gro</w:t>
        </w:r>
      </w:sdtContent>
    </w:sdt>
    <w:r w:rsidRPr="003E6FA3">
      <w:rPr>
        <w:bCs/>
      </w:rPr>
      <w:t xml:space="preserve"> ze dne </w:t>
    </w:r>
    <w:sdt>
      <w:sdtPr>
        <w:rPr>
          <w:bCs/>
        </w:rPr>
        <w:id w:val="1763483650"/>
        <w:placeholder>
          <w:docPart w:val="962E117542644C5BA4E88BD894F16EC1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4C32">
          <w:rPr>
            <w:bCs/>
          </w:rPr>
          <w:t>24.4.2025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E6A70A133EBD4F2BA25DB4BC016A19B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4513D0F3BB1447E6ACE64330087E48E8"/>
        </w:placeholder>
        <w:text/>
      </w:sdtPr>
      <w:sdtEndPr/>
      <w:sdtContent>
        <w:proofErr w:type="spellStart"/>
        <w:r>
          <w:t>relaxis</w:t>
        </w:r>
        <w:proofErr w:type="spellEnd"/>
        <w:r>
          <w:t xml:space="preserve"> MINI COMFORT</w:t>
        </w:r>
      </w:sdtContent>
    </w:sdt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68"/>
    <w:multiLevelType w:val="hybridMultilevel"/>
    <w:tmpl w:val="D19CC4C2"/>
    <w:lvl w:ilvl="0" w:tplc="A15A72F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460CB"/>
    <w:multiLevelType w:val="hybridMultilevel"/>
    <w:tmpl w:val="119026F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38"/>
    <w:rsid w:val="000963BB"/>
    <w:rsid w:val="00152F85"/>
    <w:rsid w:val="00184DDF"/>
    <w:rsid w:val="00195AE6"/>
    <w:rsid w:val="001C2AB3"/>
    <w:rsid w:val="00200153"/>
    <w:rsid w:val="002003A5"/>
    <w:rsid w:val="0022489B"/>
    <w:rsid w:val="002C0930"/>
    <w:rsid w:val="00342F38"/>
    <w:rsid w:val="00355562"/>
    <w:rsid w:val="00390FA1"/>
    <w:rsid w:val="003F128A"/>
    <w:rsid w:val="004010C6"/>
    <w:rsid w:val="00405260"/>
    <w:rsid w:val="00490624"/>
    <w:rsid w:val="004D224E"/>
    <w:rsid w:val="00544C32"/>
    <w:rsid w:val="00562620"/>
    <w:rsid w:val="005C5E68"/>
    <w:rsid w:val="005D1F81"/>
    <w:rsid w:val="006232AC"/>
    <w:rsid w:val="00642ADF"/>
    <w:rsid w:val="00664B1C"/>
    <w:rsid w:val="00685F51"/>
    <w:rsid w:val="006D4523"/>
    <w:rsid w:val="006F3E97"/>
    <w:rsid w:val="00702F0A"/>
    <w:rsid w:val="00710B6A"/>
    <w:rsid w:val="00714441"/>
    <w:rsid w:val="007800C1"/>
    <w:rsid w:val="00787A64"/>
    <w:rsid w:val="007B61F1"/>
    <w:rsid w:val="008869B4"/>
    <w:rsid w:val="0089653B"/>
    <w:rsid w:val="008F1219"/>
    <w:rsid w:val="00911386"/>
    <w:rsid w:val="009A2F0C"/>
    <w:rsid w:val="00A02728"/>
    <w:rsid w:val="00A94854"/>
    <w:rsid w:val="00A97044"/>
    <w:rsid w:val="00B03CA4"/>
    <w:rsid w:val="00B908DF"/>
    <w:rsid w:val="00C05955"/>
    <w:rsid w:val="00C50E26"/>
    <w:rsid w:val="00CB2F82"/>
    <w:rsid w:val="00CD18B6"/>
    <w:rsid w:val="00CE3CAD"/>
    <w:rsid w:val="00CF2527"/>
    <w:rsid w:val="00CF7EC2"/>
    <w:rsid w:val="00D414F7"/>
    <w:rsid w:val="00D93605"/>
    <w:rsid w:val="00DA355E"/>
    <w:rsid w:val="00DB3B68"/>
    <w:rsid w:val="00E12C67"/>
    <w:rsid w:val="00E15C46"/>
    <w:rsid w:val="00E2249B"/>
    <w:rsid w:val="00E95DCD"/>
    <w:rsid w:val="00EB561F"/>
    <w:rsid w:val="00EE561A"/>
    <w:rsid w:val="00EF4CC5"/>
    <w:rsid w:val="00F2151F"/>
    <w:rsid w:val="00F5330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277B"/>
  <w15:chartTrackingRefBased/>
  <w15:docId w15:val="{95C360A3-BDF0-4851-A727-AC19A7E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5C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0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semiHidden/>
    <w:rsid w:val="00787A6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03CA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5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E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E26"/>
    <w:rPr>
      <w:sz w:val="22"/>
      <w:szCs w:val="22"/>
      <w:lang w:eastAsia="en-US"/>
    </w:rPr>
  </w:style>
  <w:style w:type="character" w:styleId="Zstupntext">
    <w:name w:val="Placeholder Text"/>
    <w:rsid w:val="00C50E2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E26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E5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6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61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6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E65B605F204B0A99BADE65B3F02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42B7A-3272-4DA6-AC4D-15AD0CFAF673}"/>
      </w:docPartPr>
      <w:docPartBody>
        <w:p w:rsidR="007665E0" w:rsidRDefault="00165A32" w:rsidP="00165A32">
          <w:pPr>
            <w:pStyle w:val="74E65B605F204B0A99BADE65B3F02A4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62E117542644C5BA4E88BD894F16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63E90-EC7D-47B9-80AD-9D884FA7E1A0}"/>
      </w:docPartPr>
      <w:docPartBody>
        <w:p w:rsidR="007665E0" w:rsidRDefault="00165A32" w:rsidP="00165A32">
          <w:pPr>
            <w:pStyle w:val="962E117542644C5BA4E88BD894F16EC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6A70A133EBD4F2BA25DB4BC016A1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146B9-6C8E-40E5-ABEA-91B9319AEBA5}"/>
      </w:docPartPr>
      <w:docPartBody>
        <w:p w:rsidR="007665E0" w:rsidRDefault="00165A32" w:rsidP="00165A32">
          <w:pPr>
            <w:pStyle w:val="E6A70A133EBD4F2BA25DB4BC016A19B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513D0F3BB1447E6ACE64330087E4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02E76-EF62-4B5A-B80B-A6A5711171E7}"/>
      </w:docPartPr>
      <w:docPartBody>
        <w:p w:rsidR="007665E0" w:rsidRDefault="00165A32" w:rsidP="00165A32">
          <w:pPr>
            <w:pStyle w:val="4513D0F3BB1447E6ACE64330087E48E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32"/>
    <w:rsid w:val="00165A32"/>
    <w:rsid w:val="00407856"/>
    <w:rsid w:val="005020F6"/>
    <w:rsid w:val="00533316"/>
    <w:rsid w:val="00546F8A"/>
    <w:rsid w:val="007665E0"/>
    <w:rsid w:val="007E4D2D"/>
    <w:rsid w:val="00DA540B"/>
    <w:rsid w:val="00EF0739"/>
    <w:rsid w:val="00F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5A32"/>
    <w:rPr>
      <w:color w:val="808080"/>
    </w:rPr>
  </w:style>
  <w:style w:type="paragraph" w:customStyle="1" w:styleId="74E65B605F204B0A99BADE65B3F02A41">
    <w:name w:val="74E65B605F204B0A99BADE65B3F02A41"/>
    <w:rsid w:val="00165A32"/>
  </w:style>
  <w:style w:type="paragraph" w:customStyle="1" w:styleId="962E117542644C5BA4E88BD894F16EC1">
    <w:name w:val="962E117542644C5BA4E88BD894F16EC1"/>
    <w:rsid w:val="00165A32"/>
  </w:style>
  <w:style w:type="paragraph" w:customStyle="1" w:styleId="E6A70A133EBD4F2BA25DB4BC016A19B0">
    <w:name w:val="E6A70A133EBD4F2BA25DB4BC016A19B0"/>
    <w:rsid w:val="00165A32"/>
  </w:style>
  <w:style w:type="paragraph" w:customStyle="1" w:styleId="4513D0F3BB1447E6ACE64330087E48E8">
    <w:name w:val="4513D0F3BB1447E6ACE64330087E48E8"/>
    <w:rsid w:val="00165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85E2-7372-49DC-A5C0-B8C377D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Čelní strana:</vt:lpstr>
    </vt:vector>
  </TitlesOfParts>
  <Company/>
  <LinksUpToDate>false</LinksUpToDate>
  <CharactersWithSpaces>2224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http://www.woykoff.com/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Čelní strana:</dc:title>
  <dc:subject/>
  <dc:creator>Your User Name</dc:creator>
  <cp:keywords/>
  <dc:description/>
  <cp:lastModifiedBy>Nepejchalová Leona</cp:lastModifiedBy>
  <cp:revision>12</cp:revision>
  <dcterms:created xsi:type="dcterms:W3CDTF">2025-04-01T08:15:00Z</dcterms:created>
  <dcterms:modified xsi:type="dcterms:W3CDTF">2025-04-29T15:58:00Z</dcterms:modified>
</cp:coreProperties>
</file>