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B841" w14:textId="3D9BF062" w:rsidR="00C507D9" w:rsidRPr="00EA3EE6" w:rsidRDefault="00C507D9" w:rsidP="00C925C4">
      <w:pPr>
        <w:rPr>
          <w:rFonts w:ascii="Calibri" w:hAnsi="Calibri" w:cs="Calibri"/>
          <w:b/>
          <w:lang w:val="cs-CZ"/>
        </w:rPr>
      </w:pPr>
      <w:bookmarkStart w:id="0" w:name="_Hlk193279107"/>
      <w:proofErr w:type="spellStart"/>
      <w:r w:rsidRPr="00EA3EE6">
        <w:rPr>
          <w:rFonts w:ascii="Calibri" w:hAnsi="Calibri" w:cs="Calibri"/>
          <w:b/>
          <w:lang w:val="cs-CZ"/>
        </w:rPr>
        <w:t>Animology</w:t>
      </w:r>
      <w:proofErr w:type="spellEnd"/>
      <w:r w:rsidR="008F2172" w:rsidRPr="00EA3EE6">
        <w:rPr>
          <w:rFonts w:ascii="Calibri" w:hAnsi="Calibri" w:cs="Calibri"/>
          <w:b/>
          <w:lang w:val="cs-CZ"/>
        </w:rPr>
        <w:t xml:space="preserve"> </w:t>
      </w:r>
      <w:proofErr w:type="spellStart"/>
      <w:r w:rsidRPr="00EA3EE6">
        <w:rPr>
          <w:rFonts w:ascii="Calibri" w:hAnsi="Calibri" w:cs="Calibri"/>
          <w:b/>
          <w:lang w:val="cs-CZ"/>
        </w:rPr>
        <w:t>Wound</w:t>
      </w:r>
      <w:proofErr w:type="spellEnd"/>
      <w:r w:rsidRPr="00EA3EE6">
        <w:rPr>
          <w:rFonts w:ascii="Calibri" w:hAnsi="Calibri" w:cs="Calibri"/>
          <w:b/>
          <w:lang w:val="cs-CZ"/>
        </w:rPr>
        <w:t xml:space="preserve"> &amp; Skin sprej na rány a kůži pro psy</w:t>
      </w:r>
    </w:p>
    <w:bookmarkEnd w:id="0"/>
    <w:p w14:paraId="5ED639D4" w14:textId="324EE194" w:rsidR="008F2172" w:rsidRPr="00EA3EE6" w:rsidRDefault="00C507D9" w:rsidP="00C507D9">
      <w:pPr>
        <w:rPr>
          <w:rFonts w:ascii="Calibri" w:hAnsi="Calibri" w:cs="Calibri"/>
          <w:lang w:val="cs-CZ"/>
        </w:rPr>
      </w:pPr>
      <w:r w:rsidRPr="00EA3EE6">
        <w:rPr>
          <w:rFonts w:ascii="Calibri" w:hAnsi="Calibri" w:cs="Calibri"/>
          <w:lang w:val="cs-CZ"/>
        </w:rPr>
        <w:t xml:space="preserve">Sprej na </w:t>
      </w:r>
      <w:r w:rsidR="002B03EA" w:rsidRPr="00EA3EE6">
        <w:rPr>
          <w:rFonts w:ascii="Calibri" w:hAnsi="Calibri" w:cs="Calibri"/>
          <w:lang w:val="cs-CZ"/>
        </w:rPr>
        <w:t xml:space="preserve">povrchové </w:t>
      </w:r>
      <w:r w:rsidRPr="00EA3EE6">
        <w:rPr>
          <w:rFonts w:ascii="Calibri" w:hAnsi="Calibri" w:cs="Calibri"/>
          <w:lang w:val="cs-CZ"/>
        </w:rPr>
        <w:t xml:space="preserve">rány a kůži od </w:t>
      </w:r>
      <w:proofErr w:type="spellStart"/>
      <w:r w:rsidRPr="00EA3EE6">
        <w:rPr>
          <w:rFonts w:ascii="Calibri" w:hAnsi="Calibri" w:cs="Calibri"/>
          <w:lang w:val="cs-CZ"/>
        </w:rPr>
        <w:t>Animology</w:t>
      </w:r>
      <w:proofErr w:type="spellEnd"/>
      <w:r w:rsidRPr="00EA3EE6">
        <w:rPr>
          <w:rFonts w:ascii="Calibri" w:hAnsi="Calibri" w:cs="Calibri"/>
          <w:lang w:val="cs-CZ"/>
        </w:rPr>
        <w:t xml:space="preserve"> je ideálním řešením pro</w:t>
      </w:r>
      <w:r w:rsidR="008F2172" w:rsidRPr="00EA3EE6">
        <w:rPr>
          <w:rFonts w:ascii="Calibri" w:hAnsi="Calibri" w:cs="Calibri"/>
          <w:lang w:val="cs-CZ"/>
        </w:rPr>
        <w:t xml:space="preserve"> mírné</w:t>
      </w:r>
      <w:r w:rsidRPr="00EA3EE6">
        <w:rPr>
          <w:rFonts w:ascii="Calibri" w:hAnsi="Calibri" w:cs="Calibri"/>
          <w:lang w:val="cs-CZ"/>
        </w:rPr>
        <w:t xml:space="preserve"> řezné rány, odřeniny a bodnutí hmyzem. Sprej obsahuje kyselinu chlornou (</w:t>
      </w:r>
      <w:proofErr w:type="spellStart"/>
      <w:r w:rsidRPr="00EA3EE6">
        <w:rPr>
          <w:rFonts w:ascii="Calibri" w:hAnsi="Calibri" w:cs="Calibri"/>
          <w:lang w:val="cs-CZ"/>
        </w:rPr>
        <w:t>HOCl</w:t>
      </w:r>
      <w:proofErr w:type="spellEnd"/>
      <w:r w:rsidRPr="00EA3EE6">
        <w:rPr>
          <w:rFonts w:ascii="Calibri" w:hAnsi="Calibri" w:cs="Calibri"/>
          <w:lang w:val="cs-CZ"/>
        </w:rPr>
        <w:t xml:space="preserve">), </w:t>
      </w:r>
      <w:r w:rsidR="008F2172" w:rsidRPr="00EA3EE6">
        <w:rPr>
          <w:rFonts w:cstheme="minorHAnsi"/>
          <w:lang w:val="cs-CZ"/>
        </w:rPr>
        <w:t xml:space="preserve">která přispívá k snížení rizika výskytu </w:t>
      </w:r>
      <w:r w:rsidR="00EA3EE6">
        <w:rPr>
          <w:rFonts w:ascii="Calibri" w:hAnsi="Calibri" w:cs="Calibri"/>
          <w:lang w:val="cs-CZ"/>
        </w:rPr>
        <w:t>škodlivých</w:t>
      </w:r>
      <w:r w:rsidRPr="00EA3EE6">
        <w:rPr>
          <w:rFonts w:ascii="Calibri" w:hAnsi="Calibri" w:cs="Calibri"/>
          <w:lang w:val="cs-CZ"/>
        </w:rPr>
        <w:t xml:space="preserve"> mikroorganismů. Pomocí speciální Hyclo95 technologie tento sprej pomáhá poskytnout úlevu a zkrátit dobu hojení. </w:t>
      </w:r>
    </w:p>
    <w:p w14:paraId="03E3B6FB" w14:textId="77777777" w:rsidR="008F2172" w:rsidRPr="00EA3EE6" w:rsidRDefault="00C507D9" w:rsidP="00C507D9">
      <w:pPr>
        <w:rPr>
          <w:rFonts w:ascii="Calibri" w:hAnsi="Calibri" w:cs="Calibri"/>
          <w:lang w:val="cs-CZ"/>
        </w:rPr>
      </w:pPr>
      <w:r w:rsidRPr="00EA3EE6">
        <w:rPr>
          <w:rFonts w:ascii="Calibri" w:hAnsi="Calibri" w:cs="Calibri"/>
          <w:b/>
          <w:bCs/>
          <w:lang w:val="cs-CZ"/>
        </w:rPr>
        <w:t xml:space="preserve">Složení: </w:t>
      </w:r>
      <w:r w:rsidRPr="00EA3EE6">
        <w:rPr>
          <w:rFonts w:ascii="Calibri" w:hAnsi="Calibri" w:cs="Calibri"/>
          <w:lang w:val="cs-CZ"/>
        </w:rPr>
        <w:t xml:space="preserve">Voda, kyselina fosforečná, kyselina chlorná (HOCI). </w:t>
      </w:r>
    </w:p>
    <w:p w14:paraId="3A02DEA8" w14:textId="41EB22E6" w:rsidR="008F2172" w:rsidRPr="00EA3EE6" w:rsidRDefault="008F2172" w:rsidP="00C507D9">
      <w:pPr>
        <w:rPr>
          <w:rFonts w:ascii="Calibri" w:hAnsi="Calibri" w:cs="Calibri"/>
          <w:lang w:val="cs-CZ"/>
        </w:rPr>
      </w:pPr>
      <w:r w:rsidRPr="00EA3EE6">
        <w:rPr>
          <w:rFonts w:ascii="Calibri" w:hAnsi="Calibri" w:cs="Calibri"/>
          <w:b/>
          <w:bCs/>
          <w:lang w:val="cs-CZ"/>
        </w:rPr>
        <w:t>P</w:t>
      </w:r>
      <w:r w:rsidR="00C507D9" w:rsidRPr="00EA3EE6">
        <w:rPr>
          <w:rFonts w:ascii="Calibri" w:hAnsi="Calibri" w:cs="Calibri"/>
          <w:b/>
          <w:bCs/>
          <w:lang w:val="cs-CZ"/>
        </w:rPr>
        <w:t>oužití:</w:t>
      </w:r>
      <w:r w:rsidR="00C507D9" w:rsidRPr="00EA3EE6">
        <w:rPr>
          <w:rFonts w:ascii="Calibri" w:hAnsi="Calibri" w:cs="Calibri"/>
          <w:lang w:val="cs-CZ"/>
        </w:rPr>
        <w:t xml:space="preserve"> Sprej nastříkejte přímo na požadované místo nebo naneste na vatu a naneste na citlivější místa. Pro dosažení nejlepších výsledků stříkejte dvakrát denně nebo podle doporučení veteriná</w:t>
      </w:r>
      <w:r w:rsidRPr="00EA3EE6">
        <w:rPr>
          <w:rFonts w:ascii="Calibri" w:hAnsi="Calibri" w:cs="Calibri"/>
          <w:lang w:val="cs-CZ"/>
        </w:rPr>
        <w:t>rního lékaře</w:t>
      </w:r>
      <w:r w:rsidR="00C507D9" w:rsidRPr="00EA3EE6">
        <w:rPr>
          <w:rFonts w:ascii="Calibri" w:hAnsi="Calibri" w:cs="Calibri"/>
          <w:lang w:val="cs-CZ"/>
        </w:rPr>
        <w:t xml:space="preserve">. Skladujte v chladu a suchu v původním obalu. Chraňte před mrazem. Chraňte před teplem a přímým slunečním zářením.  </w:t>
      </w:r>
    </w:p>
    <w:p w14:paraId="59E27BBA" w14:textId="44855576" w:rsidR="00C507D9" w:rsidRPr="00EA3EE6" w:rsidRDefault="00C507D9" w:rsidP="00C507D9">
      <w:pPr>
        <w:rPr>
          <w:rFonts w:cstheme="minorHAnsi"/>
          <w:lang w:val="cs-CZ"/>
        </w:rPr>
      </w:pPr>
      <w:r w:rsidRPr="00EA3EE6">
        <w:rPr>
          <w:rFonts w:ascii="Calibri" w:hAnsi="Calibri" w:cs="Calibri"/>
          <w:b/>
          <w:bCs/>
          <w:lang w:val="cs-CZ"/>
        </w:rPr>
        <w:t>Upozornění:</w:t>
      </w:r>
      <w:r w:rsidRPr="00EA3EE6">
        <w:rPr>
          <w:rFonts w:ascii="Calibri" w:hAnsi="Calibri" w:cs="Calibri"/>
          <w:lang w:val="cs-CZ"/>
        </w:rPr>
        <w:t xml:space="preserve"> </w:t>
      </w:r>
      <w:r w:rsidR="008F2172" w:rsidRPr="00EA3EE6">
        <w:rPr>
          <w:rFonts w:cstheme="minorHAnsi"/>
          <w:lang w:val="cs-CZ"/>
        </w:rPr>
        <w:t>Vyvarujte se</w:t>
      </w:r>
      <w:r w:rsidRPr="00EA3EE6">
        <w:rPr>
          <w:rFonts w:ascii="Calibri" w:hAnsi="Calibri" w:cs="Calibri"/>
          <w:lang w:val="cs-CZ"/>
        </w:rPr>
        <w:t xml:space="preserve"> kontaktu s očima. </w:t>
      </w:r>
      <w:r w:rsidR="008F2172" w:rsidRPr="00EA3EE6">
        <w:rPr>
          <w:rFonts w:ascii="Calibri" w:hAnsi="Calibri" w:cs="Calibri"/>
          <w:lang w:val="cs-CZ"/>
        </w:rPr>
        <w:t>V případě zasažení, vypláchněte oči</w:t>
      </w:r>
      <w:r w:rsidRPr="00EA3EE6">
        <w:rPr>
          <w:rFonts w:ascii="Calibri" w:hAnsi="Calibri" w:cs="Calibri"/>
          <w:lang w:val="cs-CZ"/>
        </w:rPr>
        <w:t xml:space="preserve"> vodou. Uchovávejte mimo </w:t>
      </w:r>
      <w:r w:rsidR="008F2172" w:rsidRPr="00EA3EE6">
        <w:rPr>
          <w:rFonts w:ascii="Calibri" w:hAnsi="Calibri" w:cs="Calibri"/>
          <w:lang w:val="cs-CZ"/>
        </w:rPr>
        <w:t xml:space="preserve">dohled a </w:t>
      </w:r>
      <w:r w:rsidRPr="00EA3EE6">
        <w:rPr>
          <w:rFonts w:ascii="Calibri" w:hAnsi="Calibri" w:cs="Calibri"/>
          <w:lang w:val="cs-CZ"/>
        </w:rPr>
        <w:t xml:space="preserve">dosah dětí. </w:t>
      </w:r>
      <w:r w:rsidR="008F2172" w:rsidRPr="00EA3EE6">
        <w:rPr>
          <w:rFonts w:ascii="Calibri" w:hAnsi="Calibri" w:cs="Calibri"/>
          <w:lang w:val="cs-CZ"/>
        </w:rPr>
        <w:t xml:space="preserve"> </w:t>
      </w:r>
      <w:r w:rsidR="008F2172" w:rsidRPr="00EA3EE6">
        <w:rPr>
          <w:rFonts w:cstheme="minorHAnsi"/>
          <w:lang w:val="cs-CZ"/>
        </w:rPr>
        <w:t>Odpad likvidujte podle místních právních předpisů.</w:t>
      </w:r>
    </w:p>
    <w:p w14:paraId="35E57A85" w14:textId="77777777" w:rsidR="008F2172" w:rsidRPr="00EA3EE6" w:rsidRDefault="008F2172" w:rsidP="008F2172">
      <w:pPr>
        <w:rPr>
          <w:rFonts w:cstheme="minorHAnsi"/>
          <w:lang w:val="cs-CZ"/>
        </w:rPr>
      </w:pPr>
      <w:r w:rsidRPr="00EA3EE6">
        <w:rPr>
          <w:rFonts w:cstheme="minorHAnsi"/>
          <w:lang w:val="cs-CZ"/>
        </w:rPr>
        <w:t>Přípravek není náhradou veterinární péče a léčiv doporučených veterinárním lékařem.</w:t>
      </w:r>
    </w:p>
    <w:p w14:paraId="3F9A0ED7" w14:textId="77777777" w:rsidR="008F2172" w:rsidRPr="00EA3EE6" w:rsidRDefault="008F2172" w:rsidP="008F2172">
      <w:pPr>
        <w:rPr>
          <w:rFonts w:cstheme="minorHAnsi"/>
          <w:lang w:val="cs-CZ"/>
        </w:rPr>
      </w:pPr>
      <w:r w:rsidRPr="00EA3EE6">
        <w:rPr>
          <w:rFonts w:cstheme="minorHAnsi"/>
          <w:lang w:val="cs-CZ"/>
        </w:rPr>
        <w:t xml:space="preserve">Veterinární přípravek. Pouze pro zvířata!  </w:t>
      </w:r>
    </w:p>
    <w:p w14:paraId="143835BC" w14:textId="522B76CE" w:rsidR="008F2172" w:rsidRPr="00EA3EE6" w:rsidRDefault="008F2172" w:rsidP="008F2172">
      <w:pPr>
        <w:rPr>
          <w:rFonts w:cstheme="minorHAnsi"/>
          <w:b/>
          <w:lang w:val="cs-CZ"/>
        </w:rPr>
      </w:pPr>
      <w:r w:rsidRPr="00EA3EE6">
        <w:rPr>
          <w:rFonts w:cstheme="minorHAnsi"/>
          <w:b/>
          <w:lang w:val="cs-CZ"/>
        </w:rPr>
        <w:t xml:space="preserve">Číslo schválení: </w:t>
      </w:r>
      <w:r w:rsidR="002340C0" w:rsidRPr="002340C0">
        <w:rPr>
          <w:rFonts w:cstheme="minorHAnsi"/>
          <w:lang w:val="cs-CZ"/>
        </w:rPr>
        <w:t>110-25/C</w:t>
      </w:r>
      <w:bookmarkStart w:id="1" w:name="_GoBack"/>
      <w:bookmarkEnd w:id="1"/>
    </w:p>
    <w:p w14:paraId="12147552" w14:textId="4B7228CA" w:rsidR="008F2172" w:rsidRPr="00EA3EE6" w:rsidRDefault="008F2172" w:rsidP="008F2172">
      <w:pPr>
        <w:rPr>
          <w:rFonts w:ascii="Calibri" w:hAnsi="Calibri" w:cs="Calibri"/>
          <w:lang w:val="cs-CZ"/>
        </w:rPr>
      </w:pPr>
      <w:r w:rsidRPr="00EA3EE6">
        <w:rPr>
          <w:rFonts w:cstheme="minorHAnsi"/>
          <w:b/>
          <w:lang w:val="cs-CZ"/>
        </w:rPr>
        <w:t xml:space="preserve">Číslo šarže: </w:t>
      </w:r>
      <w:r w:rsidRPr="00EA3EE6">
        <w:rPr>
          <w:rFonts w:cstheme="minorHAnsi"/>
          <w:i/>
          <w:lang w:val="cs-CZ"/>
        </w:rPr>
        <w:t>uvedeno na obalu</w:t>
      </w:r>
    </w:p>
    <w:p w14:paraId="60B164BC" w14:textId="3FBFD8D3" w:rsidR="00C507D9" w:rsidRPr="00EA3EE6" w:rsidRDefault="002F42D5" w:rsidP="00C507D9">
      <w:pPr>
        <w:rPr>
          <w:rFonts w:ascii="Calibri" w:hAnsi="Calibri" w:cs="Calibri"/>
          <w:lang w:val="cs-CZ"/>
        </w:rPr>
      </w:pPr>
      <w:r w:rsidRPr="00EA3EE6">
        <w:rPr>
          <w:rFonts w:cstheme="minorHAnsi"/>
          <w:b/>
          <w:bCs/>
          <w:lang w:val="cs-CZ"/>
        </w:rPr>
        <w:t xml:space="preserve">Datum exspirace: </w:t>
      </w:r>
      <w:r w:rsidR="00C507D9" w:rsidRPr="00594E05">
        <w:rPr>
          <w:rFonts w:ascii="Calibri" w:hAnsi="Calibri" w:cs="Calibri"/>
          <w:i/>
          <w:lang w:val="cs-CZ"/>
        </w:rPr>
        <w:t>uvedeno na obalu</w:t>
      </w:r>
    </w:p>
    <w:p w14:paraId="243647BC" w14:textId="63267176" w:rsidR="00551C29" w:rsidRPr="00EA3EE6" w:rsidRDefault="00C507D9" w:rsidP="00C507D9">
      <w:pPr>
        <w:rPr>
          <w:rFonts w:ascii="Calibri" w:hAnsi="Calibri" w:cs="Calibri"/>
          <w:lang w:val="cs-CZ"/>
        </w:rPr>
      </w:pPr>
      <w:r w:rsidRPr="003008E9">
        <w:rPr>
          <w:rFonts w:ascii="Calibri" w:hAnsi="Calibri" w:cs="Calibri"/>
          <w:b/>
          <w:bCs/>
          <w:lang w:val="cs-CZ"/>
        </w:rPr>
        <w:t>Držitel rozhodnutí</w:t>
      </w:r>
      <w:r w:rsidR="008F2172" w:rsidRPr="003008E9">
        <w:rPr>
          <w:rFonts w:ascii="Calibri" w:hAnsi="Calibri" w:cs="Calibri"/>
          <w:b/>
          <w:bCs/>
          <w:lang w:val="cs-CZ"/>
        </w:rPr>
        <w:t>/Dovozce</w:t>
      </w:r>
      <w:r w:rsidRPr="003008E9">
        <w:rPr>
          <w:rFonts w:ascii="Calibri" w:hAnsi="Calibri" w:cs="Calibri"/>
          <w:b/>
          <w:bCs/>
          <w:lang w:val="cs-CZ"/>
        </w:rPr>
        <w:t>:</w:t>
      </w:r>
      <w:r w:rsidRPr="00EA3EE6">
        <w:rPr>
          <w:rFonts w:ascii="Calibri" w:hAnsi="Calibri" w:cs="Calibri"/>
          <w:lang w:val="cs-CZ"/>
        </w:rPr>
        <w:t xml:space="preserve"> blue </w:t>
      </w:r>
      <w:proofErr w:type="spellStart"/>
      <w:r w:rsidRPr="00EA3EE6">
        <w:rPr>
          <w:rFonts w:ascii="Calibri" w:hAnsi="Calibri" w:cs="Calibri"/>
          <w:lang w:val="cs-CZ"/>
        </w:rPr>
        <w:t>gray</w:t>
      </w:r>
      <w:proofErr w:type="spellEnd"/>
      <w:r w:rsidRPr="00EA3EE6">
        <w:rPr>
          <w:rFonts w:ascii="Calibri" w:hAnsi="Calibri" w:cs="Calibri"/>
          <w:lang w:val="cs-CZ"/>
        </w:rPr>
        <w:t xml:space="preserve">, s.r.o., </w:t>
      </w:r>
      <w:proofErr w:type="spellStart"/>
      <w:r w:rsidRPr="00EA3EE6">
        <w:rPr>
          <w:rFonts w:ascii="Calibri" w:hAnsi="Calibri" w:cs="Calibri"/>
          <w:lang w:val="cs-CZ"/>
        </w:rPr>
        <w:t>Oremburská</w:t>
      </w:r>
      <w:proofErr w:type="spellEnd"/>
      <w:r w:rsidRPr="00EA3EE6">
        <w:rPr>
          <w:rFonts w:ascii="Calibri" w:hAnsi="Calibri" w:cs="Calibri"/>
          <w:lang w:val="cs-CZ"/>
        </w:rPr>
        <w:t xml:space="preserve"> 2320/13, 974 04 B. Bystrica, Slovensko</w:t>
      </w:r>
    </w:p>
    <w:p w14:paraId="559AC4E9" w14:textId="482B3A52" w:rsidR="008F2172" w:rsidRPr="00EA3EE6" w:rsidRDefault="008F2172" w:rsidP="00C507D9">
      <w:pPr>
        <w:rPr>
          <w:rFonts w:ascii="Calibri" w:hAnsi="Calibri" w:cs="Calibri"/>
          <w:lang w:val="cs-CZ"/>
        </w:rPr>
      </w:pPr>
      <w:r w:rsidRPr="00EA3EE6">
        <w:rPr>
          <w:rFonts w:ascii="Calibri" w:hAnsi="Calibri" w:cs="Calibri"/>
          <w:b/>
          <w:lang w:val="cs-CZ"/>
        </w:rPr>
        <w:t>150 ml</w:t>
      </w:r>
    </w:p>
    <w:p w14:paraId="6162DBE1" w14:textId="706EBA89" w:rsidR="008C55C3" w:rsidRPr="00EA3EE6" w:rsidRDefault="008C55C3" w:rsidP="00C507D9">
      <w:pPr>
        <w:rPr>
          <w:lang w:val="cs-CZ"/>
        </w:rPr>
      </w:pPr>
    </w:p>
    <w:sectPr w:rsidR="008C55C3" w:rsidRPr="00EA3E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9735A" w14:textId="77777777" w:rsidR="00254034" w:rsidRDefault="00254034" w:rsidP="008F2172">
      <w:pPr>
        <w:spacing w:after="0" w:line="240" w:lineRule="auto"/>
      </w:pPr>
      <w:r>
        <w:separator/>
      </w:r>
    </w:p>
  </w:endnote>
  <w:endnote w:type="continuationSeparator" w:id="0">
    <w:p w14:paraId="7D6DC020" w14:textId="77777777" w:rsidR="00254034" w:rsidRDefault="00254034" w:rsidP="008F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0BADA" w14:textId="77777777" w:rsidR="00254034" w:rsidRDefault="00254034" w:rsidP="008F2172">
      <w:pPr>
        <w:spacing w:after="0" w:line="240" w:lineRule="auto"/>
      </w:pPr>
      <w:r>
        <w:separator/>
      </w:r>
    </w:p>
  </w:footnote>
  <w:footnote w:type="continuationSeparator" w:id="0">
    <w:p w14:paraId="7D7B8802" w14:textId="77777777" w:rsidR="00254034" w:rsidRDefault="00254034" w:rsidP="008F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584A7" w14:textId="2BFD4B8A" w:rsidR="008F2172" w:rsidRPr="00EC7015" w:rsidRDefault="008F2172" w:rsidP="008F2172">
    <w:pPr>
      <w:jc w:val="both"/>
      <w:rPr>
        <w:rFonts w:ascii="Calibri" w:hAnsi="Calibri"/>
        <w:b/>
        <w:bCs/>
        <w:lang w:val="cs-CZ"/>
      </w:rPr>
    </w:pPr>
    <w:r w:rsidRPr="00EC7015">
      <w:rPr>
        <w:rFonts w:ascii="Calibri" w:hAnsi="Calibri"/>
        <w:bCs/>
        <w:lang w:val="cs-CZ"/>
      </w:rPr>
      <w:t xml:space="preserve">Text na obal=PI součást dokumentace schválené rozhodnutím </w:t>
    </w:r>
    <w:proofErr w:type="spellStart"/>
    <w:r w:rsidRPr="00EC7015">
      <w:rPr>
        <w:rFonts w:ascii="Calibri" w:hAnsi="Calibri"/>
        <w:bCs/>
        <w:lang w:val="cs-CZ"/>
      </w:rPr>
      <w:t>sp.zn</w:t>
    </w:r>
    <w:proofErr w:type="spellEnd"/>
    <w:r w:rsidRPr="00EC7015">
      <w:rPr>
        <w:rFonts w:ascii="Calibri" w:hAnsi="Calibri"/>
        <w:bCs/>
        <w:lang w:val="cs-CZ"/>
      </w:rPr>
      <w:t xml:space="preserve">. </w:t>
    </w:r>
    <w:sdt>
      <w:sdtPr>
        <w:rPr>
          <w:rFonts w:ascii="Calibri" w:hAnsi="Calibri"/>
          <w:bCs/>
          <w:lang w:val="cs-CZ"/>
        </w:rPr>
        <w:id w:val="1980487294"/>
        <w:placeholder>
          <w:docPart w:val="B6B65125A73E4DF4B167465355216AFA"/>
        </w:placeholder>
        <w:text/>
      </w:sdtPr>
      <w:sdtEndPr/>
      <w:sdtContent>
        <w:r w:rsidRPr="00EC7015">
          <w:rPr>
            <w:rFonts w:ascii="Calibri" w:hAnsi="Calibri"/>
            <w:bCs/>
            <w:lang w:val="cs-CZ"/>
          </w:rPr>
          <w:t>USKVBL/4062/2025/POD</w:t>
        </w:r>
      </w:sdtContent>
    </w:sdt>
    <w:r w:rsidRPr="00EC7015">
      <w:rPr>
        <w:rFonts w:ascii="Calibri" w:hAnsi="Calibri"/>
        <w:bCs/>
        <w:lang w:val="cs-CZ"/>
      </w:rPr>
      <w:t xml:space="preserve">, č.j. </w:t>
    </w:r>
    <w:sdt>
      <w:sdtPr>
        <w:rPr>
          <w:rFonts w:ascii="Calibri" w:hAnsi="Calibri"/>
          <w:bCs/>
          <w:lang w:val="cs-CZ"/>
        </w:rPr>
        <w:id w:val="473950226"/>
        <w:placeholder>
          <w:docPart w:val="B6B65125A73E4DF4B167465355216AFA"/>
        </w:placeholder>
        <w:text/>
      </w:sdtPr>
      <w:sdtContent>
        <w:r w:rsidR="002340C0" w:rsidRPr="002340C0">
          <w:rPr>
            <w:rFonts w:ascii="Calibri" w:hAnsi="Calibri"/>
            <w:bCs/>
            <w:lang w:val="cs-CZ"/>
          </w:rPr>
          <w:t>USKVBL/5818/2025/REG-</w:t>
        </w:r>
        <w:proofErr w:type="spellStart"/>
        <w:r w:rsidR="002340C0" w:rsidRPr="002340C0">
          <w:rPr>
            <w:rFonts w:ascii="Calibri" w:hAnsi="Calibri"/>
            <w:bCs/>
            <w:lang w:val="cs-CZ"/>
          </w:rPr>
          <w:t>Gro</w:t>
        </w:r>
        <w:proofErr w:type="spellEnd"/>
      </w:sdtContent>
    </w:sdt>
    <w:r w:rsidRPr="00EC7015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63483650"/>
        <w:placeholder>
          <w:docPart w:val="A38E435F1F714018AF3BDB519A137BA6"/>
        </w:placeholder>
        <w:date w:fullDate="2025-04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340C0">
          <w:rPr>
            <w:rFonts w:ascii="Calibri" w:hAnsi="Calibri"/>
            <w:bCs/>
            <w:lang w:val="cs-CZ"/>
          </w:rPr>
          <w:t>25.4.2025</w:t>
        </w:r>
      </w:sdtContent>
    </w:sdt>
    <w:r w:rsidRPr="00EC7015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1147659314"/>
        <w:placeholder>
          <w:docPart w:val="95C2979AAEEC49F0A968F93F1B214E4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EC7015">
          <w:rPr>
            <w:rFonts w:ascii="Calibri" w:hAnsi="Calibri"/>
            <w:lang w:val="cs-CZ"/>
          </w:rPr>
          <w:t>schválení veterinárního přípravku</w:t>
        </w:r>
      </w:sdtContent>
    </w:sdt>
    <w:r w:rsidRPr="00EC7015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 w:cs="Calibri"/>
          <w:kern w:val="0"/>
          <w:lang w:val="cs-CZ"/>
          <w14:ligatures w14:val="none"/>
        </w:rPr>
        <w:id w:val="-130401005"/>
        <w:placeholder>
          <w:docPart w:val="3E67F2C601CB477D90797A5A474120D1"/>
        </w:placeholder>
        <w:text/>
      </w:sdtPr>
      <w:sdtEndPr/>
      <w:sdtContent>
        <w:r w:rsidR="00E003C4" w:rsidRPr="00EC7015">
          <w:rPr>
            <w:rFonts w:ascii="Calibri" w:hAnsi="Calibri" w:cs="Calibri"/>
            <w:kern w:val="0"/>
            <w:lang w:val="cs-CZ"/>
            <w14:ligatures w14:val="none"/>
          </w:rPr>
          <w:t xml:space="preserve"> </w:t>
        </w:r>
        <w:proofErr w:type="spellStart"/>
        <w:r w:rsidR="00E003C4" w:rsidRPr="00EC7015">
          <w:rPr>
            <w:rFonts w:ascii="Calibri" w:hAnsi="Calibri" w:cs="Calibri"/>
            <w:kern w:val="0"/>
            <w:lang w:val="cs-CZ"/>
            <w14:ligatures w14:val="none"/>
          </w:rPr>
          <w:t>Animology</w:t>
        </w:r>
        <w:proofErr w:type="spellEnd"/>
        <w:r w:rsidR="00E003C4" w:rsidRPr="00EC7015">
          <w:rPr>
            <w:rFonts w:ascii="Calibri" w:hAnsi="Calibri" w:cs="Calibri"/>
            <w:kern w:val="0"/>
            <w:lang w:val="cs-CZ"/>
            <w14:ligatures w14:val="none"/>
          </w:rPr>
          <w:t xml:space="preserve"> </w:t>
        </w:r>
        <w:proofErr w:type="spellStart"/>
        <w:r w:rsidR="00E003C4" w:rsidRPr="00EC7015">
          <w:rPr>
            <w:rFonts w:ascii="Calibri" w:hAnsi="Calibri" w:cs="Calibri"/>
            <w:kern w:val="0"/>
            <w:lang w:val="cs-CZ"/>
            <w14:ligatures w14:val="none"/>
          </w:rPr>
          <w:t>Wound</w:t>
        </w:r>
        <w:proofErr w:type="spellEnd"/>
        <w:r w:rsidR="00E003C4" w:rsidRPr="00EC7015">
          <w:rPr>
            <w:rFonts w:ascii="Calibri" w:hAnsi="Calibri" w:cs="Calibri"/>
            <w:kern w:val="0"/>
            <w:lang w:val="cs-CZ"/>
            <w14:ligatures w14:val="none"/>
          </w:rPr>
          <w:t xml:space="preserve"> &amp; Skin sprej na rány a kůži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2D"/>
    <w:rsid w:val="000B1E83"/>
    <w:rsid w:val="000B6E8A"/>
    <w:rsid w:val="00110426"/>
    <w:rsid w:val="001E44F1"/>
    <w:rsid w:val="002340C0"/>
    <w:rsid w:val="002361EA"/>
    <w:rsid w:val="00254034"/>
    <w:rsid w:val="00280491"/>
    <w:rsid w:val="002B03EA"/>
    <w:rsid w:val="002F42D5"/>
    <w:rsid w:val="003008E9"/>
    <w:rsid w:val="0031557C"/>
    <w:rsid w:val="00493BDE"/>
    <w:rsid w:val="004C4D54"/>
    <w:rsid w:val="00551C29"/>
    <w:rsid w:val="00594E05"/>
    <w:rsid w:val="005F5BC6"/>
    <w:rsid w:val="00631CDF"/>
    <w:rsid w:val="00641E3E"/>
    <w:rsid w:val="007B3CB8"/>
    <w:rsid w:val="007E0176"/>
    <w:rsid w:val="008717CA"/>
    <w:rsid w:val="008C55C3"/>
    <w:rsid w:val="008F2172"/>
    <w:rsid w:val="009B0B0D"/>
    <w:rsid w:val="00AF44CF"/>
    <w:rsid w:val="00AF6D2E"/>
    <w:rsid w:val="00BE4F38"/>
    <w:rsid w:val="00C4462D"/>
    <w:rsid w:val="00C507D9"/>
    <w:rsid w:val="00C91042"/>
    <w:rsid w:val="00C925C4"/>
    <w:rsid w:val="00D42A9F"/>
    <w:rsid w:val="00D50F57"/>
    <w:rsid w:val="00D83A64"/>
    <w:rsid w:val="00E003C4"/>
    <w:rsid w:val="00E5584A"/>
    <w:rsid w:val="00EA3EE6"/>
    <w:rsid w:val="00EC7015"/>
    <w:rsid w:val="00EE27B2"/>
    <w:rsid w:val="00F52E11"/>
    <w:rsid w:val="00F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7ABFD"/>
  <w15:chartTrackingRefBased/>
  <w15:docId w15:val="{1EF3D675-C578-4729-BDA2-77FB48C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C925C4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ProsttextChar">
    <w:name w:val="Prostý text Char"/>
    <w:basedOn w:val="Standardnpsmoodstavce"/>
    <w:link w:val="Prosttext"/>
    <w:rsid w:val="00C925C4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F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2172"/>
  </w:style>
  <w:style w:type="paragraph" w:styleId="Zpat">
    <w:name w:val="footer"/>
    <w:basedOn w:val="Normln"/>
    <w:link w:val="ZpatChar"/>
    <w:uiPriority w:val="99"/>
    <w:unhideWhenUsed/>
    <w:rsid w:val="008F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2172"/>
  </w:style>
  <w:style w:type="character" w:styleId="Zstupntext">
    <w:name w:val="Placeholder Text"/>
    <w:rsid w:val="008F217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B65125A73E4DF4B167465355216A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D66369-E613-481E-94C6-D65E5D165CF8}"/>
      </w:docPartPr>
      <w:docPartBody>
        <w:p w:rsidR="00A11C22" w:rsidRDefault="00824578" w:rsidP="00824578">
          <w:pPr>
            <w:pStyle w:val="B6B65125A73E4DF4B167465355216AF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38E435F1F714018AF3BDB519A137B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9DDAC-BDE0-434A-876B-FA45AF46F224}"/>
      </w:docPartPr>
      <w:docPartBody>
        <w:p w:rsidR="00A11C22" w:rsidRDefault="00824578" w:rsidP="00824578">
          <w:pPr>
            <w:pStyle w:val="A38E435F1F714018AF3BDB519A137BA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5C2979AAEEC49F0A968F93F1B214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656F91-9517-40FE-A1C8-E59FB538CC3D}"/>
      </w:docPartPr>
      <w:docPartBody>
        <w:p w:rsidR="00A11C22" w:rsidRDefault="00824578" w:rsidP="00824578">
          <w:pPr>
            <w:pStyle w:val="95C2979AAEEC49F0A968F93F1B214E4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E67F2C601CB477D90797A5A474120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623EF7-934A-4A89-BCE9-342FA2568137}"/>
      </w:docPartPr>
      <w:docPartBody>
        <w:p w:rsidR="00A11C22" w:rsidRDefault="00824578" w:rsidP="00824578">
          <w:pPr>
            <w:pStyle w:val="3E67F2C601CB477D90797A5A474120D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78"/>
    <w:rsid w:val="005B63C2"/>
    <w:rsid w:val="00624440"/>
    <w:rsid w:val="006F5800"/>
    <w:rsid w:val="00824578"/>
    <w:rsid w:val="00A11C22"/>
    <w:rsid w:val="00AA7A88"/>
    <w:rsid w:val="00B13157"/>
    <w:rsid w:val="00D0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24578"/>
    <w:rPr>
      <w:color w:val="808080"/>
    </w:rPr>
  </w:style>
  <w:style w:type="paragraph" w:customStyle="1" w:styleId="B6B65125A73E4DF4B167465355216AFA">
    <w:name w:val="B6B65125A73E4DF4B167465355216AFA"/>
    <w:rsid w:val="00824578"/>
  </w:style>
  <w:style w:type="paragraph" w:customStyle="1" w:styleId="A38E435F1F714018AF3BDB519A137BA6">
    <w:name w:val="A38E435F1F714018AF3BDB519A137BA6"/>
    <w:rsid w:val="00824578"/>
  </w:style>
  <w:style w:type="paragraph" w:customStyle="1" w:styleId="95C2979AAEEC49F0A968F93F1B214E46">
    <w:name w:val="95C2979AAEEC49F0A968F93F1B214E46"/>
    <w:rsid w:val="00824578"/>
  </w:style>
  <w:style w:type="paragraph" w:customStyle="1" w:styleId="3E67F2C601CB477D90797A5A474120D1">
    <w:name w:val="3E67F2C601CB477D90797A5A474120D1"/>
    <w:rsid w:val="00824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Mistrík</dc:creator>
  <cp:keywords/>
  <dc:description/>
  <cp:lastModifiedBy>Grodová Lenka</cp:lastModifiedBy>
  <cp:revision>12</cp:revision>
  <dcterms:created xsi:type="dcterms:W3CDTF">2025-03-20T07:08:00Z</dcterms:created>
  <dcterms:modified xsi:type="dcterms:W3CDTF">2025-04-25T08:24:00Z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fb291562b3a7bf3417d6548bc26644d343d39327b7f7271e48af43944689415c</vt:lpwstr>
  </property>
</Properties>
</file>