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7DE8" w14:textId="62CE4959" w:rsidR="00D12949" w:rsidRPr="00A31853" w:rsidRDefault="00D12949" w:rsidP="00550A4F">
      <w:pPr>
        <w:rPr>
          <w:b/>
        </w:rPr>
      </w:pPr>
      <w:r w:rsidRPr="00A31853">
        <w:rPr>
          <w:b/>
        </w:rPr>
        <w:t>AVIGUARD</w:t>
      </w:r>
    </w:p>
    <w:p w14:paraId="7F74EFED" w14:textId="77777777" w:rsidR="00386D01" w:rsidRDefault="00386D01" w:rsidP="00386D01">
      <w:r>
        <w:t>2 (5, 10, 25)</w:t>
      </w:r>
    </w:p>
    <w:p w14:paraId="442552E1" w14:textId="77777777" w:rsidR="00386D01" w:rsidRDefault="00386D01" w:rsidP="00386D01">
      <w:r>
        <w:t>10 ks</w:t>
      </w:r>
    </w:p>
    <w:p w14:paraId="66E95E46" w14:textId="77777777" w:rsidR="00386D01" w:rsidRPr="00550A4F" w:rsidRDefault="00386D01" w:rsidP="00386D01">
      <w:r>
        <w:t>20 g (50 g, 100 g nebo 250 g)</w:t>
      </w:r>
      <w:r w:rsidRPr="005B2675">
        <w:t> </w:t>
      </w:r>
    </w:p>
    <w:p w14:paraId="2E63BE60" w14:textId="6C12500F" w:rsidR="00550A4F" w:rsidRDefault="00550A4F" w:rsidP="00550A4F">
      <w:r>
        <w:t>AVIGUARD obsahuje živé, anaerobní, lyofilizované bakterie v min. množství 7,5x10</w:t>
      </w:r>
      <w:r w:rsidRPr="00550A4F">
        <w:rPr>
          <w:vertAlign w:val="superscript"/>
        </w:rPr>
        <w:t>7</w:t>
      </w:r>
      <w:r>
        <w:t xml:space="preserve"> CFU/g získané z</w:t>
      </w:r>
      <w:r w:rsidR="00470C13">
        <w:t> </w:t>
      </w:r>
      <w:r>
        <w:t>normální střevní mikroflóry dospělé domácí drůbeže SPF (bez specifického patogenu).</w:t>
      </w:r>
    </w:p>
    <w:p w14:paraId="438B4077" w14:textId="77777777" w:rsidR="00550A4F" w:rsidRDefault="00550A4F" w:rsidP="00550A4F">
      <w:r>
        <w:t>AVIGUARD se používá k rychlému vytvoření a rozvoji přirozené střevní mikroflóry.</w:t>
      </w:r>
    </w:p>
    <w:p w14:paraId="2F624AB6" w14:textId="77777777" w:rsidR="00A31853" w:rsidRDefault="00550A4F" w:rsidP="00550A4F">
      <w:r>
        <w:t xml:space="preserve">Cílové druhy zvířat: </w:t>
      </w:r>
      <w:r w:rsidRPr="00734F8E">
        <w:t>Kur domácí (brojleři, nosnice a chovní jedinci), krůty, husy, kachny, bažanti, křepelky.</w:t>
      </w:r>
      <w:r>
        <w:t xml:space="preserve"> </w:t>
      </w:r>
    </w:p>
    <w:p w14:paraId="1BB5A0D7" w14:textId="584D7A86" w:rsidR="00550A4F" w:rsidRDefault="00550A4F" w:rsidP="00550A4F">
      <w:r>
        <w:t>NÁVOD K POUŽITÍ</w:t>
      </w:r>
    </w:p>
    <w:p w14:paraId="21E81B18" w14:textId="77777777" w:rsidR="00550A4F" w:rsidRDefault="00550A4F" w:rsidP="00550A4F">
      <w:r>
        <w:t>Vmíchejte AVIGUARD do vody bez dezinfekce (teplota nepřesahující 20 °C).</w:t>
      </w:r>
    </w:p>
    <w:p w14:paraId="60642A07" w14:textId="3FFC6820" w:rsidR="00550A4F" w:rsidRDefault="00550A4F" w:rsidP="00550A4F">
      <w:r>
        <w:t>VAROVÁNÍ: jakýkoli dezinfekční prostředek, jako je chlór, by mohl být škodlivý pro živé bakterie v</w:t>
      </w:r>
      <w:r w:rsidR="00470C13">
        <w:t> </w:t>
      </w:r>
      <w:r w:rsidR="00767728">
        <w:t>přípravku</w:t>
      </w:r>
      <w:r>
        <w:t>.</w:t>
      </w:r>
    </w:p>
    <w:p w14:paraId="7DAD453A" w14:textId="047728C1" w:rsidR="00550A4F" w:rsidRDefault="00550A4F" w:rsidP="00550A4F">
      <w:r>
        <w:t xml:space="preserve">AVIGUARD lze použít s </w:t>
      </w:r>
      <w:r w:rsidRPr="00386D01">
        <w:t>neutralizátory vody</w:t>
      </w:r>
      <w:r>
        <w:t>. Sáček otevřete těsně před vmícháním do vody a</w:t>
      </w:r>
      <w:r w:rsidR="00470C13">
        <w:t> </w:t>
      </w:r>
      <w:r>
        <w:t xml:space="preserve">spotřebujte maximálně do jedné hodiny po přípravě. Doporučuje se spotřebovat celý obsah sáčku ihned po otevření. </w:t>
      </w:r>
      <w:r w:rsidR="0008318B" w:rsidRPr="0008318B">
        <w:t>P</w:t>
      </w:r>
      <w:r w:rsidR="0008318B">
        <w:t>ři</w:t>
      </w:r>
      <w:r w:rsidR="0008318B" w:rsidRPr="0008318B">
        <w:t xml:space="preserve"> léčbě antibiotiky by se AVIGUARD neměl podávat dříve než 48 hodin po</w:t>
      </w:r>
      <w:r w:rsidR="00470C13">
        <w:t> </w:t>
      </w:r>
      <w:r w:rsidR="0008318B" w:rsidRPr="0008318B">
        <w:t>ukončení léčby</w:t>
      </w:r>
      <w:r w:rsidR="0008318B">
        <w:t xml:space="preserve">. </w:t>
      </w:r>
      <w:r>
        <w:t xml:space="preserve"> S AVIGUARD lze použít barvivo k ověření, zda je aplikace správná a že k </w:t>
      </w:r>
      <w:r w:rsidR="0008318B">
        <w:t xml:space="preserve">přípravku </w:t>
      </w:r>
      <w:r>
        <w:t>mají přístup všichni ptáci.</w:t>
      </w:r>
    </w:p>
    <w:p w14:paraId="7B45B77B" w14:textId="4BB03D89" w:rsidR="00550A4F" w:rsidRDefault="00550A4F" w:rsidP="00550A4F">
      <w:r>
        <w:t xml:space="preserve">Aplikace </w:t>
      </w:r>
      <w:r w:rsidR="0008318B">
        <w:t xml:space="preserve">v </w:t>
      </w:r>
      <w:r>
        <w:t>pitn</w:t>
      </w:r>
      <w:r w:rsidR="0008318B">
        <w:t>é</w:t>
      </w:r>
      <w:r>
        <w:t xml:space="preserve"> </w:t>
      </w:r>
      <w:r w:rsidR="0008318B">
        <w:t>vodě</w:t>
      </w:r>
      <w:r>
        <w:t>: rostoucí a dospělí ptáci</w:t>
      </w:r>
    </w:p>
    <w:p w14:paraId="3C9CDBCD" w14:textId="77D8EA33" w:rsidR="00550A4F" w:rsidRDefault="00550A4F" w:rsidP="00550A4F">
      <w:r>
        <w:t>Celý obsah sáčku rozmíchejte v množství vody bez dezinfekce odpovídající obvyklé spotřebě vody po</w:t>
      </w:r>
      <w:r w:rsidR="00470C13">
        <w:t> </w:t>
      </w:r>
      <w:r>
        <w:t>dobu čtyř až šesti hodin; toto množství podávejte jako jediný zdroj vody během vhodného časového úseku dne (ideálně hned po zapnutí osvětlení).</w:t>
      </w:r>
    </w:p>
    <w:p w14:paraId="68A91386" w14:textId="43357D1F" w:rsidR="00550A4F" w:rsidRDefault="00550A4F" w:rsidP="00550A4F">
      <w:r>
        <w:t xml:space="preserve">Aplikace </w:t>
      </w:r>
      <w:r w:rsidR="0008318B">
        <w:t>sprejováním</w:t>
      </w:r>
      <w:r>
        <w:t>: jednodenní ptáci ihned po vylíhnutí</w:t>
      </w:r>
    </w:p>
    <w:p w14:paraId="395EE388" w14:textId="534945C1" w:rsidR="00550A4F" w:rsidRDefault="00550A4F" w:rsidP="00550A4F">
      <w:r>
        <w:t>AVIGUARD se používá v množství 0,25 litru na 1000 ptáků. Celý obsah sáčku rozmíchejte ve vodě bez</w:t>
      </w:r>
      <w:r w:rsidR="00470C13">
        <w:t> </w:t>
      </w:r>
      <w:r>
        <w:t>dezinfekce následovně.</w:t>
      </w:r>
    </w:p>
    <w:p w14:paraId="084BA8CF" w14:textId="77777777" w:rsidR="00550A4F" w:rsidRDefault="00550A4F" w:rsidP="00550A4F">
      <w:r>
        <w:t>•</w:t>
      </w:r>
      <w:r>
        <w:tab/>
        <w:t>20 g sáček/2 000 ptáků: konečné ředění: 0,50 litru</w:t>
      </w:r>
    </w:p>
    <w:p w14:paraId="5997BCDA" w14:textId="77777777" w:rsidR="00550A4F" w:rsidRDefault="00550A4F" w:rsidP="00550A4F">
      <w:r>
        <w:t>•</w:t>
      </w:r>
      <w:r>
        <w:tab/>
        <w:t>50 g sáček/5 000 ptáků: konečné ředění: 1,25 litru</w:t>
      </w:r>
    </w:p>
    <w:p w14:paraId="2D34E51E" w14:textId="77777777" w:rsidR="00550A4F" w:rsidRDefault="00550A4F" w:rsidP="00550A4F">
      <w:r>
        <w:t>•</w:t>
      </w:r>
      <w:r>
        <w:tab/>
        <w:t>100 g sáček/10 000 ptáků: konečné ředění: 2,50 litru</w:t>
      </w:r>
    </w:p>
    <w:p w14:paraId="61467548" w14:textId="77777777" w:rsidR="00550A4F" w:rsidRDefault="00550A4F" w:rsidP="00550A4F">
      <w:r>
        <w:t>•</w:t>
      </w:r>
      <w:r>
        <w:tab/>
        <w:t>250 g sáček/25 000 ptáků: konečné ředění: 6,25 litru</w:t>
      </w:r>
    </w:p>
    <w:p w14:paraId="670E2CA3" w14:textId="760DEB9F" w:rsidR="00550A4F" w:rsidRDefault="00550A4F" w:rsidP="00550A4F">
      <w:r>
        <w:t xml:space="preserve">Roztok se aplikuje jako hrubý </w:t>
      </w:r>
      <w:r w:rsidR="000E4E70">
        <w:t>po</w:t>
      </w:r>
      <w:r>
        <w:t>střik (optimální velikost kapiček 200 až 250 µm) pomocí ručního nebo automatického sprejového aplikátoru (1,5 baru).</w:t>
      </w:r>
    </w:p>
    <w:p w14:paraId="1DBF2654" w14:textId="77777777" w:rsidR="00C35968" w:rsidRDefault="00C35968" w:rsidP="00550A4F"/>
    <w:p w14:paraId="0ADF1FFB" w14:textId="77777777" w:rsidR="00C35968" w:rsidRDefault="00C35968" w:rsidP="00550A4F"/>
    <w:p w14:paraId="57F250FB" w14:textId="77777777" w:rsidR="00C35968" w:rsidRDefault="00C35968" w:rsidP="00550A4F"/>
    <w:p w14:paraId="25D34F1F" w14:textId="2CDA90D0" w:rsidR="00550A4F" w:rsidRDefault="00550A4F" w:rsidP="00550A4F">
      <w:r>
        <w:lastRenderedPageBreak/>
        <w:t>PODMÍNKY SKLADOVÁNÍ</w:t>
      </w:r>
    </w:p>
    <w:p w14:paraId="368F0CF0" w14:textId="22FD4CDC" w:rsidR="00550A4F" w:rsidRDefault="00550A4F" w:rsidP="00550A4F">
      <w:r>
        <w:t>Skladujte při + 2 °C až + 8 °C</w:t>
      </w:r>
      <w:r w:rsidR="00A31853">
        <w:t>,</w:t>
      </w:r>
      <w:r>
        <w:t xml:space="preserve"> v původním neotevřeném obalu. Vzhledem k tomu, že kontakt se</w:t>
      </w:r>
      <w:r w:rsidR="00470C13">
        <w:t> </w:t>
      </w:r>
      <w:r>
        <w:t xml:space="preserve">vzduchem může změnit účinnost </w:t>
      </w:r>
      <w:r w:rsidR="00A31853">
        <w:t>přípravku</w:t>
      </w:r>
      <w:r>
        <w:t xml:space="preserve">, doporučuje se neskladovat AVIGUARD po otevření. </w:t>
      </w:r>
      <w:r w:rsidR="007F7C75" w:rsidRPr="007F7C75">
        <w:t>Odpad likvidujte podle místních právních předpisů.</w:t>
      </w:r>
    </w:p>
    <w:p w14:paraId="65B02189" w14:textId="77777777" w:rsidR="00550A4F" w:rsidRDefault="00550A4F" w:rsidP="00550A4F">
      <w:r>
        <w:t xml:space="preserve">Uchovávat mimo dohled a dosah dětí! </w:t>
      </w:r>
    </w:p>
    <w:p w14:paraId="310364E7" w14:textId="77777777" w:rsidR="00550A4F" w:rsidRDefault="00550A4F" w:rsidP="00550A4F">
      <w:r>
        <w:t xml:space="preserve">Veterinární přípravek </w:t>
      </w:r>
    </w:p>
    <w:p w14:paraId="6A42CD7A" w14:textId="77777777" w:rsidR="00550A4F" w:rsidRDefault="00550A4F" w:rsidP="00550A4F">
      <w:r>
        <w:t>Pouze pro zvířata!</w:t>
      </w:r>
    </w:p>
    <w:p w14:paraId="1FD1C02D" w14:textId="77777777" w:rsidR="00550A4F" w:rsidRDefault="00550A4F" w:rsidP="00550A4F">
      <w:r>
        <w:t>Číslo schválení veterinárního přípravku: 052-20/C</w:t>
      </w:r>
    </w:p>
    <w:p w14:paraId="0E09A7D4" w14:textId="77777777" w:rsidR="005D28EF" w:rsidRDefault="00550A4F" w:rsidP="005D28EF">
      <w:r>
        <w:t>Držitel rozhodnutí o schválení: Danstar Ferment AG, Švýcarsko</w:t>
      </w:r>
      <w:r w:rsidR="005D28EF" w:rsidRPr="005D28EF">
        <w:t xml:space="preserve"> </w:t>
      </w:r>
    </w:p>
    <w:p w14:paraId="63BAB6A9" w14:textId="726AAAB2" w:rsidR="00B523D3" w:rsidRDefault="005D28EF" w:rsidP="005D28EF">
      <w:r>
        <w:t>Výrobce: Lallemand Animal Nutrition UK Ltd Spring Lane North, Malvern Link Worcestershire WR14</w:t>
      </w:r>
      <w:r w:rsidR="00470C13">
        <w:t> </w:t>
      </w:r>
      <w:r>
        <w:t>1BU Velká Británie</w:t>
      </w:r>
    </w:p>
    <w:p w14:paraId="4EC17094" w14:textId="2BD19062" w:rsidR="00D12949" w:rsidRPr="00E23BB9" w:rsidRDefault="00E23BB9" w:rsidP="00386D01">
      <w:r>
        <w:t xml:space="preserve">Číslo šarže, exspirace: </w:t>
      </w:r>
      <w:r>
        <w:rPr>
          <w:i/>
        </w:rPr>
        <w:t>uvedeno na obalu</w:t>
      </w:r>
    </w:p>
    <w:sectPr w:rsidR="00D12949" w:rsidRPr="00E23BB9" w:rsidSect="00B57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0A4A4" w14:textId="77777777" w:rsidR="00FB3D45" w:rsidRDefault="00FB3D45" w:rsidP="00D12949">
      <w:pPr>
        <w:spacing w:after="0" w:line="240" w:lineRule="auto"/>
      </w:pPr>
      <w:r>
        <w:separator/>
      </w:r>
    </w:p>
  </w:endnote>
  <w:endnote w:type="continuationSeparator" w:id="0">
    <w:p w14:paraId="2BDD3471" w14:textId="77777777" w:rsidR="00FB3D45" w:rsidRDefault="00FB3D45" w:rsidP="00D1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7444" w14:textId="77777777" w:rsidR="005C051A" w:rsidRDefault="005C05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961C" w14:textId="77777777" w:rsidR="005C051A" w:rsidRDefault="005C05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69C1" w14:textId="77777777" w:rsidR="005C051A" w:rsidRDefault="005C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FDFE" w14:textId="77777777" w:rsidR="00FB3D45" w:rsidRDefault="00FB3D45" w:rsidP="00D12949">
      <w:pPr>
        <w:spacing w:after="0" w:line="240" w:lineRule="auto"/>
      </w:pPr>
      <w:r>
        <w:separator/>
      </w:r>
    </w:p>
  </w:footnote>
  <w:footnote w:type="continuationSeparator" w:id="0">
    <w:p w14:paraId="2D9CBA64" w14:textId="77777777" w:rsidR="00FB3D45" w:rsidRDefault="00FB3D45" w:rsidP="00D1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A5F1" w14:textId="77777777" w:rsidR="005C051A" w:rsidRDefault="005C05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274D" w14:textId="64BDF0C0" w:rsidR="00C64271" w:rsidRPr="00E1769A" w:rsidRDefault="00C6427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756253972EE45079A4A092619C9E3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2AEA876B77D14ADDB4AA598D192CC636"/>
        </w:placeholder>
        <w:text/>
      </w:sdtPr>
      <w:sdtContent>
        <w:r w:rsidR="005C051A" w:rsidRPr="005C051A">
          <w:t>USKVBL/2913/2025/POD</w:t>
        </w:r>
        <w:r w:rsidR="005C051A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AEA876B77D14ADDB4AA598D192CC636"/>
        </w:placeholder>
        <w:text/>
      </w:sdtPr>
      <w:sdtContent>
        <w:r w:rsidR="005C051A" w:rsidRPr="005C051A">
          <w:rPr>
            <w:bCs/>
          </w:rPr>
          <w:t>USKVBL/6011/2025/REG-</w:t>
        </w:r>
        <w:proofErr w:type="spellStart"/>
        <w:r w:rsidR="005C051A" w:rsidRPr="005C051A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9E2B5D2F7EE469DA5DEEBB12EABE258"/>
        </w:placeholder>
        <w:date w:fullDate="2025-04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C051A">
          <w:rPr>
            <w:bCs/>
          </w:rPr>
          <w:t>29.04.2025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D684D0765D34CF5908657D4B67C9F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C051A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FEC84A6651A403CAA271DDBEB612E10"/>
        </w:placeholder>
        <w:text/>
      </w:sdtPr>
      <w:sdtContent>
        <w:r w:rsidR="005C051A" w:rsidRPr="005C051A">
          <w:t>AVIGUARD</w:t>
        </w:r>
      </w:sdtContent>
    </w:sdt>
  </w:p>
  <w:p w14:paraId="158D72CD" w14:textId="50531CE3" w:rsidR="00D12949" w:rsidRPr="00C64271" w:rsidRDefault="00D12949" w:rsidP="00C64271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2137" w14:textId="77777777" w:rsidR="005C051A" w:rsidRDefault="005C05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BD"/>
    <w:rsid w:val="0008318B"/>
    <w:rsid w:val="000E4E70"/>
    <w:rsid w:val="001004EF"/>
    <w:rsid w:val="0029504F"/>
    <w:rsid w:val="00386D01"/>
    <w:rsid w:val="00470C13"/>
    <w:rsid w:val="00482BED"/>
    <w:rsid w:val="00550A4F"/>
    <w:rsid w:val="005C051A"/>
    <w:rsid w:val="005D28EF"/>
    <w:rsid w:val="006B04F6"/>
    <w:rsid w:val="00767728"/>
    <w:rsid w:val="007F7C75"/>
    <w:rsid w:val="008D7366"/>
    <w:rsid w:val="00A31853"/>
    <w:rsid w:val="00AD4E4A"/>
    <w:rsid w:val="00B004E0"/>
    <w:rsid w:val="00B00A5F"/>
    <w:rsid w:val="00B523D3"/>
    <w:rsid w:val="00B57326"/>
    <w:rsid w:val="00B93ADE"/>
    <w:rsid w:val="00C35968"/>
    <w:rsid w:val="00C64271"/>
    <w:rsid w:val="00CC2B39"/>
    <w:rsid w:val="00CC4A2D"/>
    <w:rsid w:val="00D12949"/>
    <w:rsid w:val="00D90010"/>
    <w:rsid w:val="00DC3C9B"/>
    <w:rsid w:val="00E23BB9"/>
    <w:rsid w:val="00FA03F9"/>
    <w:rsid w:val="00FB3D45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0F91"/>
  <w15:chartTrackingRefBased/>
  <w15:docId w15:val="{EDEDDB38-286F-402D-B377-E35BD72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01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0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0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0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0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0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1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949"/>
  </w:style>
  <w:style w:type="paragraph" w:styleId="Zpat">
    <w:name w:val="footer"/>
    <w:basedOn w:val="Normln"/>
    <w:link w:val="ZpatChar"/>
    <w:uiPriority w:val="99"/>
    <w:unhideWhenUsed/>
    <w:rsid w:val="00D1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949"/>
  </w:style>
  <w:style w:type="character" w:styleId="Zstupntext">
    <w:name w:val="Placeholder Text"/>
    <w:rsid w:val="00D12949"/>
    <w:rPr>
      <w:color w:val="808080"/>
    </w:rPr>
  </w:style>
  <w:style w:type="character" w:customStyle="1" w:styleId="Styl2">
    <w:name w:val="Styl2"/>
    <w:basedOn w:val="Standardnpsmoodstavce"/>
    <w:uiPriority w:val="1"/>
    <w:rsid w:val="00D129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6253972EE45079A4A092619C9E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6F0BE-5D4F-4AF6-B7A8-E3B3621CE7E4}"/>
      </w:docPartPr>
      <w:docPartBody>
        <w:p w:rsidR="00D067E5" w:rsidRDefault="002F156F" w:rsidP="002F156F">
          <w:pPr>
            <w:pStyle w:val="5756253972EE45079A4A092619C9E3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EA876B77D14ADDB4AA598D192CC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A6527-1634-44DF-AA19-2222FB64489D}"/>
      </w:docPartPr>
      <w:docPartBody>
        <w:p w:rsidR="00D067E5" w:rsidRDefault="002F156F" w:rsidP="002F156F">
          <w:pPr>
            <w:pStyle w:val="2AEA876B77D14ADDB4AA598D192CC6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9E2B5D2F7EE469DA5DEEBB12EABE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7DE19-069F-415D-AF45-2FF6A3F419E7}"/>
      </w:docPartPr>
      <w:docPartBody>
        <w:p w:rsidR="00D067E5" w:rsidRDefault="002F156F" w:rsidP="002F156F">
          <w:pPr>
            <w:pStyle w:val="B9E2B5D2F7EE469DA5DEEBB12EABE2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684D0765D34CF5908657D4B67C9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B40CB-48A7-4235-8024-842C9364358F}"/>
      </w:docPartPr>
      <w:docPartBody>
        <w:p w:rsidR="00D067E5" w:rsidRDefault="002F156F" w:rsidP="002F156F">
          <w:pPr>
            <w:pStyle w:val="2D684D0765D34CF5908657D4B67C9F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EC84A6651A403CAA271DDBEB612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11A0-4356-4A0D-B529-BCD992C17802}"/>
      </w:docPartPr>
      <w:docPartBody>
        <w:p w:rsidR="00D067E5" w:rsidRDefault="002F156F" w:rsidP="002F156F">
          <w:pPr>
            <w:pStyle w:val="2FEC84A6651A403CAA271DDBEB612E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2D"/>
    <w:rsid w:val="001465F2"/>
    <w:rsid w:val="002F156F"/>
    <w:rsid w:val="0030695D"/>
    <w:rsid w:val="00777E3B"/>
    <w:rsid w:val="0088762D"/>
    <w:rsid w:val="00AA1D05"/>
    <w:rsid w:val="00B06D10"/>
    <w:rsid w:val="00D067E5"/>
    <w:rsid w:val="00D26E1F"/>
    <w:rsid w:val="00E54A58"/>
    <w:rsid w:val="00E957FB"/>
    <w:rsid w:val="00F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156F"/>
    <w:rPr>
      <w:color w:val="808080"/>
    </w:rPr>
  </w:style>
  <w:style w:type="paragraph" w:customStyle="1" w:styleId="8A267D83CA0A496E8FE7964209AE2FA8">
    <w:name w:val="8A267D83CA0A496E8FE7964209AE2FA8"/>
    <w:rsid w:val="0088762D"/>
  </w:style>
  <w:style w:type="paragraph" w:customStyle="1" w:styleId="3E3665FEE9554E4D950820AE7652841B">
    <w:name w:val="3E3665FEE9554E4D950820AE7652841B"/>
    <w:rsid w:val="0088762D"/>
  </w:style>
  <w:style w:type="paragraph" w:customStyle="1" w:styleId="0F8CD8C1D9994F7FAD96628A703F9A6B">
    <w:name w:val="0F8CD8C1D9994F7FAD96628A703F9A6B"/>
    <w:rsid w:val="0088762D"/>
  </w:style>
  <w:style w:type="paragraph" w:customStyle="1" w:styleId="8596C06B89124216A7D4FCE5B1BA8E63">
    <w:name w:val="8596C06B89124216A7D4FCE5B1BA8E63"/>
    <w:rsid w:val="0088762D"/>
  </w:style>
  <w:style w:type="paragraph" w:customStyle="1" w:styleId="50BE47CC1BB74B42B81F49088BF9D208">
    <w:name w:val="50BE47CC1BB74B42B81F49088BF9D208"/>
    <w:rsid w:val="0088762D"/>
  </w:style>
  <w:style w:type="paragraph" w:customStyle="1" w:styleId="5756253972EE45079A4A092619C9E310">
    <w:name w:val="5756253972EE45079A4A092619C9E310"/>
    <w:rsid w:val="002F156F"/>
  </w:style>
  <w:style w:type="paragraph" w:customStyle="1" w:styleId="2AEA876B77D14ADDB4AA598D192CC636">
    <w:name w:val="2AEA876B77D14ADDB4AA598D192CC636"/>
    <w:rsid w:val="002F156F"/>
  </w:style>
  <w:style w:type="paragraph" w:customStyle="1" w:styleId="B9E2B5D2F7EE469DA5DEEBB12EABE258">
    <w:name w:val="B9E2B5D2F7EE469DA5DEEBB12EABE258"/>
    <w:rsid w:val="002F156F"/>
  </w:style>
  <w:style w:type="paragraph" w:customStyle="1" w:styleId="2D684D0765D34CF5908657D4B67C9F1E">
    <w:name w:val="2D684D0765D34CF5908657D4B67C9F1E"/>
    <w:rsid w:val="002F156F"/>
  </w:style>
  <w:style w:type="paragraph" w:customStyle="1" w:styleId="2FEC84A6651A403CAA271DDBEB612E10">
    <w:name w:val="2FEC84A6651A403CAA271DDBEB612E10"/>
    <w:rsid w:val="002F1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20</cp:revision>
  <dcterms:created xsi:type="dcterms:W3CDTF">2023-10-20T12:56:00Z</dcterms:created>
  <dcterms:modified xsi:type="dcterms:W3CDTF">2025-04-29T12:22:00Z</dcterms:modified>
</cp:coreProperties>
</file>