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438B" w14:textId="77777777" w:rsidR="00AB0594" w:rsidRPr="00B41D57" w:rsidRDefault="00AB0594" w:rsidP="00AB0594">
      <w:pPr>
        <w:rPr>
          <w:szCs w:val="22"/>
        </w:rPr>
      </w:pPr>
    </w:p>
    <w:p w14:paraId="4AE82075" w14:textId="77777777" w:rsidR="00AB0594" w:rsidRPr="00B41D57" w:rsidRDefault="00AB0594" w:rsidP="00AB0594">
      <w:pPr>
        <w:rPr>
          <w:szCs w:val="22"/>
        </w:rPr>
      </w:pPr>
    </w:p>
    <w:p w14:paraId="46321719" w14:textId="77777777" w:rsidR="00AB0594" w:rsidRPr="00B41D57" w:rsidRDefault="00AB0594" w:rsidP="00AB0594">
      <w:pPr>
        <w:rPr>
          <w:szCs w:val="22"/>
        </w:rPr>
      </w:pPr>
    </w:p>
    <w:p w14:paraId="0AACF7D2" w14:textId="77777777" w:rsidR="00AB0594" w:rsidRPr="00B41D57" w:rsidRDefault="00AB0594" w:rsidP="00AB0594">
      <w:pPr>
        <w:rPr>
          <w:szCs w:val="22"/>
        </w:rPr>
      </w:pPr>
    </w:p>
    <w:p w14:paraId="28ABEFAF" w14:textId="77777777" w:rsidR="00AB0594" w:rsidRPr="00B41D57" w:rsidRDefault="00AB0594" w:rsidP="00AB0594">
      <w:pPr>
        <w:rPr>
          <w:szCs w:val="22"/>
        </w:rPr>
      </w:pPr>
    </w:p>
    <w:p w14:paraId="6716CF7C" w14:textId="77777777" w:rsidR="00AB0594" w:rsidRPr="00B41D57" w:rsidRDefault="00AB0594" w:rsidP="00AB0594">
      <w:pPr>
        <w:rPr>
          <w:szCs w:val="22"/>
        </w:rPr>
      </w:pPr>
    </w:p>
    <w:p w14:paraId="7122A9C0" w14:textId="77777777" w:rsidR="00AB0594" w:rsidRPr="00B41D57" w:rsidRDefault="00AB0594" w:rsidP="00AB0594">
      <w:pPr>
        <w:rPr>
          <w:szCs w:val="22"/>
        </w:rPr>
      </w:pPr>
    </w:p>
    <w:p w14:paraId="59D7258E" w14:textId="77777777" w:rsidR="00AB0594" w:rsidRPr="00B41D57" w:rsidRDefault="00AB0594" w:rsidP="00AB0594">
      <w:pPr>
        <w:rPr>
          <w:szCs w:val="22"/>
        </w:rPr>
      </w:pPr>
    </w:p>
    <w:p w14:paraId="2DC8ADB3" w14:textId="77777777" w:rsidR="00AB0594" w:rsidRPr="00B41D57" w:rsidRDefault="00AB0594" w:rsidP="00AB0594">
      <w:pPr>
        <w:rPr>
          <w:szCs w:val="22"/>
        </w:rPr>
      </w:pPr>
    </w:p>
    <w:p w14:paraId="06BC8233" w14:textId="77777777" w:rsidR="00AB0594" w:rsidRPr="00B41D57" w:rsidRDefault="00AB0594" w:rsidP="00AB0594">
      <w:pPr>
        <w:rPr>
          <w:szCs w:val="22"/>
        </w:rPr>
      </w:pPr>
    </w:p>
    <w:p w14:paraId="08DB8DA9" w14:textId="77777777" w:rsidR="00AB0594" w:rsidRPr="00B41D57" w:rsidRDefault="00AB0594" w:rsidP="00AB0594">
      <w:pPr>
        <w:rPr>
          <w:szCs w:val="22"/>
        </w:rPr>
      </w:pPr>
    </w:p>
    <w:p w14:paraId="69D64989" w14:textId="77777777" w:rsidR="00AB0594" w:rsidRPr="00B41D57" w:rsidRDefault="00AB0594" w:rsidP="00AB0594">
      <w:pPr>
        <w:rPr>
          <w:szCs w:val="22"/>
        </w:rPr>
      </w:pPr>
    </w:p>
    <w:p w14:paraId="5CCFEF00" w14:textId="77777777" w:rsidR="00AB0594" w:rsidRPr="00B41D57" w:rsidRDefault="00AB0594" w:rsidP="00AB0594">
      <w:pPr>
        <w:rPr>
          <w:szCs w:val="22"/>
        </w:rPr>
      </w:pPr>
    </w:p>
    <w:p w14:paraId="3010B1DC" w14:textId="77777777" w:rsidR="00AB0594" w:rsidRPr="00B41D57" w:rsidRDefault="00AB0594" w:rsidP="00AB0594">
      <w:pPr>
        <w:rPr>
          <w:szCs w:val="22"/>
        </w:rPr>
      </w:pPr>
    </w:p>
    <w:p w14:paraId="0B841D1E" w14:textId="77777777" w:rsidR="00AB0594" w:rsidRPr="00B41D57" w:rsidRDefault="00AB0594" w:rsidP="00AB0594">
      <w:pPr>
        <w:rPr>
          <w:szCs w:val="22"/>
        </w:rPr>
      </w:pPr>
    </w:p>
    <w:p w14:paraId="665DB35B" w14:textId="77777777" w:rsidR="00AB0594" w:rsidRPr="00B41D57" w:rsidRDefault="00AB0594" w:rsidP="00AB0594">
      <w:pPr>
        <w:rPr>
          <w:szCs w:val="22"/>
        </w:rPr>
      </w:pPr>
    </w:p>
    <w:p w14:paraId="33B69163" w14:textId="77777777" w:rsidR="00AB0594" w:rsidRPr="00B41D57" w:rsidRDefault="00AB0594" w:rsidP="00AB0594">
      <w:pPr>
        <w:rPr>
          <w:szCs w:val="22"/>
        </w:rPr>
      </w:pPr>
    </w:p>
    <w:p w14:paraId="7DF448F2" w14:textId="77777777" w:rsidR="00AB0594" w:rsidRPr="00B41D57" w:rsidRDefault="00AB0594" w:rsidP="00AB0594">
      <w:pPr>
        <w:rPr>
          <w:szCs w:val="22"/>
        </w:rPr>
      </w:pPr>
    </w:p>
    <w:p w14:paraId="1F9F5EC8" w14:textId="77777777" w:rsidR="00AB0594" w:rsidRPr="00B41D57" w:rsidRDefault="00AB0594" w:rsidP="00AB0594">
      <w:pPr>
        <w:rPr>
          <w:szCs w:val="22"/>
        </w:rPr>
      </w:pPr>
    </w:p>
    <w:p w14:paraId="4003E3AA" w14:textId="77777777" w:rsidR="00AB0594" w:rsidRPr="00B41D57" w:rsidRDefault="00AB0594" w:rsidP="00AB0594">
      <w:pPr>
        <w:rPr>
          <w:szCs w:val="22"/>
        </w:rPr>
      </w:pPr>
    </w:p>
    <w:p w14:paraId="7041D5C2" w14:textId="77777777" w:rsidR="00AB0594" w:rsidRDefault="00AB0594" w:rsidP="00AB0594">
      <w:pPr>
        <w:rPr>
          <w:szCs w:val="22"/>
        </w:rPr>
      </w:pPr>
    </w:p>
    <w:p w14:paraId="28B26DFC" w14:textId="77777777" w:rsidR="00AB0594" w:rsidRPr="00B41D57" w:rsidRDefault="00AB0594" w:rsidP="00AB0594">
      <w:pPr>
        <w:rPr>
          <w:szCs w:val="22"/>
        </w:rPr>
      </w:pPr>
    </w:p>
    <w:p w14:paraId="603235C9" w14:textId="77777777" w:rsidR="00AB0594" w:rsidRPr="00B41D57" w:rsidRDefault="00AB0594" w:rsidP="00AB0594">
      <w:pPr>
        <w:pStyle w:val="Style3"/>
      </w:pPr>
      <w:r w:rsidRPr="00B41D57">
        <w:t>PŘÍBALOVÁ INFORMACE</w:t>
      </w:r>
    </w:p>
    <w:p w14:paraId="6264F67B" w14:textId="77777777" w:rsidR="00AB0594" w:rsidRDefault="00AB0594" w:rsidP="00071E37">
      <w:pPr>
        <w:jc w:val="center"/>
        <w:rPr>
          <w:b/>
          <w:sz w:val="22"/>
          <w:szCs w:val="22"/>
        </w:rPr>
      </w:pPr>
    </w:p>
    <w:p w14:paraId="723EAFC0" w14:textId="77777777" w:rsidR="00AB0594" w:rsidRDefault="00AB059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B939589" w14:textId="5650BBBA" w:rsidR="00521076" w:rsidRPr="00E24B55" w:rsidRDefault="00E10FA1" w:rsidP="00071E37">
      <w:pPr>
        <w:jc w:val="center"/>
        <w:rPr>
          <w:sz w:val="22"/>
          <w:szCs w:val="22"/>
        </w:rPr>
      </w:pPr>
      <w:r w:rsidRPr="00E24B55">
        <w:rPr>
          <w:b/>
          <w:sz w:val="22"/>
          <w:szCs w:val="22"/>
        </w:rPr>
        <w:lastRenderedPageBreak/>
        <w:t>PŘÍBALOVÁ INFORMACE</w:t>
      </w:r>
    </w:p>
    <w:p w14:paraId="2E806847" w14:textId="77777777" w:rsidR="00A20543" w:rsidRPr="00E24B55" w:rsidRDefault="00A20543" w:rsidP="006E48A7">
      <w:pPr>
        <w:jc w:val="center"/>
        <w:rPr>
          <w:sz w:val="22"/>
          <w:szCs w:val="22"/>
        </w:rPr>
      </w:pPr>
    </w:p>
    <w:p w14:paraId="08767765" w14:textId="77777777" w:rsidR="00E10FA1" w:rsidRPr="00DE5415" w:rsidRDefault="00E10FA1" w:rsidP="00DE5415">
      <w:pPr>
        <w:rPr>
          <w:sz w:val="22"/>
          <w:szCs w:val="22"/>
        </w:rPr>
      </w:pPr>
    </w:p>
    <w:p w14:paraId="036545A8" w14:textId="77777777" w:rsidR="0006100C" w:rsidRPr="00B41D57" w:rsidRDefault="0006100C" w:rsidP="0006100C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7B0EA210" w14:textId="77777777" w:rsidR="00E10FA1" w:rsidRPr="00DE5415" w:rsidRDefault="00E10FA1" w:rsidP="00DE5415">
      <w:pPr>
        <w:rPr>
          <w:sz w:val="22"/>
          <w:szCs w:val="22"/>
        </w:rPr>
      </w:pPr>
    </w:p>
    <w:p w14:paraId="7B6C469B" w14:textId="3990D4EB" w:rsidR="00423368" w:rsidRDefault="00423368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TUR-3 injekční emulze</w:t>
      </w:r>
    </w:p>
    <w:p w14:paraId="21DAC45E" w14:textId="77777777" w:rsidR="00A20543" w:rsidRPr="00DE5415" w:rsidRDefault="00A20543" w:rsidP="00DE5415">
      <w:pPr>
        <w:rPr>
          <w:sz w:val="22"/>
          <w:szCs w:val="22"/>
        </w:rPr>
      </w:pPr>
    </w:p>
    <w:p w14:paraId="03DD9FD3" w14:textId="77777777" w:rsidR="00E10FA1" w:rsidRPr="00DE5415" w:rsidRDefault="00E10FA1" w:rsidP="00DE5415">
      <w:pPr>
        <w:rPr>
          <w:b/>
          <w:sz w:val="22"/>
          <w:szCs w:val="22"/>
        </w:rPr>
      </w:pPr>
    </w:p>
    <w:p w14:paraId="47A92BAA" w14:textId="77777777" w:rsidR="00F5693F" w:rsidRPr="00B41D57" w:rsidRDefault="00F5693F" w:rsidP="00F5693F">
      <w:pPr>
        <w:pStyle w:val="Style1"/>
      </w:pPr>
      <w:bookmarkStart w:id="0" w:name="_GoBack"/>
      <w:r w:rsidRPr="00B41D57">
        <w:rPr>
          <w:highlight w:val="lightGray"/>
        </w:rPr>
        <w:t>2.</w:t>
      </w:r>
      <w:r w:rsidRPr="00B41D57">
        <w:tab/>
        <w:t>Složení</w:t>
      </w:r>
    </w:p>
    <w:bookmarkEnd w:id="0"/>
    <w:p w14:paraId="551E7748" w14:textId="77777777" w:rsidR="00E10FA1" w:rsidRPr="00DE5415" w:rsidRDefault="00E10FA1" w:rsidP="00DE5415">
      <w:pPr>
        <w:rPr>
          <w:b/>
          <w:sz w:val="22"/>
          <w:szCs w:val="22"/>
        </w:rPr>
      </w:pPr>
    </w:p>
    <w:p w14:paraId="0CD2F088" w14:textId="6CE93C33" w:rsidR="00423368" w:rsidRDefault="008E21BB" w:rsidP="00DE5415">
      <w:pPr>
        <w:rPr>
          <w:sz w:val="22"/>
          <w:szCs w:val="22"/>
        </w:rPr>
      </w:pPr>
      <w:r>
        <w:rPr>
          <w:sz w:val="22"/>
          <w:szCs w:val="22"/>
        </w:rPr>
        <w:t>Každá</w:t>
      </w:r>
      <w:r w:rsidR="00423368" w:rsidRPr="00DE5415">
        <w:rPr>
          <w:sz w:val="22"/>
          <w:szCs w:val="22"/>
        </w:rPr>
        <w:t xml:space="preserve"> dávka 0,3 ml obsahuje:</w:t>
      </w:r>
    </w:p>
    <w:p w14:paraId="7DF9D553" w14:textId="77777777" w:rsidR="008E21BB" w:rsidRPr="00DE5415" w:rsidRDefault="008E21BB" w:rsidP="00DE5415">
      <w:pPr>
        <w:rPr>
          <w:sz w:val="22"/>
          <w:szCs w:val="22"/>
        </w:rPr>
      </w:pPr>
    </w:p>
    <w:p w14:paraId="1362500D" w14:textId="77777777" w:rsidR="00423368" w:rsidRPr="00DE5415" w:rsidRDefault="00423368" w:rsidP="00DE5415">
      <w:pPr>
        <w:rPr>
          <w:b/>
          <w:sz w:val="22"/>
          <w:szCs w:val="22"/>
        </w:rPr>
      </w:pPr>
      <w:r w:rsidRPr="00DE5415">
        <w:rPr>
          <w:b/>
          <w:sz w:val="22"/>
          <w:szCs w:val="22"/>
        </w:rPr>
        <w:t>Léčivé látky:</w:t>
      </w:r>
    </w:p>
    <w:p w14:paraId="0F741938" w14:textId="77777777" w:rsidR="007A4D90" w:rsidRPr="004A5560" w:rsidRDefault="007A4D90" w:rsidP="007A4D90">
      <w:pPr>
        <w:widowControl w:val="0"/>
        <w:rPr>
          <w:sz w:val="22"/>
          <w:szCs w:val="22"/>
        </w:rPr>
      </w:pPr>
      <w:proofErr w:type="spellStart"/>
      <w:r w:rsidRPr="004A5560">
        <w:rPr>
          <w:sz w:val="22"/>
          <w:szCs w:val="22"/>
        </w:rPr>
        <w:t>Paramyxovirus</w:t>
      </w:r>
      <w:proofErr w:type="spellEnd"/>
      <w:r w:rsidRPr="004A5560">
        <w:rPr>
          <w:sz w:val="22"/>
          <w:szCs w:val="22"/>
        </w:rPr>
        <w:t xml:space="preserve"> </w:t>
      </w:r>
      <w:proofErr w:type="spellStart"/>
      <w:r w:rsidRPr="004A5560">
        <w:rPr>
          <w:sz w:val="22"/>
          <w:szCs w:val="22"/>
        </w:rPr>
        <w:t>pseudopestis</w:t>
      </w:r>
      <w:proofErr w:type="spellEnd"/>
      <w:r w:rsidRPr="004A5560">
        <w:rPr>
          <w:sz w:val="22"/>
          <w:szCs w:val="22"/>
        </w:rPr>
        <w:t xml:space="preserve"> </w:t>
      </w:r>
      <w:proofErr w:type="spellStart"/>
      <w:r w:rsidRPr="004A5560">
        <w:rPr>
          <w:sz w:val="22"/>
          <w:szCs w:val="22"/>
        </w:rPr>
        <w:t>avium</w:t>
      </w:r>
      <w:proofErr w:type="spellEnd"/>
      <w:r w:rsidRPr="004A5560">
        <w:rPr>
          <w:sz w:val="22"/>
          <w:szCs w:val="22"/>
        </w:rPr>
        <w:t xml:space="preserve">, kmen Ulster </w:t>
      </w:r>
      <w:smartTag w:uri="urn:schemas-microsoft-com:office:smarttags" w:element="metricconverter">
        <w:smartTagPr>
          <w:attr w:name="ProductID" w:val="2C"/>
        </w:smartTagPr>
        <w:r w:rsidRPr="004A5560">
          <w:rPr>
            <w:sz w:val="22"/>
            <w:szCs w:val="22"/>
          </w:rPr>
          <w:t>2C</w:t>
        </w:r>
      </w:smartTag>
      <w:r>
        <w:rPr>
          <w:sz w:val="22"/>
          <w:szCs w:val="22"/>
        </w:rPr>
        <w:t>, inaktivovaný</w:t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45960">
        <w:rPr>
          <w:sz w:val="22"/>
          <w:szCs w:val="22"/>
        </w:rPr>
        <w:t>≥ 50 PD</w:t>
      </w:r>
      <w:r w:rsidRPr="00445960">
        <w:rPr>
          <w:sz w:val="22"/>
          <w:szCs w:val="22"/>
          <w:vertAlign w:val="subscript"/>
        </w:rPr>
        <w:t>50</w:t>
      </w:r>
    </w:p>
    <w:p w14:paraId="73F831C3" w14:textId="77777777" w:rsidR="007A4D90" w:rsidRPr="005D6B50" w:rsidRDefault="007A4D90" w:rsidP="007A4D90">
      <w:pPr>
        <w:widowControl w:val="0"/>
        <w:rPr>
          <w:sz w:val="22"/>
          <w:szCs w:val="22"/>
        </w:rPr>
      </w:pPr>
      <w:proofErr w:type="spellStart"/>
      <w:r w:rsidRPr="004A5560">
        <w:rPr>
          <w:sz w:val="22"/>
          <w:szCs w:val="22"/>
        </w:rPr>
        <w:t>Paramyxovirus</w:t>
      </w:r>
      <w:proofErr w:type="spellEnd"/>
      <w:r>
        <w:rPr>
          <w:sz w:val="22"/>
          <w:szCs w:val="22"/>
        </w:rPr>
        <w:t xml:space="preserve"> 3</w:t>
      </w:r>
      <w:r w:rsidRPr="004A5560">
        <w:rPr>
          <w:sz w:val="22"/>
          <w:szCs w:val="22"/>
        </w:rPr>
        <w:t>, kmen PMV3</w:t>
      </w:r>
      <w:r>
        <w:rPr>
          <w:sz w:val="22"/>
          <w:szCs w:val="22"/>
        </w:rPr>
        <w:t>, inaktivovaný</w:t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45960">
        <w:rPr>
          <w:sz w:val="22"/>
          <w:szCs w:val="22"/>
        </w:rPr>
        <w:t>≥ 40 HI.U</w:t>
      </w:r>
    </w:p>
    <w:p w14:paraId="1399FD6E" w14:textId="77777777" w:rsidR="007A4D90" w:rsidRPr="005D6B50" w:rsidRDefault="007A4D90" w:rsidP="007A4D90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 xml:space="preserve">Virus </w:t>
      </w:r>
      <w:proofErr w:type="spellStart"/>
      <w:r w:rsidRPr="005D6B50">
        <w:rPr>
          <w:sz w:val="22"/>
          <w:szCs w:val="22"/>
        </w:rPr>
        <w:t>rhinotracheitidis</w:t>
      </w:r>
      <w:proofErr w:type="spellEnd"/>
      <w:r w:rsidRPr="005D6B50">
        <w:rPr>
          <w:sz w:val="22"/>
          <w:szCs w:val="22"/>
        </w:rPr>
        <w:t xml:space="preserve"> </w:t>
      </w:r>
      <w:proofErr w:type="spellStart"/>
      <w:r w:rsidRPr="005D6B50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Pr="005D6B50">
        <w:rPr>
          <w:sz w:val="22"/>
          <w:szCs w:val="22"/>
        </w:rPr>
        <w:t>fectiosae</w:t>
      </w:r>
      <w:proofErr w:type="spellEnd"/>
      <w:r w:rsidRPr="005D6B50">
        <w:rPr>
          <w:sz w:val="22"/>
          <w:szCs w:val="22"/>
        </w:rPr>
        <w:t xml:space="preserve"> </w:t>
      </w:r>
      <w:proofErr w:type="spellStart"/>
      <w:r w:rsidRPr="005D6B50">
        <w:rPr>
          <w:sz w:val="22"/>
          <w:szCs w:val="22"/>
        </w:rPr>
        <w:t>meleagridis</w:t>
      </w:r>
      <w:proofErr w:type="spellEnd"/>
      <w:r>
        <w:rPr>
          <w:sz w:val="22"/>
          <w:szCs w:val="22"/>
        </w:rPr>
        <w:t xml:space="preserve">, kmen </w:t>
      </w:r>
      <w:r w:rsidRPr="005D6B50">
        <w:rPr>
          <w:sz w:val="22"/>
          <w:szCs w:val="22"/>
        </w:rPr>
        <w:t>VCO3</w:t>
      </w:r>
      <w:r>
        <w:rPr>
          <w:sz w:val="22"/>
          <w:szCs w:val="22"/>
        </w:rPr>
        <w:t>, inaktivovaný</w:t>
      </w:r>
      <w:r>
        <w:rPr>
          <w:sz w:val="22"/>
          <w:szCs w:val="22"/>
        </w:rPr>
        <w:tab/>
        <w:t xml:space="preserve">≥ </w:t>
      </w:r>
      <w:r w:rsidRPr="005D6B50">
        <w:rPr>
          <w:sz w:val="22"/>
          <w:szCs w:val="22"/>
        </w:rPr>
        <w:t>9 EU</w:t>
      </w:r>
    </w:p>
    <w:p w14:paraId="1622D330" w14:textId="77777777" w:rsidR="00173DEE" w:rsidRPr="00DE5415" w:rsidRDefault="00173DEE" w:rsidP="00DE5415">
      <w:pPr>
        <w:widowControl w:val="0"/>
        <w:rPr>
          <w:sz w:val="22"/>
          <w:szCs w:val="22"/>
        </w:rPr>
      </w:pPr>
    </w:p>
    <w:p w14:paraId="19E1D7CE" w14:textId="77777777" w:rsidR="00EE7CB9" w:rsidRPr="005D6B50" w:rsidRDefault="00EE7CB9" w:rsidP="00EE7CB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PD</w:t>
      </w:r>
      <w:r w:rsidRPr="00EE37BC">
        <w:rPr>
          <w:sz w:val="22"/>
          <w:szCs w:val="22"/>
          <w:vertAlign w:val="subscript"/>
        </w:rPr>
        <w:t>50</w:t>
      </w:r>
      <w:r>
        <w:rPr>
          <w:sz w:val="22"/>
          <w:szCs w:val="22"/>
        </w:rPr>
        <w:t>:</w:t>
      </w:r>
      <w:r>
        <w:rPr>
          <w:sz w:val="22"/>
          <w:szCs w:val="22"/>
          <w:vertAlign w:val="superscript"/>
        </w:rPr>
        <w:t xml:space="preserve"> </w:t>
      </w:r>
      <w:r w:rsidRPr="005D6B50">
        <w:rPr>
          <w:sz w:val="22"/>
          <w:szCs w:val="22"/>
        </w:rPr>
        <w:t>dostatečné množství k dosažení 50% ochranné dávky u vakcinovaných zvířat.</w:t>
      </w:r>
    </w:p>
    <w:p w14:paraId="0820B82E" w14:textId="2934B661" w:rsidR="00EE7CB9" w:rsidRPr="005D6B50" w:rsidRDefault="00EE7CB9" w:rsidP="00EE7CB9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 xml:space="preserve">HI.U: dostatečné množství k dosažení </w:t>
      </w:r>
      <w:r>
        <w:rPr>
          <w:sz w:val="22"/>
          <w:szCs w:val="22"/>
        </w:rPr>
        <w:t>průměrného specifického</w:t>
      </w:r>
      <w:r w:rsidRPr="005D6B50">
        <w:rPr>
          <w:sz w:val="22"/>
          <w:szCs w:val="22"/>
        </w:rPr>
        <w:t xml:space="preserve"> hemaglutinačně-inhibičního titru protilátek </w:t>
      </w:r>
      <w:r>
        <w:rPr>
          <w:sz w:val="22"/>
          <w:szCs w:val="22"/>
        </w:rPr>
        <w:t>u vakcinovaného zvířete</w:t>
      </w:r>
      <w:r w:rsidR="000B682B">
        <w:rPr>
          <w:sz w:val="22"/>
          <w:szCs w:val="22"/>
        </w:rPr>
        <w:t>.</w:t>
      </w:r>
    </w:p>
    <w:p w14:paraId="2EC2508A" w14:textId="664569B3" w:rsidR="00E7641C" w:rsidRDefault="00EE7CB9" w:rsidP="00DE5415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>EU: dostatečné množství k dosažení ELISA pozitivního séra u vakcinovaného zvířete</w:t>
      </w:r>
      <w:r w:rsidR="000B682B">
        <w:rPr>
          <w:sz w:val="22"/>
          <w:szCs w:val="22"/>
        </w:rPr>
        <w:t>.</w:t>
      </w:r>
    </w:p>
    <w:p w14:paraId="538DBEFB" w14:textId="77777777" w:rsidR="00DD2E6B" w:rsidRDefault="00DD2E6B" w:rsidP="00DE5415">
      <w:pPr>
        <w:widowControl w:val="0"/>
        <w:rPr>
          <w:sz w:val="22"/>
          <w:szCs w:val="22"/>
        </w:rPr>
      </w:pPr>
    </w:p>
    <w:p w14:paraId="1D79838E" w14:textId="77777777" w:rsidR="001E6305" w:rsidRPr="00DD2E6B" w:rsidRDefault="001E6305" w:rsidP="001E6305">
      <w:pPr>
        <w:widowControl w:val="0"/>
        <w:rPr>
          <w:b/>
          <w:sz w:val="22"/>
          <w:szCs w:val="22"/>
        </w:rPr>
      </w:pPr>
      <w:r w:rsidRPr="00DD2E6B">
        <w:rPr>
          <w:b/>
          <w:sz w:val="22"/>
          <w:szCs w:val="22"/>
        </w:rPr>
        <w:t>Adjuvans:</w:t>
      </w:r>
    </w:p>
    <w:p w14:paraId="59B8A7A4" w14:textId="77777777" w:rsidR="001E6305" w:rsidRPr="00DD2E6B" w:rsidRDefault="001E6305" w:rsidP="001E6305">
      <w:pPr>
        <w:widowControl w:val="0"/>
        <w:rPr>
          <w:sz w:val="22"/>
          <w:szCs w:val="22"/>
        </w:rPr>
      </w:pPr>
      <w:r w:rsidRPr="00DD2E6B">
        <w:rPr>
          <w:sz w:val="22"/>
          <w:szCs w:val="22"/>
        </w:rPr>
        <w:t>Tekutý parafin                            170 až 186 mg</w:t>
      </w:r>
    </w:p>
    <w:p w14:paraId="1C041C3E" w14:textId="77777777" w:rsidR="001E6305" w:rsidRPr="00DD2E6B" w:rsidRDefault="001E6305" w:rsidP="001E6305">
      <w:pPr>
        <w:widowControl w:val="0"/>
        <w:rPr>
          <w:b/>
          <w:sz w:val="22"/>
          <w:szCs w:val="22"/>
        </w:rPr>
      </w:pPr>
    </w:p>
    <w:p w14:paraId="64BC2BF2" w14:textId="77777777" w:rsidR="001E6305" w:rsidRPr="00DD2E6B" w:rsidRDefault="001E6305" w:rsidP="001E6305">
      <w:pPr>
        <w:widowControl w:val="0"/>
        <w:rPr>
          <w:b/>
          <w:sz w:val="22"/>
          <w:szCs w:val="22"/>
        </w:rPr>
      </w:pPr>
      <w:r w:rsidRPr="00DD2E6B">
        <w:rPr>
          <w:b/>
          <w:sz w:val="22"/>
          <w:szCs w:val="22"/>
        </w:rPr>
        <w:t>Pomocné látky:</w:t>
      </w:r>
    </w:p>
    <w:p w14:paraId="21EED050" w14:textId="77777777" w:rsidR="001E6305" w:rsidRPr="00DD2E6B" w:rsidRDefault="001E6305" w:rsidP="001E6305">
      <w:pPr>
        <w:widowControl w:val="0"/>
        <w:rPr>
          <w:b/>
          <w:sz w:val="22"/>
          <w:szCs w:val="22"/>
        </w:rPr>
      </w:pPr>
      <w:proofErr w:type="spellStart"/>
      <w:r w:rsidRPr="00DD2E6B">
        <w:rPr>
          <w:iCs/>
          <w:sz w:val="22"/>
          <w:szCs w:val="22"/>
          <w:lang w:eastAsia="en-US"/>
        </w:rPr>
        <w:t>Thiomersal</w:t>
      </w:r>
      <w:proofErr w:type="spellEnd"/>
      <w:r w:rsidRPr="00DD2E6B">
        <w:rPr>
          <w:iCs/>
          <w:sz w:val="22"/>
          <w:szCs w:val="22"/>
          <w:lang w:eastAsia="en-US"/>
        </w:rPr>
        <w:tab/>
      </w:r>
      <w:r w:rsidRPr="00DD2E6B">
        <w:rPr>
          <w:iCs/>
          <w:sz w:val="22"/>
          <w:szCs w:val="22"/>
          <w:lang w:eastAsia="en-US"/>
        </w:rPr>
        <w:tab/>
      </w:r>
      <w:r w:rsidRPr="00DD2E6B">
        <w:rPr>
          <w:iCs/>
          <w:sz w:val="22"/>
          <w:szCs w:val="22"/>
          <w:lang w:eastAsia="en-US"/>
        </w:rPr>
        <w:tab/>
        <w:t xml:space="preserve">15 µg </w:t>
      </w:r>
    </w:p>
    <w:p w14:paraId="61BA4808" w14:textId="77777777" w:rsidR="001E6305" w:rsidRPr="00DD2E6B" w:rsidRDefault="001E6305" w:rsidP="001E6305">
      <w:pPr>
        <w:widowControl w:val="0"/>
        <w:rPr>
          <w:b/>
          <w:sz w:val="22"/>
          <w:szCs w:val="22"/>
        </w:rPr>
      </w:pPr>
    </w:p>
    <w:p w14:paraId="426A32DF" w14:textId="77777777" w:rsidR="001E6305" w:rsidRDefault="001E6305" w:rsidP="001E6305">
      <w:pPr>
        <w:rPr>
          <w:sz w:val="22"/>
          <w:szCs w:val="22"/>
        </w:rPr>
      </w:pPr>
      <w:r w:rsidRPr="00DD2E6B">
        <w:rPr>
          <w:sz w:val="22"/>
          <w:szCs w:val="22"/>
        </w:rPr>
        <w:t>Bělavá homogenní emulze.</w:t>
      </w:r>
    </w:p>
    <w:p w14:paraId="54AF5844" w14:textId="77777777" w:rsidR="00595302" w:rsidRPr="00DE5415" w:rsidRDefault="00595302" w:rsidP="00DE5415">
      <w:pPr>
        <w:rPr>
          <w:sz w:val="22"/>
          <w:szCs w:val="22"/>
        </w:rPr>
      </w:pPr>
    </w:p>
    <w:p w14:paraId="74E3527D" w14:textId="77777777" w:rsidR="00E10FA1" w:rsidRPr="00DE5415" w:rsidRDefault="00E10FA1" w:rsidP="00DE5415">
      <w:pPr>
        <w:rPr>
          <w:sz w:val="22"/>
          <w:szCs w:val="22"/>
        </w:rPr>
      </w:pPr>
    </w:p>
    <w:p w14:paraId="36F49EED" w14:textId="77777777" w:rsidR="00F60273" w:rsidRPr="00B41D57" w:rsidRDefault="00F60273" w:rsidP="00F60273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181C4D6" w14:textId="77777777" w:rsidR="00F60273" w:rsidRPr="00F6690A" w:rsidRDefault="00F60273" w:rsidP="00F60273">
      <w:pPr>
        <w:rPr>
          <w:sz w:val="22"/>
          <w:szCs w:val="22"/>
        </w:rPr>
      </w:pPr>
    </w:p>
    <w:p w14:paraId="4A691E4F" w14:textId="0B24492C" w:rsidR="00F60273" w:rsidRPr="00F6690A" w:rsidRDefault="00F6690A" w:rsidP="00F60273">
      <w:pPr>
        <w:rPr>
          <w:sz w:val="22"/>
          <w:szCs w:val="22"/>
        </w:rPr>
      </w:pPr>
      <w:r w:rsidRPr="00F6690A">
        <w:rPr>
          <w:sz w:val="22"/>
          <w:szCs w:val="22"/>
        </w:rPr>
        <w:t>Krůty.</w:t>
      </w:r>
    </w:p>
    <w:p w14:paraId="75B0B4D9" w14:textId="77777777" w:rsidR="00F6690A" w:rsidRPr="00F6690A" w:rsidRDefault="00F6690A" w:rsidP="00F60273">
      <w:pPr>
        <w:rPr>
          <w:sz w:val="22"/>
          <w:szCs w:val="22"/>
        </w:rPr>
      </w:pPr>
    </w:p>
    <w:p w14:paraId="49B0D056" w14:textId="77777777" w:rsidR="00F6690A" w:rsidRPr="00F6690A" w:rsidRDefault="00F6690A" w:rsidP="00F60273">
      <w:pPr>
        <w:rPr>
          <w:sz w:val="22"/>
          <w:szCs w:val="22"/>
        </w:rPr>
      </w:pPr>
    </w:p>
    <w:p w14:paraId="3DBC8B00" w14:textId="77777777" w:rsidR="00F60273" w:rsidRPr="00B41D57" w:rsidRDefault="00F60273" w:rsidP="00F60273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0F4867D" w14:textId="77777777" w:rsidR="00F43E13" w:rsidRPr="00DE5415" w:rsidRDefault="00F43E13" w:rsidP="00DE5415">
      <w:pPr>
        <w:rPr>
          <w:i/>
          <w:color w:val="008000"/>
          <w:sz w:val="22"/>
          <w:szCs w:val="22"/>
        </w:rPr>
      </w:pPr>
    </w:p>
    <w:p w14:paraId="6FD86A49" w14:textId="6EA5172D" w:rsidR="00E14F3D" w:rsidRPr="00DE5415" w:rsidRDefault="00E14F3D" w:rsidP="00DE5415">
      <w:pPr>
        <w:rPr>
          <w:spacing w:val="-5"/>
          <w:sz w:val="22"/>
          <w:szCs w:val="22"/>
        </w:rPr>
      </w:pPr>
      <w:r w:rsidRPr="00DE5415">
        <w:rPr>
          <w:spacing w:val="-5"/>
          <w:sz w:val="22"/>
          <w:szCs w:val="22"/>
        </w:rPr>
        <w:t xml:space="preserve">Aktivní imunizace chovných krůt proti Newcastleské chorobě, ptačímu </w:t>
      </w:r>
      <w:proofErr w:type="spellStart"/>
      <w:r w:rsidRPr="00DE5415">
        <w:rPr>
          <w:spacing w:val="-5"/>
          <w:sz w:val="22"/>
          <w:szCs w:val="22"/>
        </w:rPr>
        <w:t>paramyxoviru</w:t>
      </w:r>
      <w:proofErr w:type="spellEnd"/>
      <w:r w:rsidRPr="00DE5415">
        <w:rPr>
          <w:spacing w:val="-5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DE5415">
          <w:rPr>
            <w:spacing w:val="-5"/>
            <w:sz w:val="22"/>
            <w:szCs w:val="22"/>
          </w:rPr>
          <w:t>3 a</w:t>
        </w:r>
      </w:smartTag>
    </w:p>
    <w:p w14:paraId="5C725C8B" w14:textId="465073AE" w:rsidR="00E14F3D" w:rsidRPr="00DE5415" w:rsidRDefault="00E14F3D" w:rsidP="00DE5415">
      <w:pPr>
        <w:rPr>
          <w:spacing w:val="-5"/>
          <w:sz w:val="22"/>
          <w:szCs w:val="22"/>
        </w:rPr>
      </w:pPr>
      <w:proofErr w:type="spellStart"/>
      <w:r w:rsidRPr="00DE5415">
        <w:rPr>
          <w:spacing w:val="-5"/>
          <w:sz w:val="22"/>
          <w:szCs w:val="22"/>
        </w:rPr>
        <w:t>rhinotracheit</w:t>
      </w:r>
      <w:r w:rsidR="001E6305">
        <w:rPr>
          <w:spacing w:val="-5"/>
          <w:sz w:val="22"/>
          <w:szCs w:val="22"/>
        </w:rPr>
        <w:t>i</w:t>
      </w:r>
      <w:r w:rsidRPr="00DE5415">
        <w:rPr>
          <w:spacing w:val="-5"/>
          <w:sz w:val="22"/>
          <w:szCs w:val="22"/>
        </w:rPr>
        <w:t>dě</w:t>
      </w:r>
      <w:proofErr w:type="spellEnd"/>
      <w:r w:rsidRPr="00DE5415">
        <w:rPr>
          <w:spacing w:val="-5"/>
          <w:sz w:val="22"/>
          <w:szCs w:val="22"/>
        </w:rPr>
        <w:t xml:space="preserve"> krůt. Vakcína je určena pro revakcinaci po primární imunizaci živými vakcínami proti Newcastleské chorobě a </w:t>
      </w:r>
      <w:proofErr w:type="spellStart"/>
      <w:r w:rsidRPr="00DE5415">
        <w:rPr>
          <w:spacing w:val="-5"/>
          <w:sz w:val="22"/>
          <w:szCs w:val="22"/>
        </w:rPr>
        <w:t>rhinotracheit</w:t>
      </w:r>
      <w:r w:rsidR="00784D78">
        <w:rPr>
          <w:spacing w:val="-5"/>
          <w:sz w:val="22"/>
          <w:szCs w:val="22"/>
        </w:rPr>
        <w:t>i</w:t>
      </w:r>
      <w:r w:rsidRPr="00DE5415">
        <w:rPr>
          <w:spacing w:val="-5"/>
          <w:sz w:val="22"/>
          <w:szCs w:val="22"/>
        </w:rPr>
        <w:t>dě</w:t>
      </w:r>
      <w:proofErr w:type="spellEnd"/>
      <w:r w:rsidRPr="00DE5415">
        <w:rPr>
          <w:spacing w:val="-5"/>
          <w:sz w:val="22"/>
          <w:szCs w:val="22"/>
        </w:rPr>
        <w:t xml:space="preserve"> krůt.</w:t>
      </w:r>
    </w:p>
    <w:p w14:paraId="2A551B3C" w14:textId="77777777" w:rsidR="00E14F3D" w:rsidRPr="00DE5415" w:rsidRDefault="00E14F3D" w:rsidP="00DE5415">
      <w:pPr>
        <w:rPr>
          <w:spacing w:val="-5"/>
          <w:sz w:val="22"/>
          <w:szCs w:val="22"/>
        </w:rPr>
      </w:pPr>
    </w:p>
    <w:p w14:paraId="1E02A55D" w14:textId="77777777" w:rsidR="00E14F3D" w:rsidRPr="00DE5415" w:rsidRDefault="00E14F3D" w:rsidP="00DE5415">
      <w:pPr>
        <w:rPr>
          <w:spacing w:val="-5"/>
          <w:sz w:val="22"/>
          <w:szCs w:val="22"/>
        </w:rPr>
      </w:pPr>
      <w:r w:rsidRPr="00DE5415">
        <w:rPr>
          <w:spacing w:val="-5"/>
          <w:sz w:val="22"/>
          <w:szCs w:val="22"/>
        </w:rPr>
        <w:t>Nástup imunity: 4 týdny po první injekci.</w:t>
      </w:r>
    </w:p>
    <w:p w14:paraId="668EAF15" w14:textId="0DE7DB4C" w:rsidR="00E14F3D" w:rsidRDefault="00F6690A" w:rsidP="00DE5415">
      <w:pPr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Trvání imunity: </w:t>
      </w:r>
      <w:r w:rsidR="001E6305">
        <w:rPr>
          <w:spacing w:val="-5"/>
          <w:sz w:val="22"/>
          <w:szCs w:val="22"/>
        </w:rPr>
        <w:t>p</w:t>
      </w:r>
      <w:r w:rsidR="00E14F3D" w:rsidRPr="00DE5415">
        <w:rPr>
          <w:spacing w:val="-5"/>
          <w:sz w:val="22"/>
          <w:szCs w:val="22"/>
        </w:rPr>
        <w:t>o celou dobu snášky.</w:t>
      </w:r>
    </w:p>
    <w:p w14:paraId="02474D66" w14:textId="77777777" w:rsidR="00934F26" w:rsidRPr="00DE5415" w:rsidRDefault="00934F26" w:rsidP="00DE5415">
      <w:pPr>
        <w:rPr>
          <w:spacing w:val="-5"/>
          <w:sz w:val="22"/>
          <w:szCs w:val="22"/>
        </w:rPr>
      </w:pPr>
    </w:p>
    <w:p w14:paraId="0ADFB1B7" w14:textId="77777777" w:rsidR="00E10FA1" w:rsidRPr="00DE5415" w:rsidRDefault="00E10FA1" w:rsidP="00DE5415">
      <w:pPr>
        <w:rPr>
          <w:b/>
          <w:sz w:val="22"/>
          <w:szCs w:val="22"/>
        </w:rPr>
      </w:pPr>
    </w:p>
    <w:p w14:paraId="068F4E8F" w14:textId="77777777" w:rsidR="0020115B" w:rsidRPr="00B41D57" w:rsidRDefault="0020115B" w:rsidP="0020115B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2EBBA180" w14:textId="77777777" w:rsidR="00E10FA1" w:rsidRPr="00DE5415" w:rsidRDefault="00E10FA1" w:rsidP="00DE5415">
      <w:pPr>
        <w:rPr>
          <w:sz w:val="22"/>
          <w:szCs w:val="22"/>
        </w:rPr>
      </w:pPr>
    </w:p>
    <w:p w14:paraId="6F2F7C7F" w14:textId="77777777" w:rsidR="00E10FA1" w:rsidRDefault="000A49C7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Nejsou</w:t>
      </w:r>
      <w:r w:rsidR="00E14F3D" w:rsidRPr="00DE5415">
        <w:rPr>
          <w:sz w:val="22"/>
          <w:szCs w:val="22"/>
        </w:rPr>
        <w:t>.</w:t>
      </w:r>
    </w:p>
    <w:p w14:paraId="0F70C6BD" w14:textId="77777777" w:rsidR="00F6690A" w:rsidRDefault="00F6690A" w:rsidP="00DE5415">
      <w:pPr>
        <w:rPr>
          <w:sz w:val="22"/>
          <w:szCs w:val="22"/>
        </w:rPr>
      </w:pPr>
    </w:p>
    <w:p w14:paraId="26D61A03" w14:textId="77777777" w:rsidR="00527EB2" w:rsidRPr="00DE5415" w:rsidRDefault="00527EB2" w:rsidP="00DE5415">
      <w:pPr>
        <w:rPr>
          <w:sz w:val="22"/>
          <w:szCs w:val="22"/>
        </w:rPr>
      </w:pPr>
    </w:p>
    <w:p w14:paraId="448076E6" w14:textId="77777777" w:rsidR="00527EB2" w:rsidRPr="00B41D57" w:rsidRDefault="00527EB2" w:rsidP="00527EB2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0BC7FB8B" w14:textId="77777777" w:rsidR="00E10FA1" w:rsidRDefault="00E10FA1" w:rsidP="00DE5415">
      <w:pPr>
        <w:rPr>
          <w:sz w:val="22"/>
          <w:szCs w:val="22"/>
        </w:rPr>
      </w:pPr>
    </w:p>
    <w:p w14:paraId="7FF81B7C" w14:textId="77777777" w:rsidR="00F0739C" w:rsidRDefault="00F0739C" w:rsidP="00F0739C">
      <w:pPr>
        <w:rPr>
          <w:sz w:val="22"/>
          <w:szCs w:val="22"/>
        </w:rPr>
      </w:pPr>
      <w:r w:rsidRPr="005D6B50">
        <w:rPr>
          <w:sz w:val="22"/>
          <w:szCs w:val="22"/>
        </w:rPr>
        <w:t>Vakcin</w:t>
      </w:r>
      <w:r>
        <w:rPr>
          <w:sz w:val="22"/>
          <w:szCs w:val="22"/>
        </w:rPr>
        <w:t>ovat</w:t>
      </w:r>
      <w:r w:rsidRPr="005D6B50">
        <w:rPr>
          <w:sz w:val="22"/>
          <w:szCs w:val="22"/>
        </w:rPr>
        <w:t xml:space="preserve"> pouze zdrav</w:t>
      </w:r>
      <w:r>
        <w:rPr>
          <w:sz w:val="22"/>
          <w:szCs w:val="22"/>
        </w:rPr>
        <w:t>á</w:t>
      </w:r>
      <w:r w:rsidRPr="005D6B50">
        <w:rPr>
          <w:sz w:val="22"/>
          <w:szCs w:val="22"/>
        </w:rPr>
        <w:t xml:space="preserve"> </w:t>
      </w:r>
      <w:r>
        <w:rPr>
          <w:sz w:val="22"/>
          <w:szCs w:val="22"/>
        </w:rPr>
        <w:t>zvířata</w:t>
      </w:r>
      <w:r w:rsidRPr="005D6B50">
        <w:rPr>
          <w:sz w:val="22"/>
          <w:szCs w:val="22"/>
        </w:rPr>
        <w:t xml:space="preserve">. </w:t>
      </w:r>
    </w:p>
    <w:p w14:paraId="0B528433" w14:textId="77777777" w:rsidR="00F0739C" w:rsidRDefault="00F0739C" w:rsidP="00527EB2">
      <w:pPr>
        <w:rPr>
          <w:sz w:val="22"/>
          <w:szCs w:val="22"/>
          <w:u w:val="single"/>
        </w:rPr>
      </w:pPr>
    </w:p>
    <w:p w14:paraId="4A112970" w14:textId="77777777" w:rsidR="00934F26" w:rsidRPr="00DE5415" w:rsidRDefault="00934F26" w:rsidP="00527EB2">
      <w:pPr>
        <w:rPr>
          <w:sz w:val="22"/>
          <w:szCs w:val="22"/>
        </w:rPr>
      </w:pPr>
    </w:p>
    <w:p w14:paraId="2582D1DE" w14:textId="77777777" w:rsidR="00527EB2" w:rsidRPr="00DE5415" w:rsidRDefault="00527EB2" w:rsidP="00527EB2">
      <w:pPr>
        <w:rPr>
          <w:sz w:val="22"/>
          <w:szCs w:val="22"/>
        </w:rPr>
      </w:pPr>
    </w:p>
    <w:p w14:paraId="60D806BB" w14:textId="75CD1033" w:rsidR="000E5A99" w:rsidRPr="00FD23D1" w:rsidRDefault="000E5A99" w:rsidP="000E5A99">
      <w:pPr>
        <w:rPr>
          <w:sz w:val="22"/>
          <w:szCs w:val="22"/>
        </w:rPr>
      </w:pPr>
      <w:r w:rsidRPr="00FD23D1">
        <w:rPr>
          <w:sz w:val="22"/>
          <w:szCs w:val="22"/>
          <w:u w:val="single"/>
        </w:rPr>
        <w:lastRenderedPageBreak/>
        <w:t>Zvláštní opatření pro osobu, která podává veterinární léčivý přípravek zvířatům</w:t>
      </w:r>
      <w:r w:rsidRPr="00FD23D1">
        <w:rPr>
          <w:sz w:val="22"/>
          <w:szCs w:val="22"/>
        </w:rPr>
        <w:t>:</w:t>
      </w:r>
    </w:p>
    <w:p w14:paraId="47FEC71C" w14:textId="77777777" w:rsidR="00527EB2" w:rsidRPr="00850D4C" w:rsidRDefault="00527EB2" w:rsidP="00527EB2">
      <w:pPr>
        <w:rPr>
          <w:iCs/>
          <w:sz w:val="22"/>
          <w:szCs w:val="22"/>
        </w:rPr>
      </w:pPr>
      <w:r w:rsidRPr="00850D4C">
        <w:rPr>
          <w:iCs/>
          <w:sz w:val="22"/>
          <w:szCs w:val="22"/>
        </w:rPr>
        <w:t>Pro uživatele:</w:t>
      </w:r>
    </w:p>
    <w:p w14:paraId="142967DF" w14:textId="7A43F2D4" w:rsidR="00527EB2" w:rsidRPr="00DE5415" w:rsidRDefault="00527EB2" w:rsidP="00527EB2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Tento </w:t>
      </w:r>
      <w:r w:rsidR="008924B3">
        <w:rPr>
          <w:sz w:val="22"/>
          <w:szCs w:val="22"/>
        </w:rPr>
        <w:t xml:space="preserve">veterinární léčivý </w:t>
      </w:r>
      <w:r w:rsidRPr="00DE5415">
        <w:rPr>
          <w:sz w:val="22"/>
          <w:szCs w:val="22"/>
        </w:rPr>
        <w:t>přípravek obsahuje minerální olej. Náhodná injekce/náhodné sebepoškození injekčně</w:t>
      </w:r>
      <w:r w:rsidR="00324DE8">
        <w:rPr>
          <w:sz w:val="22"/>
          <w:szCs w:val="22"/>
        </w:rPr>
        <w:t xml:space="preserve"> podaným</w:t>
      </w:r>
      <w:r w:rsidRPr="00DE5415">
        <w:rPr>
          <w:sz w:val="22"/>
          <w:szCs w:val="22"/>
        </w:rPr>
        <w:t xml:space="preserve"> přípravkem může způsobit silné bolesti a otok, zvláště po injekčním podání do kloubu nebo prstu a ve vzácných případech může vést ke ztrátě </w:t>
      </w:r>
      <w:r w:rsidR="00324DE8" w:rsidRPr="00DE5415">
        <w:rPr>
          <w:sz w:val="22"/>
          <w:szCs w:val="22"/>
        </w:rPr>
        <w:t>p</w:t>
      </w:r>
      <w:r w:rsidR="00324DE8">
        <w:rPr>
          <w:sz w:val="22"/>
          <w:szCs w:val="22"/>
        </w:rPr>
        <w:t>ostiženého</w:t>
      </w:r>
      <w:r w:rsidR="00324DE8" w:rsidRPr="00DE5415">
        <w:rPr>
          <w:sz w:val="22"/>
          <w:szCs w:val="22"/>
        </w:rPr>
        <w:t xml:space="preserve"> </w:t>
      </w:r>
      <w:r w:rsidRPr="00DE5415">
        <w:rPr>
          <w:sz w:val="22"/>
          <w:szCs w:val="22"/>
        </w:rPr>
        <w:t>prstu, pokud není poskytnuta rychlá lékařská péče.</w:t>
      </w:r>
    </w:p>
    <w:p w14:paraId="1382A2AB" w14:textId="55189A6B" w:rsidR="00527EB2" w:rsidRPr="00DE5415" w:rsidRDefault="00527EB2" w:rsidP="00527EB2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Pokud u vás došlo k náhodné injekci </w:t>
      </w:r>
      <w:r w:rsidR="00324DE8">
        <w:rPr>
          <w:sz w:val="22"/>
          <w:szCs w:val="22"/>
        </w:rPr>
        <w:t xml:space="preserve">veterinárního léčivého </w:t>
      </w:r>
      <w:r w:rsidRPr="00DE5415">
        <w:rPr>
          <w:sz w:val="22"/>
          <w:szCs w:val="22"/>
        </w:rPr>
        <w:t xml:space="preserve">přípravku, vyhledejte lékařskou pomoc, i když šlo jen o malé množství, a vezměte </w:t>
      </w:r>
      <w:r w:rsidR="00324DE8">
        <w:rPr>
          <w:sz w:val="22"/>
          <w:szCs w:val="22"/>
        </w:rPr>
        <w:t xml:space="preserve">příbalovou informaci </w:t>
      </w:r>
      <w:r w:rsidRPr="00DE5415">
        <w:rPr>
          <w:sz w:val="22"/>
          <w:szCs w:val="22"/>
        </w:rPr>
        <w:t xml:space="preserve">s sebou. </w:t>
      </w:r>
    </w:p>
    <w:p w14:paraId="15A726A2" w14:textId="77777777" w:rsidR="00527EB2" w:rsidRPr="00DE5415" w:rsidRDefault="00527EB2" w:rsidP="00527EB2">
      <w:pPr>
        <w:rPr>
          <w:sz w:val="22"/>
          <w:szCs w:val="22"/>
        </w:rPr>
      </w:pPr>
      <w:r w:rsidRPr="00DE5415">
        <w:rPr>
          <w:sz w:val="22"/>
          <w:szCs w:val="22"/>
        </w:rPr>
        <w:t>Pokud bolest přetrvává více než 12 hodin po lékařské prohlídce, obraťte se na lékaře znovu.</w:t>
      </w:r>
    </w:p>
    <w:p w14:paraId="4881C448" w14:textId="77777777" w:rsidR="00527EB2" w:rsidRPr="00DE5415" w:rsidRDefault="00527EB2" w:rsidP="00527EB2">
      <w:pPr>
        <w:rPr>
          <w:sz w:val="22"/>
          <w:szCs w:val="22"/>
        </w:rPr>
      </w:pPr>
    </w:p>
    <w:p w14:paraId="3553D72C" w14:textId="77777777" w:rsidR="00527EB2" w:rsidRPr="00850D4C" w:rsidRDefault="00527EB2" w:rsidP="00527EB2">
      <w:pPr>
        <w:rPr>
          <w:iCs/>
          <w:sz w:val="22"/>
          <w:szCs w:val="22"/>
        </w:rPr>
      </w:pPr>
      <w:r w:rsidRPr="00850D4C">
        <w:rPr>
          <w:iCs/>
          <w:sz w:val="22"/>
          <w:szCs w:val="22"/>
        </w:rPr>
        <w:t>Pro lékaře:</w:t>
      </w:r>
    </w:p>
    <w:p w14:paraId="6C7284BB" w14:textId="2173D66B" w:rsidR="00527EB2" w:rsidRDefault="00527EB2" w:rsidP="00527EB2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Tento </w:t>
      </w:r>
      <w:r w:rsidR="00324DE8">
        <w:rPr>
          <w:sz w:val="22"/>
          <w:szCs w:val="22"/>
        </w:rPr>
        <w:t xml:space="preserve">veterinární léčivý </w:t>
      </w:r>
      <w:r w:rsidRPr="00DE5415">
        <w:rPr>
          <w:sz w:val="22"/>
          <w:szCs w:val="22"/>
        </w:rPr>
        <w:t xml:space="preserve">přípravek obsahuje minerální olej. I když bylo injekčně </w:t>
      </w:r>
      <w:r w:rsidR="00324DE8">
        <w:rPr>
          <w:sz w:val="22"/>
          <w:szCs w:val="22"/>
        </w:rPr>
        <w:t>podané</w:t>
      </w:r>
      <w:r w:rsidR="00324DE8" w:rsidRPr="00DE5415">
        <w:rPr>
          <w:sz w:val="22"/>
          <w:szCs w:val="22"/>
        </w:rPr>
        <w:t xml:space="preserve"> </w:t>
      </w:r>
      <w:r w:rsidRPr="00DE5415">
        <w:rPr>
          <w:sz w:val="22"/>
          <w:szCs w:val="22"/>
        </w:rPr>
        <w:t xml:space="preserve">malé množství, náhodná injekce tohoto </w:t>
      </w:r>
      <w:r w:rsidR="00324DE8">
        <w:rPr>
          <w:sz w:val="22"/>
          <w:szCs w:val="22"/>
        </w:rPr>
        <w:t xml:space="preserve">veterinárního léčivého </w:t>
      </w:r>
      <w:r w:rsidRPr="00DE5415">
        <w:rPr>
          <w:sz w:val="22"/>
          <w:szCs w:val="22"/>
        </w:rPr>
        <w:t xml:space="preserve">přípravku může vyvolat intenzivní otok, který může např. končit ischemickou nekrózou, a dokonce i ztrátou prstu. Odborná, </w:t>
      </w:r>
      <w:r w:rsidR="00324DE8">
        <w:rPr>
          <w:sz w:val="22"/>
          <w:szCs w:val="22"/>
        </w:rPr>
        <w:t>RYCHLÁ</w:t>
      </w:r>
      <w:r w:rsidRPr="00DE5415">
        <w:rPr>
          <w:sz w:val="22"/>
          <w:szCs w:val="22"/>
        </w:rPr>
        <w:t>, chirurgická péče je nutná a může vyžadovat včasné chirurgické otevření a výplach místa, kam byla injekce podána, zvláště tam, kde je zasažena pulpa prstu nebo šlacha.</w:t>
      </w:r>
    </w:p>
    <w:p w14:paraId="3C1ADF81" w14:textId="77777777" w:rsidR="00850D4C" w:rsidRPr="00324DE8" w:rsidRDefault="00850D4C" w:rsidP="00527EB2">
      <w:pPr>
        <w:rPr>
          <w:sz w:val="22"/>
          <w:szCs w:val="22"/>
        </w:rPr>
      </w:pPr>
    </w:p>
    <w:p w14:paraId="7BEC654B" w14:textId="2F76078C" w:rsidR="00595302" w:rsidRDefault="00595302" w:rsidP="00595302">
      <w:r w:rsidRPr="00B41D57">
        <w:rPr>
          <w:szCs w:val="22"/>
          <w:u w:val="single"/>
        </w:rPr>
        <w:t>Nosnice</w:t>
      </w:r>
      <w:r w:rsidRPr="00B41D57">
        <w:t>:</w:t>
      </w:r>
    </w:p>
    <w:p w14:paraId="1B45E0FB" w14:textId="74D226DC" w:rsidR="00595302" w:rsidRDefault="00595302" w:rsidP="00595302">
      <w:pPr>
        <w:rPr>
          <w:sz w:val="22"/>
          <w:szCs w:val="22"/>
        </w:rPr>
      </w:pPr>
      <w:r w:rsidRPr="002D39CD">
        <w:rPr>
          <w:sz w:val="22"/>
          <w:szCs w:val="22"/>
        </w:rPr>
        <w:t>Nebyla stanovena bezpečnost veterinárního léčivého přípravku pro použití během snášky.</w:t>
      </w:r>
    </w:p>
    <w:p w14:paraId="1A08F795" w14:textId="77777777" w:rsidR="00595302" w:rsidRPr="00B41D57" w:rsidRDefault="00595302" w:rsidP="00595302">
      <w:pPr>
        <w:rPr>
          <w:szCs w:val="22"/>
        </w:rPr>
      </w:pPr>
    </w:p>
    <w:p w14:paraId="12130C26" w14:textId="77777777" w:rsidR="008924B3" w:rsidRPr="00324DE8" w:rsidRDefault="008924B3" w:rsidP="00850D4C">
      <w:pPr>
        <w:rPr>
          <w:sz w:val="22"/>
          <w:szCs w:val="22"/>
        </w:rPr>
      </w:pPr>
      <w:r w:rsidRPr="00324DE8">
        <w:rPr>
          <w:sz w:val="22"/>
          <w:szCs w:val="22"/>
          <w:u w:val="single"/>
        </w:rPr>
        <w:t>Interakce s jinými léčivými přípravky a další formy interakce</w:t>
      </w:r>
      <w:r w:rsidRPr="00324DE8">
        <w:rPr>
          <w:sz w:val="22"/>
          <w:szCs w:val="22"/>
        </w:rPr>
        <w:t>:</w:t>
      </w:r>
    </w:p>
    <w:p w14:paraId="69A71347" w14:textId="27FEE917" w:rsidR="00850D4C" w:rsidRPr="00324DE8" w:rsidRDefault="00850D4C" w:rsidP="00850D4C">
      <w:pPr>
        <w:rPr>
          <w:sz w:val="22"/>
          <w:szCs w:val="22"/>
        </w:rPr>
      </w:pPr>
      <w:r w:rsidRPr="00324DE8">
        <w:rPr>
          <w:sz w:val="22"/>
          <w:szCs w:val="22"/>
        </w:rPr>
        <w:t xml:space="preserve">Nejsou dostupné informace o bezpečnosti a účinnosti této vakcíny, pokud </w:t>
      </w:r>
      <w:r w:rsidR="00BF3C38">
        <w:rPr>
          <w:sz w:val="22"/>
          <w:szCs w:val="22"/>
        </w:rPr>
        <w:t>se používá</w:t>
      </w:r>
      <w:r w:rsidRPr="00324DE8">
        <w:rPr>
          <w:sz w:val="22"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F9D37A8" w14:textId="77777777" w:rsidR="00595302" w:rsidRDefault="00595302" w:rsidP="00850D4C">
      <w:pPr>
        <w:rPr>
          <w:sz w:val="22"/>
          <w:szCs w:val="22"/>
        </w:rPr>
      </w:pPr>
    </w:p>
    <w:p w14:paraId="2BD5EB1E" w14:textId="77777777" w:rsidR="00595302" w:rsidRDefault="00595302" w:rsidP="00850D4C"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99B8274" w14:textId="140C02D9" w:rsidR="00850D4C" w:rsidRPr="00324DE8" w:rsidRDefault="00850D4C" w:rsidP="00850D4C">
      <w:pPr>
        <w:rPr>
          <w:sz w:val="22"/>
          <w:szCs w:val="22"/>
        </w:rPr>
      </w:pPr>
      <w:r w:rsidRPr="00324DE8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752D940A" w14:textId="77777777" w:rsidR="00850D4C" w:rsidRPr="00DE5415" w:rsidRDefault="00850D4C" w:rsidP="00527EB2">
      <w:pPr>
        <w:rPr>
          <w:sz w:val="22"/>
          <w:szCs w:val="22"/>
        </w:rPr>
      </w:pPr>
    </w:p>
    <w:p w14:paraId="5150B1E1" w14:textId="77777777" w:rsidR="00527EB2" w:rsidRPr="00DE5415" w:rsidRDefault="00527EB2" w:rsidP="00DE5415">
      <w:pPr>
        <w:rPr>
          <w:sz w:val="22"/>
          <w:szCs w:val="22"/>
        </w:rPr>
      </w:pPr>
    </w:p>
    <w:p w14:paraId="1EB53881" w14:textId="7FE49260" w:rsidR="007E5412" w:rsidRDefault="007E5412" w:rsidP="007E5412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ED05BFD" w14:textId="77777777" w:rsidR="00DD2E6B" w:rsidRPr="00B41D57" w:rsidRDefault="00DD2E6B" w:rsidP="007E5412">
      <w:pPr>
        <w:pStyle w:val="Style1"/>
      </w:pPr>
    </w:p>
    <w:p w14:paraId="0AF754A4" w14:textId="012B55DB" w:rsidR="00C839A4" w:rsidRDefault="006C16BD" w:rsidP="00DE5415">
      <w:pPr>
        <w:rPr>
          <w:sz w:val="22"/>
          <w:szCs w:val="22"/>
        </w:rPr>
      </w:pPr>
      <w:r>
        <w:rPr>
          <w:sz w:val="22"/>
          <w:szCs w:val="22"/>
        </w:rPr>
        <w:t>Krůty:</w:t>
      </w:r>
    </w:p>
    <w:p w14:paraId="7502E62E" w14:textId="1B1D89C4" w:rsidR="000A49C7" w:rsidRDefault="000A49C7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Nejsou známy.</w:t>
      </w:r>
    </w:p>
    <w:p w14:paraId="3D3D1186" w14:textId="77777777" w:rsidR="00BB5035" w:rsidRPr="00DE5415" w:rsidRDefault="00BB5035" w:rsidP="00DE5415">
      <w:pPr>
        <w:rPr>
          <w:sz w:val="22"/>
          <w:szCs w:val="22"/>
        </w:rPr>
      </w:pPr>
    </w:p>
    <w:p w14:paraId="693A87AF" w14:textId="5236F574" w:rsidR="004A08BE" w:rsidRDefault="004A08BE" w:rsidP="004A08BE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</w:t>
      </w:r>
      <w:r w:rsidR="002B65DA">
        <w:rPr>
          <w:sz w:val="22"/>
          <w:szCs w:val="22"/>
        </w:rPr>
        <w:t xml:space="preserve">jeho </w:t>
      </w:r>
      <w:r w:rsidRPr="00CD63FC">
        <w:rPr>
          <w:sz w:val="22"/>
          <w:szCs w:val="22"/>
        </w:rPr>
        <w:t xml:space="preserve">místnímu zástupci s využitím kontaktních údajů uvedených na konci této příbalové informace nebo prostřednictvím národního systému hlášení nežádoucích účinků: </w:t>
      </w:r>
    </w:p>
    <w:p w14:paraId="21734AD8" w14:textId="77777777" w:rsidR="00C839A4" w:rsidRPr="00CD63FC" w:rsidRDefault="00C839A4" w:rsidP="004A08BE">
      <w:pPr>
        <w:rPr>
          <w:sz w:val="22"/>
          <w:szCs w:val="22"/>
        </w:rPr>
      </w:pPr>
    </w:p>
    <w:p w14:paraId="05743485" w14:textId="77777777" w:rsidR="004A08BE" w:rsidRPr="00CD63FC" w:rsidRDefault="004A08BE" w:rsidP="004A08BE">
      <w:pPr>
        <w:rPr>
          <w:sz w:val="22"/>
          <w:szCs w:val="22"/>
        </w:rPr>
      </w:pPr>
      <w:r w:rsidRPr="00CD63FC">
        <w:rPr>
          <w:sz w:val="22"/>
          <w:szCs w:val="22"/>
        </w:rPr>
        <w:t>Ústav pro státní kontrolu veterinárních biopreparátů a léčiv</w:t>
      </w:r>
    </w:p>
    <w:p w14:paraId="560F9407" w14:textId="77777777" w:rsidR="004A08BE" w:rsidRPr="00CD63FC" w:rsidRDefault="004A08BE" w:rsidP="004A08BE">
      <w:pPr>
        <w:rPr>
          <w:sz w:val="22"/>
          <w:szCs w:val="22"/>
        </w:rPr>
      </w:pPr>
      <w:r w:rsidRPr="00CD63FC">
        <w:rPr>
          <w:sz w:val="22"/>
          <w:szCs w:val="22"/>
        </w:rPr>
        <w:t>Hudcova 232/56a</w:t>
      </w:r>
    </w:p>
    <w:p w14:paraId="2EAEB5D9" w14:textId="77777777" w:rsidR="004A08BE" w:rsidRPr="00CD63FC" w:rsidRDefault="004A08BE" w:rsidP="004A08BE">
      <w:pPr>
        <w:rPr>
          <w:sz w:val="22"/>
          <w:szCs w:val="22"/>
        </w:rPr>
      </w:pPr>
      <w:r w:rsidRPr="00CD63FC">
        <w:rPr>
          <w:sz w:val="22"/>
          <w:szCs w:val="22"/>
        </w:rPr>
        <w:t>621 00 Brno</w:t>
      </w:r>
    </w:p>
    <w:p w14:paraId="7F830F7C" w14:textId="77777777" w:rsidR="004A08BE" w:rsidRPr="00CD63FC" w:rsidRDefault="004A08BE" w:rsidP="004A08BE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e-mail: </w:t>
      </w:r>
      <w:hyperlink r:id="rId7" w:history="1">
        <w:r w:rsidRPr="00CD63FC">
          <w:rPr>
            <w:rStyle w:val="Hypertextovodkaz"/>
            <w:sz w:val="22"/>
            <w:szCs w:val="22"/>
          </w:rPr>
          <w:t>adr@uskvbl.cz</w:t>
        </w:r>
      </w:hyperlink>
    </w:p>
    <w:p w14:paraId="61F5F717" w14:textId="77777777" w:rsidR="004A08BE" w:rsidRPr="00CD63FC" w:rsidRDefault="009F0656" w:rsidP="004A08BE">
      <w:pPr>
        <w:rPr>
          <w:sz w:val="22"/>
          <w:szCs w:val="22"/>
        </w:rPr>
      </w:pPr>
      <w:hyperlink r:id="rId8" w:history="1">
        <w:r w:rsidR="004A08BE" w:rsidRPr="00CD63FC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02702B85" w14:textId="77777777" w:rsidR="00E10FA1" w:rsidRPr="00DE5415" w:rsidRDefault="00E10FA1" w:rsidP="00DE5415">
      <w:pPr>
        <w:rPr>
          <w:sz w:val="22"/>
          <w:szCs w:val="22"/>
        </w:rPr>
      </w:pPr>
    </w:p>
    <w:p w14:paraId="61220217" w14:textId="77777777" w:rsidR="00E14F3D" w:rsidRPr="00DE5415" w:rsidRDefault="00E14F3D" w:rsidP="00DE5415">
      <w:pPr>
        <w:rPr>
          <w:spacing w:val="-5"/>
          <w:sz w:val="22"/>
          <w:szCs w:val="22"/>
        </w:rPr>
      </w:pPr>
    </w:p>
    <w:p w14:paraId="6B1C387D" w14:textId="77777777" w:rsidR="00AE21F7" w:rsidRPr="00B41D57" w:rsidRDefault="00AE21F7" w:rsidP="00AE21F7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C2A1329" w14:textId="77777777" w:rsidR="002F30B3" w:rsidRPr="00DE5415" w:rsidRDefault="002F30B3" w:rsidP="00DE5415">
      <w:pPr>
        <w:rPr>
          <w:sz w:val="22"/>
          <w:szCs w:val="22"/>
        </w:rPr>
      </w:pPr>
    </w:p>
    <w:p w14:paraId="352DD40D" w14:textId="77777777" w:rsidR="00E14F3D" w:rsidRPr="00DE5415" w:rsidRDefault="00B52947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I</w:t>
      </w:r>
      <w:r w:rsidR="00E14F3D" w:rsidRPr="00DE5415">
        <w:rPr>
          <w:sz w:val="22"/>
          <w:szCs w:val="22"/>
        </w:rPr>
        <w:t>ntramuskulárn</w:t>
      </w:r>
      <w:r w:rsidRPr="00DE5415">
        <w:rPr>
          <w:sz w:val="22"/>
          <w:szCs w:val="22"/>
        </w:rPr>
        <w:t>í podání</w:t>
      </w:r>
      <w:r w:rsidR="00E14F3D" w:rsidRPr="00DE5415">
        <w:rPr>
          <w:sz w:val="22"/>
          <w:szCs w:val="22"/>
        </w:rPr>
        <w:t>.</w:t>
      </w:r>
    </w:p>
    <w:p w14:paraId="3A2CCD7E" w14:textId="1A660780" w:rsidR="00E14F3D" w:rsidRPr="00DE5415" w:rsidRDefault="00493E2F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Podávají se d</w:t>
      </w:r>
      <w:r w:rsidR="00E14F3D" w:rsidRPr="00DE5415">
        <w:rPr>
          <w:sz w:val="22"/>
          <w:szCs w:val="22"/>
        </w:rPr>
        <w:t>vě injekční dávky 0,3 ml v</w:t>
      </w:r>
      <w:r w:rsidR="0093568E">
        <w:rPr>
          <w:sz w:val="22"/>
          <w:szCs w:val="22"/>
        </w:rPr>
        <w:t> </w:t>
      </w:r>
      <w:r w:rsidR="00E14F3D" w:rsidRPr="00DE5415">
        <w:rPr>
          <w:sz w:val="22"/>
          <w:szCs w:val="22"/>
        </w:rPr>
        <w:t xml:space="preserve">6týdenním intervalu: </w:t>
      </w:r>
    </w:p>
    <w:p w14:paraId="63D41B49" w14:textId="0EAC5152" w:rsidR="00E14F3D" w:rsidRPr="00DE5415" w:rsidRDefault="00E14F3D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První </w:t>
      </w:r>
      <w:r w:rsidR="00361F56">
        <w:rPr>
          <w:sz w:val="22"/>
          <w:szCs w:val="22"/>
        </w:rPr>
        <w:t>dávka</w:t>
      </w:r>
      <w:r w:rsidR="00361F56" w:rsidRPr="00DE5415">
        <w:rPr>
          <w:sz w:val="22"/>
          <w:szCs w:val="22"/>
        </w:rPr>
        <w:t xml:space="preserve"> </w:t>
      </w:r>
      <w:r w:rsidRPr="00DE5415">
        <w:rPr>
          <w:sz w:val="22"/>
          <w:szCs w:val="22"/>
        </w:rPr>
        <w:t xml:space="preserve">8-10 týdnů před </w:t>
      </w:r>
      <w:r w:rsidR="00493E2F" w:rsidRPr="00DE5415">
        <w:rPr>
          <w:sz w:val="22"/>
          <w:szCs w:val="22"/>
        </w:rPr>
        <w:t xml:space="preserve">nástupem </w:t>
      </w:r>
      <w:r w:rsidRPr="00DE5415">
        <w:rPr>
          <w:sz w:val="22"/>
          <w:szCs w:val="22"/>
        </w:rPr>
        <w:t>snášky.</w:t>
      </w:r>
    </w:p>
    <w:p w14:paraId="5B27A86B" w14:textId="03B85DD5" w:rsidR="00E10FA1" w:rsidRDefault="00E14F3D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Druhá </w:t>
      </w:r>
      <w:r w:rsidR="00361F56">
        <w:rPr>
          <w:sz w:val="22"/>
          <w:szCs w:val="22"/>
        </w:rPr>
        <w:t>dávka</w:t>
      </w:r>
      <w:r w:rsidRPr="00DE5415">
        <w:rPr>
          <w:sz w:val="22"/>
          <w:szCs w:val="22"/>
        </w:rPr>
        <w:t xml:space="preserve"> 2-4 týdny před nástupem snášky.</w:t>
      </w:r>
    </w:p>
    <w:p w14:paraId="32495FE4" w14:textId="77777777" w:rsidR="0093568E" w:rsidRPr="00DE5415" w:rsidRDefault="0093568E" w:rsidP="00DE5415">
      <w:pPr>
        <w:rPr>
          <w:sz w:val="22"/>
          <w:szCs w:val="22"/>
        </w:rPr>
      </w:pPr>
    </w:p>
    <w:p w14:paraId="1B74F61A" w14:textId="77777777" w:rsidR="00E14F3D" w:rsidRPr="00DE5415" w:rsidRDefault="00E14F3D" w:rsidP="00DE5415">
      <w:pPr>
        <w:rPr>
          <w:b/>
          <w:sz w:val="22"/>
          <w:szCs w:val="22"/>
        </w:rPr>
      </w:pPr>
    </w:p>
    <w:p w14:paraId="70C5FAE6" w14:textId="77777777" w:rsidR="00D700D7" w:rsidRPr="00B41D57" w:rsidRDefault="00D700D7" w:rsidP="00D700D7">
      <w:pPr>
        <w:pStyle w:val="Style1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5B821327" w14:textId="77777777" w:rsidR="004149E9" w:rsidRPr="00DE5415" w:rsidRDefault="004149E9" w:rsidP="00DE5415">
      <w:pPr>
        <w:rPr>
          <w:sz w:val="22"/>
          <w:szCs w:val="22"/>
        </w:rPr>
      </w:pPr>
    </w:p>
    <w:p w14:paraId="3B018CCE" w14:textId="52F459D8" w:rsidR="004E4FFA" w:rsidRPr="004E4FFA" w:rsidRDefault="004E4FFA" w:rsidP="004E4FFA">
      <w:pPr>
        <w:rPr>
          <w:sz w:val="22"/>
          <w:szCs w:val="22"/>
        </w:rPr>
      </w:pPr>
      <w:r w:rsidRPr="004E4FFA">
        <w:rPr>
          <w:sz w:val="22"/>
          <w:szCs w:val="22"/>
        </w:rPr>
        <w:t xml:space="preserve">Před použitím </w:t>
      </w:r>
      <w:r w:rsidR="00060A17">
        <w:rPr>
          <w:sz w:val="22"/>
          <w:szCs w:val="22"/>
        </w:rPr>
        <w:t>vakcínu dobře</w:t>
      </w:r>
      <w:r w:rsidRPr="004E4FFA">
        <w:rPr>
          <w:sz w:val="22"/>
          <w:szCs w:val="22"/>
        </w:rPr>
        <w:t xml:space="preserve"> protřepat.</w:t>
      </w:r>
    </w:p>
    <w:p w14:paraId="67E1482D" w14:textId="0327866B" w:rsidR="00060A17" w:rsidRDefault="00D23A5A" w:rsidP="004E4FFA">
      <w:pPr>
        <w:rPr>
          <w:sz w:val="22"/>
          <w:szCs w:val="22"/>
        </w:rPr>
      </w:pPr>
      <w:r w:rsidRPr="00DE5415">
        <w:rPr>
          <w:sz w:val="22"/>
          <w:szCs w:val="22"/>
        </w:rPr>
        <w:t xml:space="preserve">Dodržujte obvyklé aseptické </w:t>
      </w:r>
      <w:r w:rsidR="00545F29" w:rsidRPr="00DE5415">
        <w:rPr>
          <w:sz w:val="22"/>
          <w:szCs w:val="22"/>
        </w:rPr>
        <w:t>po</w:t>
      </w:r>
      <w:r w:rsidR="00545F29">
        <w:rPr>
          <w:sz w:val="22"/>
          <w:szCs w:val="22"/>
        </w:rPr>
        <w:t>stupy</w:t>
      </w:r>
      <w:r w:rsidRPr="00DE5415">
        <w:rPr>
          <w:sz w:val="22"/>
          <w:szCs w:val="22"/>
        </w:rPr>
        <w:t xml:space="preserve">. </w:t>
      </w:r>
    </w:p>
    <w:p w14:paraId="0B332F7E" w14:textId="4908FA7E" w:rsidR="002A7809" w:rsidRDefault="00D23A5A" w:rsidP="004E4FFA">
      <w:pPr>
        <w:rPr>
          <w:sz w:val="22"/>
          <w:szCs w:val="22"/>
        </w:rPr>
      </w:pPr>
      <w:bookmarkStart w:id="1" w:name="_Hlk205209334"/>
      <w:r w:rsidRPr="00DE5415">
        <w:rPr>
          <w:sz w:val="22"/>
          <w:szCs w:val="22"/>
        </w:rPr>
        <w:t>Nepoužívejte injekční stříkačky, jejichž píst je opatřen gumou z přírodního kaučuku nebo butylových derivátů.</w:t>
      </w:r>
      <w:bookmarkEnd w:id="1"/>
      <w:r w:rsidRPr="00DE5415">
        <w:rPr>
          <w:sz w:val="22"/>
          <w:szCs w:val="22"/>
        </w:rPr>
        <w:t xml:space="preserve"> </w:t>
      </w:r>
    </w:p>
    <w:p w14:paraId="12C006AC" w14:textId="7A225BDF" w:rsidR="00AB218E" w:rsidRPr="00DE5415" w:rsidRDefault="00AB218E" w:rsidP="004E4FFA">
      <w:pPr>
        <w:rPr>
          <w:sz w:val="22"/>
          <w:szCs w:val="22"/>
        </w:rPr>
      </w:pPr>
    </w:p>
    <w:p w14:paraId="4679E73E" w14:textId="77777777" w:rsidR="00E10FA1" w:rsidRPr="00DE5415" w:rsidRDefault="00E10FA1" w:rsidP="00DE5415">
      <w:pPr>
        <w:rPr>
          <w:sz w:val="22"/>
          <w:szCs w:val="22"/>
        </w:rPr>
      </w:pPr>
    </w:p>
    <w:p w14:paraId="2A52474E" w14:textId="77777777" w:rsidR="00A648F9" w:rsidRPr="00B41D57" w:rsidRDefault="00A648F9" w:rsidP="00A648F9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691E3BB2" w14:textId="77777777" w:rsidR="00E10FA1" w:rsidRPr="00DE5415" w:rsidRDefault="00E10FA1" w:rsidP="00DE5415">
      <w:pPr>
        <w:rPr>
          <w:sz w:val="22"/>
          <w:szCs w:val="22"/>
        </w:rPr>
      </w:pPr>
    </w:p>
    <w:p w14:paraId="47E51C04" w14:textId="77777777" w:rsidR="00E10FA1" w:rsidRDefault="00774C3E" w:rsidP="00DE5415">
      <w:pPr>
        <w:rPr>
          <w:sz w:val="22"/>
          <w:szCs w:val="22"/>
        </w:rPr>
      </w:pPr>
      <w:r w:rsidRPr="00DE5415">
        <w:rPr>
          <w:sz w:val="22"/>
          <w:szCs w:val="22"/>
        </w:rPr>
        <w:t>Bez ochranných lhůt.</w:t>
      </w:r>
    </w:p>
    <w:p w14:paraId="3C0CF1D1" w14:textId="77777777" w:rsidR="0048412F" w:rsidRPr="00DE5415" w:rsidRDefault="0048412F" w:rsidP="00DE5415">
      <w:pPr>
        <w:rPr>
          <w:sz w:val="22"/>
          <w:szCs w:val="22"/>
        </w:rPr>
      </w:pPr>
    </w:p>
    <w:p w14:paraId="3B70A510" w14:textId="77777777" w:rsidR="00E10FA1" w:rsidRPr="00DE5415" w:rsidRDefault="00E10FA1" w:rsidP="00DE5415">
      <w:pPr>
        <w:rPr>
          <w:iCs/>
          <w:sz w:val="22"/>
          <w:szCs w:val="22"/>
        </w:rPr>
      </w:pPr>
    </w:p>
    <w:p w14:paraId="7235BBB5" w14:textId="77777777" w:rsidR="005E16AD" w:rsidRPr="00B41D57" w:rsidRDefault="005E16AD" w:rsidP="005E16A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21FED758" w14:textId="77777777" w:rsidR="00E10FA1" w:rsidRPr="00DE5415" w:rsidRDefault="00E10FA1" w:rsidP="00DE5415">
      <w:pPr>
        <w:rPr>
          <w:sz w:val="22"/>
          <w:szCs w:val="22"/>
        </w:rPr>
      </w:pPr>
    </w:p>
    <w:p w14:paraId="4A481BDC" w14:textId="77777777" w:rsidR="00E86D06" w:rsidRPr="00CD63FC" w:rsidRDefault="00E86D06" w:rsidP="00E86D06">
      <w:pPr>
        <w:numPr>
          <w:ilvl w:val="12"/>
          <w:numId w:val="0"/>
        </w:numPr>
        <w:rPr>
          <w:sz w:val="22"/>
          <w:szCs w:val="22"/>
        </w:rPr>
      </w:pPr>
      <w:r w:rsidRPr="00CD63FC">
        <w:rPr>
          <w:sz w:val="22"/>
          <w:szCs w:val="22"/>
        </w:rPr>
        <w:t>Uchovávejte mimo dohled a dosah dětí.</w:t>
      </w:r>
    </w:p>
    <w:p w14:paraId="48980FD4" w14:textId="4063AEB7" w:rsidR="00D23A5A" w:rsidRPr="00DE5415" w:rsidRDefault="00D23A5A" w:rsidP="00DE5415">
      <w:pPr>
        <w:ind w:right="-318"/>
        <w:rPr>
          <w:sz w:val="22"/>
          <w:szCs w:val="22"/>
        </w:rPr>
      </w:pPr>
      <w:r w:rsidRPr="00DE5415">
        <w:rPr>
          <w:sz w:val="22"/>
          <w:szCs w:val="22"/>
        </w:rPr>
        <w:t>Uchovávejte v chladničce (2</w:t>
      </w:r>
      <w:r w:rsidR="006C16BD">
        <w:rPr>
          <w:sz w:val="22"/>
          <w:szCs w:val="22"/>
        </w:rPr>
        <w:t xml:space="preserve"> </w:t>
      </w:r>
      <w:r w:rsidRPr="00DE5415">
        <w:rPr>
          <w:sz w:val="22"/>
          <w:szCs w:val="22"/>
        </w:rPr>
        <w:sym w:font="Symbol" w:char="F0B0"/>
      </w:r>
      <w:r w:rsidRPr="00DE5415">
        <w:rPr>
          <w:sz w:val="22"/>
          <w:szCs w:val="22"/>
        </w:rPr>
        <w:t>C – 8</w:t>
      </w:r>
      <w:r w:rsidR="006C16BD">
        <w:rPr>
          <w:sz w:val="22"/>
          <w:szCs w:val="22"/>
        </w:rPr>
        <w:t xml:space="preserve"> </w:t>
      </w:r>
      <w:r w:rsidRPr="00DE5415">
        <w:rPr>
          <w:sz w:val="22"/>
          <w:szCs w:val="22"/>
        </w:rPr>
        <w:sym w:font="Symbol" w:char="F0B0"/>
      </w:r>
      <w:r w:rsidRPr="00DE5415">
        <w:rPr>
          <w:sz w:val="22"/>
          <w:szCs w:val="22"/>
        </w:rPr>
        <w:t>C).</w:t>
      </w:r>
    </w:p>
    <w:p w14:paraId="0CA40F16" w14:textId="77777777" w:rsidR="00D23A5A" w:rsidRPr="00DE5415" w:rsidRDefault="00D23A5A" w:rsidP="00DE5415">
      <w:pPr>
        <w:ind w:right="-318"/>
        <w:rPr>
          <w:sz w:val="22"/>
          <w:szCs w:val="22"/>
        </w:rPr>
      </w:pPr>
      <w:r w:rsidRPr="00DE5415">
        <w:rPr>
          <w:sz w:val="22"/>
          <w:szCs w:val="22"/>
        </w:rPr>
        <w:t xml:space="preserve">Chraňte před světlem. </w:t>
      </w:r>
    </w:p>
    <w:p w14:paraId="0CE37505" w14:textId="77777777" w:rsidR="00D23A5A" w:rsidRPr="00DE5415" w:rsidRDefault="00D23A5A" w:rsidP="00DE5415">
      <w:pPr>
        <w:ind w:right="-318"/>
        <w:rPr>
          <w:sz w:val="22"/>
          <w:szCs w:val="22"/>
        </w:rPr>
      </w:pPr>
      <w:r w:rsidRPr="00DE5415">
        <w:rPr>
          <w:sz w:val="22"/>
          <w:szCs w:val="22"/>
        </w:rPr>
        <w:t>Chraňte před mrazem.</w:t>
      </w:r>
    </w:p>
    <w:p w14:paraId="0D0CF2DF" w14:textId="159A3CBD" w:rsidR="00D23A5A" w:rsidRPr="00DE5415" w:rsidRDefault="00D23A5A" w:rsidP="00DE5415">
      <w:pPr>
        <w:ind w:right="-318"/>
        <w:rPr>
          <w:sz w:val="22"/>
          <w:szCs w:val="22"/>
        </w:rPr>
      </w:pPr>
      <w:r w:rsidRPr="00DE5415">
        <w:rPr>
          <w:sz w:val="22"/>
          <w:szCs w:val="22"/>
        </w:rPr>
        <w:t xml:space="preserve">Nepoužívejte </w:t>
      </w:r>
      <w:r w:rsidR="00E86D06">
        <w:rPr>
          <w:sz w:val="22"/>
          <w:szCs w:val="22"/>
        </w:rPr>
        <w:t xml:space="preserve">tento veterinární léčivý přípravek </w:t>
      </w:r>
      <w:r w:rsidRPr="00DE5415">
        <w:rPr>
          <w:sz w:val="22"/>
          <w:szCs w:val="22"/>
        </w:rPr>
        <w:t>po uplynutí doby použitelnosti uvedené na etiketě</w:t>
      </w:r>
      <w:r w:rsidR="00E86D06">
        <w:rPr>
          <w:sz w:val="22"/>
          <w:szCs w:val="22"/>
        </w:rPr>
        <w:t xml:space="preserve"> po Exp</w:t>
      </w:r>
      <w:r w:rsidRPr="00DE5415">
        <w:rPr>
          <w:sz w:val="22"/>
          <w:szCs w:val="22"/>
        </w:rPr>
        <w:t>.</w:t>
      </w:r>
    </w:p>
    <w:p w14:paraId="44CE1560" w14:textId="77777777" w:rsidR="00D23A5A" w:rsidRPr="00DE5415" w:rsidRDefault="00D23A5A" w:rsidP="00DE5415">
      <w:pPr>
        <w:ind w:right="-318"/>
        <w:rPr>
          <w:sz w:val="22"/>
          <w:szCs w:val="22"/>
        </w:rPr>
      </w:pPr>
      <w:r w:rsidRPr="00DE5415">
        <w:rPr>
          <w:sz w:val="22"/>
          <w:szCs w:val="22"/>
        </w:rPr>
        <w:t>Doba použitelnosti po prvním otevření vnitřního obalu: spotřebujte ihned.</w:t>
      </w:r>
    </w:p>
    <w:p w14:paraId="556FA536" w14:textId="77777777" w:rsidR="00E10FA1" w:rsidRPr="00DE5415" w:rsidRDefault="00E10FA1" w:rsidP="00DE5415">
      <w:pPr>
        <w:ind w:right="-318"/>
        <w:rPr>
          <w:sz w:val="22"/>
          <w:szCs w:val="22"/>
        </w:rPr>
      </w:pPr>
    </w:p>
    <w:p w14:paraId="286941D0" w14:textId="77777777" w:rsidR="00D23A5A" w:rsidRPr="00DE5415" w:rsidRDefault="00D23A5A" w:rsidP="00DE5415">
      <w:pPr>
        <w:rPr>
          <w:sz w:val="22"/>
          <w:szCs w:val="22"/>
        </w:rPr>
      </w:pPr>
    </w:p>
    <w:p w14:paraId="6942A09B" w14:textId="77777777" w:rsidR="00C84471" w:rsidRPr="00B41D57" w:rsidRDefault="00C84471" w:rsidP="00C84471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01D4ABC" w14:textId="77777777" w:rsidR="00E10FA1" w:rsidRPr="00DE5415" w:rsidRDefault="00E10FA1" w:rsidP="00DE5415">
      <w:pPr>
        <w:ind w:right="-318"/>
        <w:rPr>
          <w:sz w:val="22"/>
          <w:szCs w:val="22"/>
        </w:rPr>
      </w:pPr>
    </w:p>
    <w:p w14:paraId="0F7BD023" w14:textId="77777777" w:rsidR="00FE5804" w:rsidRDefault="00FE5804" w:rsidP="00FE5804">
      <w:pPr>
        <w:rPr>
          <w:sz w:val="22"/>
          <w:szCs w:val="22"/>
        </w:rPr>
      </w:pPr>
      <w:r w:rsidRPr="00CD63FC">
        <w:rPr>
          <w:sz w:val="22"/>
          <w:szCs w:val="22"/>
        </w:rPr>
        <w:t>Léčivé přípravky se nesmí likvidovat prostřednictvím odpadní vody či domovního odpadu.</w:t>
      </w:r>
    </w:p>
    <w:p w14:paraId="1BEC8E08" w14:textId="77777777" w:rsidR="00FE5804" w:rsidRPr="00CD63FC" w:rsidRDefault="00FE5804" w:rsidP="00FE5804">
      <w:pPr>
        <w:rPr>
          <w:sz w:val="22"/>
          <w:szCs w:val="22"/>
        </w:rPr>
      </w:pPr>
    </w:p>
    <w:p w14:paraId="5D118F0A" w14:textId="77777777" w:rsidR="00FE5804" w:rsidRDefault="00FE5804" w:rsidP="00FE5804">
      <w:pPr>
        <w:rPr>
          <w:sz w:val="22"/>
          <w:szCs w:val="22"/>
        </w:rPr>
      </w:pPr>
      <w:r w:rsidRPr="00CD63FC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5B3AE72" w14:textId="77777777" w:rsidR="00463A7F" w:rsidRPr="00CD63FC" w:rsidRDefault="00463A7F" w:rsidP="00FE5804">
      <w:pPr>
        <w:rPr>
          <w:sz w:val="22"/>
          <w:szCs w:val="22"/>
        </w:rPr>
      </w:pPr>
    </w:p>
    <w:p w14:paraId="7229F713" w14:textId="77777777" w:rsidR="00E10FA1" w:rsidRPr="00DE5415" w:rsidRDefault="00E10FA1" w:rsidP="00DE5415">
      <w:pPr>
        <w:rPr>
          <w:b/>
          <w:sz w:val="22"/>
          <w:szCs w:val="22"/>
        </w:rPr>
      </w:pPr>
    </w:p>
    <w:p w14:paraId="4CB99316" w14:textId="77777777" w:rsidR="00DB23EF" w:rsidRPr="00B41D57" w:rsidRDefault="00DB23EF" w:rsidP="00DB23EF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64C8352" w14:textId="77777777" w:rsidR="00DB23EF" w:rsidRPr="00B41D57" w:rsidRDefault="00DB23EF" w:rsidP="00DB23EF">
      <w:pPr>
        <w:rPr>
          <w:szCs w:val="22"/>
        </w:rPr>
      </w:pPr>
    </w:p>
    <w:p w14:paraId="3AD577CF" w14:textId="77777777" w:rsidR="0001304D" w:rsidRPr="00CD63FC" w:rsidRDefault="0001304D" w:rsidP="0001304D">
      <w:pPr>
        <w:rPr>
          <w:sz w:val="22"/>
          <w:szCs w:val="22"/>
        </w:rPr>
      </w:pPr>
      <w:r w:rsidRPr="00CD63FC">
        <w:rPr>
          <w:sz w:val="22"/>
          <w:szCs w:val="22"/>
        </w:rPr>
        <w:t>Veterinární léčivý přípravek je vydáván pouze na předpis.</w:t>
      </w:r>
    </w:p>
    <w:p w14:paraId="4056897A" w14:textId="77777777" w:rsidR="00DB23EF" w:rsidRDefault="00DB23EF" w:rsidP="00DB23EF">
      <w:pPr>
        <w:rPr>
          <w:szCs w:val="22"/>
        </w:rPr>
      </w:pPr>
    </w:p>
    <w:p w14:paraId="0479B130" w14:textId="77777777" w:rsidR="0001304D" w:rsidRPr="00B41D57" w:rsidRDefault="0001304D" w:rsidP="00DB23EF">
      <w:pPr>
        <w:rPr>
          <w:szCs w:val="22"/>
        </w:rPr>
      </w:pPr>
    </w:p>
    <w:p w14:paraId="52E4D8FF" w14:textId="77777777" w:rsidR="00DB23EF" w:rsidRPr="00B41D57" w:rsidRDefault="00DB23EF" w:rsidP="00DB23EF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19E0728" w14:textId="77777777" w:rsidR="00DB23EF" w:rsidRDefault="00DB23EF" w:rsidP="00DE5415">
      <w:pPr>
        <w:rPr>
          <w:b/>
          <w:sz w:val="22"/>
          <w:szCs w:val="22"/>
        </w:rPr>
      </w:pPr>
    </w:p>
    <w:p w14:paraId="5A32DE5E" w14:textId="77777777" w:rsidR="00B6158C" w:rsidRDefault="00B6158C" w:rsidP="00B6158C">
      <w:pPr>
        <w:ind w:right="-318"/>
        <w:rPr>
          <w:caps/>
          <w:sz w:val="22"/>
          <w:szCs w:val="22"/>
        </w:rPr>
      </w:pPr>
      <w:r w:rsidRPr="005D6B50">
        <w:rPr>
          <w:caps/>
          <w:sz w:val="22"/>
          <w:szCs w:val="22"/>
        </w:rPr>
        <w:t>97/870/95-C</w:t>
      </w:r>
    </w:p>
    <w:p w14:paraId="6CB72AE1" w14:textId="77777777" w:rsidR="00E23314" w:rsidRDefault="00E23314" w:rsidP="00DE5415">
      <w:pPr>
        <w:rPr>
          <w:b/>
          <w:sz w:val="22"/>
          <w:szCs w:val="22"/>
        </w:rPr>
      </w:pPr>
    </w:p>
    <w:p w14:paraId="4466976E" w14:textId="77777777" w:rsidR="00307087" w:rsidRPr="005D6B50" w:rsidRDefault="00307087" w:rsidP="00307087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Velikosti balení:</w:t>
      </w:r>
    </w:p>
    <w:p w14:paraId="2ECC367F" w14:textId="77777777" w:rsidR="00307087" w:rsidRPr="005D6B50" w:rsidRDefault="00307087" w:rsidP="00307087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1 x 500 dávek, 1 x 1000 dávek 10 x 500 dávek, 10 x 1000 dávek.</w:t>
      </w:r>
    </w:p>
    <w:p w14:paraId="6B537050" w14:textId="77777777" w:rsidR="00307087" w:rsidRPr="005D6B50" w:rsidRDefault="00307087" w:rsidP="00307087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Na trhu nemusí být všechny velikosti balení.</w:t>
      </w:r>
    </w:p>
    <w:p w14:paraId="3D0D9A8E" w14:textId="77777777" w:rsidR="00307087" w:rsidRDefault="00307087" w:rsidP="00DE5415">
      <w:pPr>
        <w:rPr>
          <w:b/>
          <w:sz w:val="22"/>
          <w:szCs w:val="22"/>
        </w:rPr>
      </w:pPr>
    </w:p>
    <w:p w14:paraId="247E47A5" w14:textId="77777777" w:rsidR="00307087" w:rsidRDefault="00307087" w:rsidP="00DE5415">
      <w:pPr>
        <w:rPr>
          <w:b/>
          <w:sz w:val="22"/>
          <w:szCs w:val="22"/>
        </w:rPr>
      </w:pPr>
    </w:p>
    <w:p w14:paraId="13D2988E" w14:textId="77777777" w:rsidR="00E23314" w:rsidRPr="00B41D57" w:rsidRDefault="00E23314" w:rsidP="00E23314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2FD852D5" w14:textId="77777777" w:rsidR="003522EE" w:rsidRPr="00DE5415" w:rsidRDefault="003522EE" w:rsidP="00DE5415">
      <w:pPr>
        <w:ind w:right="-318"/>
        <w:rPr>
          <w:sz w:val="22"/>
          <w:szCs w:val="22"/>
        </w:rPr>
      </w:pPr>
    </w:p>
    <w:p w14:paraId="18EE815C" w14:textId="778ED244" w:rsidR="00910DC6" w:rsidRDefault="0037179B" w:rsidP="00DE5415">
      <w:pPr>
        <w:ind w:right="-318"/>
        <w:rPr>
          <w:sz w:val="22"/>
          <w:szCs w:val="22"/>
        </w:rPr>
      </w:pPr>
      <w:r>
        <w:rPr>
          <w:sz w:val="22"/>
          <w:szCs w:val="22"/>
        </w:rPr>
        <w:t>08/2025</w:t>
      </w:r>
    </w:p>
    <w:p w14:paraId="031C4493" w14:textId="77777777" w:rsidR="00A20543" w:rsidRDefault="00A20543" w:rsidP="00DE5415">
      <w:pPr>
        <w:ind w:right="-318"/>
        <w:rPr>
          <w:sz w:val="22"/>
          <w:szCs w:val="22"/>
        </w:rPr>
      </w:pPr>
    </w:p>
    <w:p w14:paraId="54902D7A" w14:textId="77777777" w:rsidR="00A20543" w:rsidRPr="00CD63FC" w:rsidRDefault="00A20543" w:rsidP="00A20543">
      <w:pPr>
        <w:rPr>
          <w:sz w:val="22"/>
          <w:szCs w:val="22"/>
        </w:rPr>
      </w:pPr>
      <w:r w:rsidRPr="00CD63FC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CD63F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D63FC">
        <w:rPr>
          <w:sz w:val="22"/>
          <w:szCs w:val="22"/>
        </w:rPr>
        <w:t>).</w:t>
      </w:r>
    </w:p>
    <w:p w14:paraId="3A2D7D1C" w14:textId="77777777" w:rsidR="00A20543" w:rsidRPr="00CD63FC" w:rsidRDefault="00A20543" w:rsidP="00A20543">
      <w:pPr>
        <w:ind w:right="-318"/>
        <w:rPr>
          <w:sz w:val="22"/>
          <w:szCs w:val="22"/>
        </w:rPr>
      </w:pPr>
    </w:p>
    <w:p w14:paraId="7E256233" w14:textId="77777777" w:rsidR="00A20543" w:rsidRPr="00CD63FC" w:rsidRDefault="00A20543" w:rsidP="00A20543">
      <w:pPr>
        <w:ind w:right="-318"/>
        <w:rPr>
          <w:sz w:val="22"/>
          <w:szCs w:val="22"/>
        </w:rPr>
      </w:pPr>
      <w:r w:rsidRPr="00CD63FC">
        <w:rPr>
          <w:sz w:val="22"/>
          <w:szCs w:val="22"/>
        </w:rPr>
        <w:t>Podrobné informace o tomto veterinárním léčivém přípravku naleznete také v národní databázi (</w:t>
      </w:r>
      <w:hyperlink r:id="rId10" w:history="1">
        <w:r w:rsidRPr="00CD63FC">
          <w:rPr>
            <w:rStyle w:val="Hypertextovodkaz"/>
            <w:sz w:val="22"/>
            <w:szCs w:val="22"/>
          </w:rPr>
          <w:t>https://www.uskvbl.cz</w:t>
        </w:r>
      </w:hyperlink>
      <w:r w:rsidRPr="00CD63FC">
        <w:rPr>
          <w:sz w:val="22"/>
          <w:szCs w:val="22"/>
        </w:rPr>
        <w:t>)</w:t>
      </w:r>
      <w:r w:rsidRPr="00CD63FC">
        <w:rPr>
          <w:i/>
          <w:sz w:val="22"/>
          <w:szCs w:val="22"/>
        </w:rPr>
        <w:t>.</w:t>
      </w:r>
    </w:p>
    <w:p w14:paraId="2D5A0361" w14:textId="77777777" w:rsidR="00A20543" w:rsidRPr="00DE5415" w:rsidRDefault="00A20543" w:rsidP="00DE5415">
      <w:pPr>
        <w:ind w:right="-318"/>
        <w:rPr>
          <w:sz w:val="22"/>
          <w:szCs w:val="22"/>
        </w:rPr>
      </w:pPr>
    </w:p>
    <w:p w14:paraId="10E560F2" w14:textId="77777777" w:rsidR="00E10FA1" w:rsidRPr="00DE5415" w:rsidRDefault="00E10FA1" w:rsidP="00DE5415">
      <w:pPr>
        <w:ind w:right="-318"/>
        <w:rPr>
          <w:sz w:val="22"/>
          <w:szCs w:val="22"/>
        </w:rPr>
      </w:pPr>
    </w:p>
    <w:p w14:paraId="418003D9" w14:textId="77777777" w:rsidR="00E42971" w:rsidRPr="00B41D57" w:rsidRDefault="00E42971" w:rsidP="00E42971">
      <w:pPr>
        <w:pStyle w:val="Style1"/>
      </w:pPr>
      <w:r w:rsidRPr="00B41D57">
        <w:rPr>
          <w:highlight w:val="lightGray"/>
        </w:rPr>
        <w:lastRenderedPageBreak/>
        <w:t>16.</w:t>
      </w:r>
      <w:r w:rsidRPr="00B41D57">
        <w:tab/>
        <w:t>Kontaktní údaje</w:t>
      </w:r>
    </w:p>
    <w:p w14:paraId="7BBBD22E" w14:textId="77777777" w:rsidR="00E10FA1" w:rsidRPr="00DE5415" w:rsidRDefault="00E10FA1" w:rsidP="00DE5415">
      <w:pPr>
        <w:rPr>
          <w:sz w:val="22"/>
          <w:szCs w:val="22"/>
        </w:rPr>
      </w:pPr>
    </w:p>
    <w:p w14:paraId="2F7CB8F4" w14:textId="77777777" w:rsidR="006B1C0F" w:rsidRPr="00DE5415" w:rsidRDefault="006B1C0F" w:rsidP="006B1C0F">
      <w:pPr>
        <w:rPr>
          <w:iCs/>
          <w:sz w:val="22"/>
          <w:szCs w:val="22"/>
          <w:u w:val="single"/>
        </w:rPr>
      </w:pPr>
      <w:r w:rsidRPr="00DE5415">
        <w:rPr>
          <w:iCs/>
          <w:sz w:val="22"/>
          <w:szCs w:val="22"/>
          <w:u w:val="single"/>
        </w:rPr>
        <w:t>Držitel rozhodnutí o registraci:</w:t>
      </w:r>
    </w:p>
    <w:p w14:paraId="5ED033B8" w14:textId="77777777" w:rsidR="006B1C0F" w:rsidRPr="00DE5415" w:rsidRDefault="006B1C0F" w:rsidP="006B1C0F">
      <w:pPr>
        <w:rPr>
          <w:iCs/>
          <w:sz w:val="22"/>
          <w:szCs w:val="22"/>
        </w:rPr>
      </w:pPr>
      <w:proofErr w:type="spellStart"/>
      <w:r w:rsidRPr="00DE5415">
        <w:rPr>
          <w:iCs/>
          <w:sz w:val="22"/>
          <w:szCs w:val="22"/>
        </w:rPr>
        <w:t>Boehringer</w:t>
      </w:r>
      <w:proofErr w:type="spellEnd"/>
      <w:r w:rsidRPr="00DE5415">
        <w:rPr>
          <w:iCs/>
          <w:sz w:val="22"/>
          <w:szCs w:val="22"/>
        </w:rPr>
        <w:t xml:space="preserve"> </w:t>
      </w:r>
      <w:proofErr w:type="spellStart"/>
      <w:r w:rsidRPr="00DE5415">
        <w:rPr>
          <w:iCs/>
          <w:sz w:val="22"/>
          <w:szCs w:val="22"/>
        </w:rPr>
        <w:t>Ingelheim</w:t>
      </w:r>
      <w:proofErr w:type="spellEnd"/>
      <w:r w:rsidRPr="00DE5415">
        <w:rPr>
          <w:iCs/>
          <w:sz w:val="22"/>
          <w:szCs w:val="22"/>
        </w:rPr>
        <w:t xml:space="preserve"> Animal Health France SCS, 29 avenue Tony </w:t>
      </w:r>
      <w:proofErr w:type="spellStart"/>
      <w:r w:rsidRPr="00DE5415">
        <w:rPr>
          <w:iCs/>
          <w:sz w:val="22"/>
          <w:szCs w:val="22"/>
        </w:rPr>
        <w:t>Garnier</w:t>
      </w:r>
      <w:proofErr w:type="spellEnd"/>
      <w:r w:rsidRPr="00DE5415">
        <w:rPr>
          <w:iCs/>
          <w:sz w:val="22"/>
          <w:szCs w:val="22"/>
        </w:rPr>
        <w:t>, 69007 Lyon, Francie</w:t>
      </w:r>
    </w:p>
    <w:p w14:paraId="745CF3D4" w14:textId="77777777" w:rsidR="006B1C0F" w:rsidRPr="00DE5415" w:rsidRDefault="006B1C0F" w:rsidP="006B1C0F">
      <w:pPr>
        <w:rPr>
          <w:iCs/>
          <w:sz w:val="22"/>
          <w:szCs w:val="22"/>
          <w:u w:val="single"/>
        </w:rPr>
      </w:pPr>
    </w:p>
    <w:p w14:paraId="2D0311FD" w14:textId="77777777" w:rsidR="006B1C0F" w:rsidRPr="00DE5415" w:rsidRDefault="006B1C0F" w:rsidP="006B1C0F">
      <w:pPr>
        <w:rPr>
          <w:iCs/>
          <w:sz w:val="22"/>
          <w:szCs w:val="22"/>
          <w:u w:val="single"/>
        </w:rPr>
      </w:pPr>
      <w:r w:rsidRPr="00DE5415">
        <w:rPr>
          <w:iCs/>
          <w:sz w:val="22"/>
          <w:szCs w:val="22"/>
          <w:u w:val="single"/>
        </w:rPr>
        <w:t>Výrobce odpovědný za uvolnění šarže:</w:t>
      </w:r>
    </w:p>
    <w:p w14:paraId="69D5E80E" w14:textId="77777777" w:rsidR="006B1C0F" w:rsidRDefault="006B1C0F" w:rsidP="006B1C0F">
      <w:pPr>
        <w:rPr>
          <w:iCs/>
          <w:sz w:val="22"/>
          <w:szCs w:val="22"/>
        </w:rPr>
      </w:pPr>
      <w:proofErr w:type="spellStart"/>
      <w:r w:rsidRPr="00DE5415">
        <w:rPr>
          <w:iCs/>
          <w:sz w:val="22"/>
          <w:szCs w:val="22"/>
        </w:rPr>
        <w:t>Boehringer</w:t>
      </w:r>
      <w:proofErr w:type="spellEnd"/>
      <w:r w:rsidRPr="00DE5415">
        <w:rPr>
          <w:iCs/>
          <w:sz w:val="22"/>
          <w:szCs w:val="22"/>
        </w:rPr>
        <w:t xml:space="preserve"> </w:t>
      </w:r>
      <w:proofErr w:type="spellStart"/>
      <w:r w:rsidRPr="00DE5415">
        <w:rPr>
          <w:iCs/>
          <w:sz w:val="22"/>
          <w:szCs w:val="22"/>
        </w:rPr>
        <w:t>Ingelheim</w:t>
      </w:r>
      <w:proofErr w:type="spellEnd"/>
      <w:r w:rsidRPr="00DE5415">
        <w:rPr>
          <w:iCs/>
          <w:sz w:val="22"/>
          <w:szCs w:val="22"/>
        </w:rPr>
        <w:t xml:space="preserve"> Animal Health France SCS, </w:t>
      </w:r>
      <w:proofErr w:type="spellStart"/>
      <w:r w:rsidRPr="00DE5415">
        <w:rPr>
          <w:iCs/>
          <w:sz w:val="22"/>
          <w:szCs w:val="22"/>
        </w:rPr>
        <w:t>Laboratoire</w:t>
      </w:r>
      <w:proofErr w:type="spellEnd"/>
      <w:r w:rsidRPr="00DE5415">
        <w:rPr>
          <w:iCs/>
          <w:sz w:val="22"/>
          <w:szCs w:val="22"/>
        </w:rPr>
        <w:t xml:space="preserve"> Porte des </w:t>
      </w:r>
      <w:proofErr w:type="spellStart"/>
      <w:r w:rsidRPr="00DE5415">
        <w:rPr>
          <w:iCs/>
          <w:sz w:val="22"/>
          <w:szCs w:val="22"/>
        </w:rPr>
        <w:t>Alpes</w:t>
      </w:r>
      <w:proofErr w:type="spellEnd"/>
      <w:r w:rsidRPr="00DE5415">
        <w:rPr>
          <w:iCs/>
          <w:sz w:val="22"/>
          <w:szCs w:val="22"/>
        </w:rPr>
        <w:t xml:space="preserve">, </w:t>
      </w:r>
      <w:proofErr w:type="spellStart"/>
      <w:r w:rsidRPr="00DE5415">
        <w:rPr>
          <w:iCs/>
          <w:sz w:val="22"/>
          <w:szCs w:val="22"/>
        </w:rPr>
        <w:t>rue</w:t>
      </w:r>
      <w:proofErr w:type="spellEnd"/>
      <w:r w:rsidRPr="00DE5415">
        <w:rPr>
          <w:iCs/>
          <w:sz w:val="22"/>
          <w:szCs w:val="22"/>
        </w:rPr>
        <w:t xml:space="preserve"> de </w:t>
      </w:r>
      <w:proofErr w:type="spellStart"/>
      <w:r w:rsidRPr="00DE5415">
        <w:rPr>
          <w:iCs/>
          <w:sz w:val="22"/>
          <w:szCs w:val="22"/>
        </w:rPr>
        <w:t>l´Aviation</w:t>
      </w:r>
      <w:proofErr w:type="spellEnd"/>
      <w:r w:rsidRPr="00DE5415">
        <w:rPr>
          <w:iCs/>
          <w:sz w:val="22"/>
          <w:szCs w:val="22"/>
        </w:rPr>
        <w:t xml:space="preserve">, 69800 Saint </w:t>
      </w:r>
      <w:proofErr w:type="spellStart"/>
      <w:r w:rsidRPr="00DE5415">
        <w:rPr>
          <w:iCs/>
          <w:sz w:val="22"/>
          <w:szCs w:val="22"/>
        </w:rPr>
        <w:t>Priest</w:t>
      </w:r>
      <w:proofErr w:type="spellEnd"/>
      <w:r w:rsidRPr="00DE5415">
        <w:rPr>
          <w:iCs/>
          <w:sz w:val="22"/>
          <w:szCs w:val="22"/>
        </w:rPr>
        <w:t>, Francie</w:t>
      </w:r>
    </w:p>
    <w:p w14:paraId="231044C8" w14:textId="77777777" w:rsidR="002B721A" w:rsidRPr="00CD63FC" w:rsidRDefault="002B721A" w:rsidP="002B721A">
      <w:pPr>
        <w:ind w:right="-318"/>
        <w:rPr>
          <w:sz w:val="22"/>
          <w:szCs w:val="22"/>
        </w:rPr>
      </w:pPr>
    </w:p>
    <w:p w14:paraId="422B7EED" w14:textId="77777777" w:rsidR="002B721A" w:rsidRPr="00CD63FC" w:rsidRDefault="002B721A" w:rsidP="002B721A">
      <w:pPr>
        <w:pStyle w:val="Style4"/>
      </w:pPr>
      <w:bookmarkStart w:id="2" w:name="_Hlk73552585"/>
      <w:r w:rsidRPr="00CD63FC">
        <w:rPr>
          <w:u w:val="single"/>
        </w:rPr>
        <w:t>Místní zástupci a kontaktní údaje pro hlášení podezření na nežádoucí účinky</w:t>
      </w:r>
      <w:r w:rsidRPr="00CD63FC">
        <w:t>:</w:t>
      </w:r>
    </w:p>
    <w:bookmarkEnd w:id="2"/>
    <w:p w14:paraId="19B134E0" w14:textId="77777777" w:rsidR="002B721A" w:rsidRPr="00163846" w:rsidRDefault="002B721A" w:rsidP="002B721A">
      <w:pPr>
        <w:rPr>
          <w:sz w:val="22"/>
          <w:szCs w:val="22"/>
        </w:rPr>
      </w:pPr>
      <w:proofErr w:type="spellStart"/>
      <w:r w:rsidRPr="00163846">
        <w:rPr>
          <w:sz w:val="22"/>
          <w:szCs w:val="22"/>
        </w:rPr>
        <w:t>Boehringer</w:t>
      </w:r>
      <w:proofErr w:type="spellEnd"/>
      <w:r w:rsidRPr="00163846">
        <w:rPr>
          <w:sz w:val="22"/>
          <w:szCs w:val="22"/>
        </w:rPr>
        <w:t xml:space="preserve"> </w:t>
      </w:r>
      <w:proofErr w:type="spellStart"/>
      <w:r w:rsidRPr="00163846">
        <w:rPr>
          <w:sz w:val="22"/>
          <w:szCs w:val="22"/>
        </w:rPr>
        <w:t>Ingelheim</w:t>
      </w:r>
      <w:proofErr w:type="spellEnd"/>
      <w:r w:rsidRPr="00163846">
        <w:rPr>
          <w:sz w:val="22"/>
          <w:szCs w:val="22"/>
        </w:rPr>
        <w:t xml:space="preserve"> spol. s r.o. </w:t>
      </w:r>
    </w:p>
    <w:p w14:paraId="3E4622A2" w14:textId="43689D63" w:rsidR="002B721A" w:rsidRPr="00163846" w:rsidRDefault="002B721A" w:rsidP="002B721A">
      <w:pPr>
        <w:rPr>
          <w:sz w:val="22"/>
          <w:szCs w:val="22"/>
        </w:rPr>
      </w:pPr>
      <w:r w:rsidRPr="00163846">
        <w:rPr>
          <w:sz w:val="22"/>
          <w:szCs w:val="22"/>
        </w:rPr>
        <w:t>Tel: +420 234 655</w:t>
      </w:r>
      <w:r>
        <w:rPr>
          <w:sz w:val="22"/>
          <w:szCs w:val="22"/>
        </w:rPr>
        <w:t> </w:t>
      </w:r>
      <w:r w:rsidRPr="00163846">
        <w:rPr>
          <w:sz w:val="22"/>
          <w:szCs w:val="22"/>
        </w:rPr>
        <w:t>111</w:t>
      </w:r>
    </w:p>
    <w:p w14:paraId="6529F345" w14:textId="77777777" w:rsidR="0035711F" w:rsidRPr="00DE5415" w:rsidRDefault="0035711F" w:rsidP="006B1C0F">
      <w:pPr>
        <w:rPr>
          <w:iCs/>
          <w:sz w:val="22"/>
          <w:szCs w:val="22"/>
        </w:rPr>
      </w:pPr>
    </w:p>
    <w:p w14:paraId="143BA141" w14:textId="77777777" w:rsidR="006B1C0F" w:rsidRDefault="006B1C0F" w:rsidP="00DE5415">
      <w:pPr>
        <w:ind w:right="-449"/>
        <w:rPr>
          <w:sz w:val="22"/>
          <w:szCs w:val="22"/>
        </w:rPr>
      </w:pPr>
    </w:p>
    <w:p w14:paraId="3500F1D8" w14:textId="6DB4079A" w:rsidR="00B021A7" w:rsidRPr="00B41D57" w:rsidRDefault="00B021A7" w:rsidP="00B021A7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35A1F0CE" w14:textId="77777777" w:rsidR="00643D2B" w:rsidRDefault="00643D2B" w:rsidP="00DE5415">
      <w:pPr>
        <w:ind w:right="-449"/>
        <w:rPr>
          <w:sz w:val="22"/>
          <w:szCs w:val="20"/>
          <w:lang w:eastAsia="en-US"/>
        </w:rPr>
      </w:pPr>
    </w:p>
    <w:p w14:paraId="5D003BD9" w14:textId="77777777" w:rsidR="00E10FA1" w:rsidRPr="00DE5415" w:rsidRDefault="00E10FA1" w:rsidP="00DE5415">
      <w:pPr>
        <w:ind w:right="-449"/>
        <w:rPr>
          <w:sz w:val="22"/>
          <w:szCs w:val="22"/>
        </w:rPr>
      </w:pPr>
    </w:p>
    <w:p w14:paraId="6D04EDF6" w14:textId="77777777" w:rsidR="00861046" w:rsidRPr="00DE5415" w:rsidRDefault="00861046" w:rsidP="00DE5415">
      <w:pPr>
        <w:rPr>
          <w:sz w:val="22"/>
          <w:szCs w:val="22"/>
        </w:rPr>
      </w:pPr>
    </w:p>
    <w:p w14:paraId="7129F96A" w14:textId="77777777" w:rsidR="00E10FA1" w:rsidRPr="00E24B55" w:rsidRDefault="00E10FA1" w:rsidP="00E24B55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sectPr w:rsidR="00E10FA1" w:rsidRPr="00E24B55">
      <w:footerReference w:type="defaul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8BE6" w14:textId="77777777" w:rsidR="009F0656" w:rsidRDefault="009F0656">
      <w:r>
        <w:separator/>
      </w:r>
    </w:p>
  </w:endnote>
  <w:endnote w:type="continuationSeparator" w:id="0">
    <w:p w14:paraId="6A79FE8F" w14:textId="77777777" w:rsidR="009F0656" w:rsidRDefault="009F0656">
      <w:r>
        <w:continuationSeparator/>
      </w:r>
    </w:p>
  </w:endnote>
  <w:endnote w:type="continuationNotice" w:id="1">
    <w:p w14:paraId="3B5A3A54" w14:textId="77777777" w:rsidR="009F0656" w:rsidRDefault="009F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E576" w14:textId="77777777" w:rsidR="00780782" w:rsidRDefault="00780782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5C4A687" w14:textId="77777777" w:rsidR="00780782" w:rsidRDefault="0078078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535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618FB" w14:textId="77777777" w:rsidR="00780782" w:rsidRDefault="00780782">
    <w:pPr>
      <w:pStyle w:val="Zpat"/>
      <w:tabs>
        <w:tab w:val="clear" w:pos="8930"/>
        <w:tab w:val="right" w:pos="8931"/>
      </w:tabs>
    </w:pPr>
  </w:p>
  <w:p w14:paraId="53F9103A" w14:textId="77777777" w:rsidR="00780782" w:rsidRDefault="0078078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535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0FA56" w14:textId="77777777" w:rsidR="009F0656" w:rsidRDefault="009F0656">
      <w:r>
        <w:separator/>
      </w:r>
    </w:p>
  </w:footnote>
  <w:footnote w:type="continuationSeparator" w:id="0">
    <w:p w14:paraId="651514C6" w14:textId="77777777" w:rsidR="009F0656" w:rsidRDefault="009F0656">
      <w:r>
        <w:continuationSeparator/>
      </w:r>
    </w:p>
  </w:footnote>
  <w:footnote w:type="continuationNotice" w:id="1">
    <w:p w14:paraId="26A20E97" w14:textId="77777777" w:rsidR="009F0656" w:rsidRDefault="009F0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3C1E"/>
    <w:multiLevelType w:val="hybridMultilevel"/>
    <w:tmpl w:val="BCC6941C"/>
    <w:lvl w:ilvl="0" w:tplc="D320F84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182D678" w:tentative="1">
      <w:start w:val="1"/>
      <w:numFmt w:val="lowerLetter"/>
      <w:lvlText w:val="%2."/>
      <w:lvlJc w:val="left"/>
      <w:pPr>
        <w:ind w:left="1440" w:hanging="360"/>
      </w:pPr>
    </w:lvl>
    <w:lvl w:ilvl="2" w:tplc="36886866" w:tentative="1">
      <w:start w:val="1"/>
      <w:numFmt w:val="lowerRoman"/>
      <w:lvlText w:val="%3."/>
      <w:lvlJc w:val="right"/>
      <w:pPr>
        <w:ind w:left="2160" w:hanging="180"/>
      </w:pPr>
    </w:lvl>
    <w:lvl w:ilvl="3" w:tplc="6D0E3EA0" w:tentative="1">
      <w:start w:val="1"/>
      <w:numFmt w:val="decimal"/>
      <w:lvlText w:val="%4."/>
      <w:lvlJc w:val="left"/>
      <w:pPr>
        <w:ind w:left="2880" w:hanging="360"/>
      </w:pPr>
    </w:lvl>
    <w:lvl w:ilvl="4" w:tplc="022E0DBE" w:tentative="1">
      <w:start w:val="1"/>
      <w:numFmt w:val="lowerLetter"/>
      <w:lvlText w:val="%5."/>
      <w:lvlJc w:val="left"/>
      <w:pPr>
        <w:ind w:left="3600" w:hanging="360"/>
      </w:pPr>
    </w:lvl>
    <w:lvl w:ilvl="5" w:tplc="6E50810E" w:tentative="1">
      <w:start w:val="1"/>
      <w:numFmt w:val="lowerRoman"/>
      <w:lvlText w:val="%6."/>
      <w:lvlJc w:val="right"/>
      <w:pPr>
        <w:ind w:left="4320" w:hanging="180"/>
      </w:pPr>
    </w:lvl>
    <w:lvl w:ilvl="6" w:tplc="913E76E0" w:tentative="1">
      <w:start w:val="1"/>
      <w:numFmt w:val="decimal"/>
      <w:lvlText w:val="%7."/>
      <w:lvlJc w:val="left"/>
      <w:pPr>
        <w:ind w:left="5040" w:hanging="360"/>
      </w:pPr>
    </w:lvl>
    <w:lvl w:ilvl="7" w:tplc="F9224D72" w:tentative="1">
      <w:start w:val="1"/>
      <w:numFmt w:val="lowerLetter"/>
      <w:lvlText w:val="%8."/>
      <w:lvlJc w:val="left"/>
      <w:pPr>
        <w:ind w:left="5760" w:hanging="360"/>
      </w:pPr>
    </w:lvl>
    <w:lvl w:ilvl="8" w:tplc="9EB6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304D"/>
    <w:rsid w:val="00014A93"/>
    <w:rsid w:val="00060A17"/>
    <w:rsid w:val="0006100C"/>
    <w:rsid w:val="00063F57"/>
    <w:rsid w:val="00071E37"/>
    <w:rsid w:val="000A49C7"/>
    <w:rsid w:val="000B682B"/>
    <w:rsid w:val="000D6A26"/>
    <w:rsid w:val="000E571B"/>
    <w:rsid w:val="000E5A99"/>
    <w:rsid w:val="000F1917"/>
    <w:rsid w:val="00121AFD"/>
    <w:rsid w:val="0012225C"/>
    <w:rsid w:val="001253A7"/>
    <w:rsid w:val="00173DEE"/>
    <w:rsid w:val="001A19EB"/>
    <w:rsid w:val="001D1DE4"/>
    <w:rsid w:val="001D3A67"/>
    <w:rsid w:val="001E161C"/>
    <w:rsid w:val="001E6305"/>
    <w:rsid w:val="0020115B"/>
    <w:rsid w:val="00203E88"/>
    <w:rsid w:val="002166F2"/>
    <w:rsid w:val="00245DBF"/>
    <w:rsid w:val="00260311"/>
    <w:rsid w:val="00261168"/>
    <w:rsid w:val="00263ADA"/>
    <w:rsid w:val="00292937"/>
    <w:rsid w:val="002A7809"/>
    <w:rsid w:val="002B5CF5"/>
    <w:rsid w:val="002B65DA"/>
    <w:rsid w:val="002B721A"/>
    <w:rsid w:val="002C4083"/>
    <w:rsid w:val="002D19A4"/>
    <w:rsid w:val="002D1B36"/>
    <w:rsid w:val="002E7B04"/>
    <w:rsid w:val="002F30B3"/>
    <w:rsid w:val="00307087"/>
    <w:rsid w:val="00324DE8"/>
    <w:rsid w:val="0033460F"/>
    <w:rsid w:val="003522EE"/>
    <w:rsid w:val="00356F6C"/>
    <w:rsid w:val="0035711F"/>
    <w:rsid w:val="00360932"/>
    <w:rsid w:val="00361F56"/>
    <w:rsid w:val="0037179B"/>
    <w:rsid w:val="003F1842"/>
    <w:rsid w:val="004052C8"/>
    <w:rsid w:val="004149E9"/>
    <w:rsid w:val="00423368"/>
    <w:rsid w:val="0043265A"/>
    <w:rsid w:val="00441F73"/>
    <w:rsid w:val="004440BF"/>
    <w:rsid w:val="00444AC9"/>
    <w:rsid w:val="00463A7F"/>
    <w:rsid w:val="0048412F"/>
    <w:rsid w:val="004853F3"/>
    <w:rsid w:val="00493E2F"/>
    <w:rsid w:val="004A08BE"/>
    <w:rsid w:val="004B0248"/>
    <w:rsid w:val="004B1865"/>
    <w:rsid w:val="004D1FDE"/>
    <w:rsid w:val="004E16AE"/>
    <w:rsid w:val="004E4FFA"/>
    <w:rsid w:val="00521076"/>
    <w:rsid w:val="00523103"/>
    <w:rsid w:val="00527EB2"/>
    <w:rsid w:val="00545F29"/>
    <w:rsid w:val="00556C79"/>
    <w:rsid w:val="005667C3"/>
    <w:rsid w:val="00595302"/>
    <w:rsid w:val="005C6922"/>
    <w:rsid w:val="005E16AD"/>
    <w:rsid w:val="0062536A"/>
    <w:rsid w:val="00634F4E"/>
    <w:rsid w:val="00642836"/>
    <w:rsid w:val="00643D2B"/>
    <w:rsid w:val="00696E26"/>
    <w:rsid w:val="006B1C0F"/>
    <w:rsid w:val="006B7318"/>
    <w:rsid w:val="006C16BD"/>
    <w:rsid w:val="006C2C68"/>
    <w:rsid w:val="006D11D9"/>
    <w:rsid w:val="006D37A9"/>
    <w:rsid w:val="006E48A7"/>
    <w:rsid w:val="006F775F"/>
    <w:rsid w:val="00710288"/>
    <w:rsid w:val="00717B42"/>
    <w:rsid w:val="00725C96"/>
    <w:rsid w:val="00751F99"/>
    <w:rsid w:val="00774C3E"/>
    <w:rsid w:val="00780782"/>
    <w:rsid w:val="0078079C"/>
    <w:rsid w:val="00784D78"/>
    <w:rsid w:val="00791E11"/>
    <w:rsid w:val="007A1CF1"/>
    <w:rsid w:val="007A26CE"/>
    <w:rsid w:val="007A4441"/>
    <w:rsid w:val="007A4D90"/>
    <w:rsid w:val="007B38E8"/>
    <w:rsid w:val="007C68C0"/>
    <w:rsid w:val="007E5412"/>
    <w:rsid w:val="00812892"/>
    <w:rsid w:val="00847D18"/>
    <w:rsid w:val="008504A3"/>
    <w:rsid w:val="00850D4C"/>
    <w:rsid w:val="00861046"/>
    <w:rsid w:val="008906EC"/>
    <w:rsid w:val="008924B3"/>
    <w:rsid w:val="008E21BB"/>
    <w:rsid w:val="00910DC6"/>
    <w:rsid w:val="0091723E"/>
    <w:rsid w:val="00926EF1"/>
    <w:rsid w:val="00934F26"/>
    <w:rsid w:val="0093568E"/>
    <w:rsid w:val="00936C9C"/>
    <w:rsid w:val="00960F66"/>
    <w:rsid w:val="009625EF"/>
    <w:rsid w:val="00987DDD"/>
    <w:rsid w:val="009945CB"/>
    <w:rsid w:val="009C6B3C"/>
    <w:rsid w:val="009D60C9"/>
    <w:rsid w:val="009E4BC7"/>
    <w:rsid w:val="009F0656"/>
    <w:rsid w:val="00A15A3A"/>
    <w:rsid w:val="00A20543"/>
    <w:rsid w:val="00A27377"/>
    <w:rsid w:val="00A274E4"/>
    <w:rsid w:val="00A27B2E"/>
    <w:rsid w:val="00A317F1"/>
    <w:rsid w:val="00A33B9F"/>
    <w:rsid w:val="00A35F63"/>
    <w:rsid w:val="00A42C5A"/>
    <w:rsid w:val="00A52278"/>
    <w:rsid w:val="00A648F9"/>
    <w:rsid w:val="00AB0594"/>
    <w:rsid w:val="00AB218E"/>
    <w:rsid w:val="00AB56CB"/>
    <w:rsid w:val="00AE21F7"/>
    <w:rsid w:val="00B021A7"/>
    <w:rsid w:val="00B05FC5"/>
    <w:rsid w:val="00B44919"/>
    <w:rsid w:val="00B455FD"/>
    <w:rsid w:val="00B473C4"/>
    <w:rsid w:val="00B52947"/>
    <w:rsid w:val="00B6158C"/>
    <w:rsid w:val="00B73DE2"/>
    <w:rsid w:val="00B77807"/>
    <w:rsid w:val="00BA5679"/>
    <w:rsid w:val="00BB5035"/>
    <w:rsid w:val="00BB629D"/>
    <w:rsid w:val="00BD7C18"/>
    <w:rsid w:val="00BE3861"/>
    <w:rsid w:val="00BF3C38"/>
    <w:rsid w:val="00C0287D"/>
    <w:rsid w:val="00C030C3"/>
    <w:rsid w:val="00C132EC"/>
    <w:rsid w:val="00C26EB4"/>
    <w:rsid w:val="00C51DB0"/>
    <w:rsid w:val="00C705D9"/>
    <w:rsid w:val="00C839A4"/>
    <w:rsid w:val="00C84471"/>
    <w:rsid w:val="00C91758"/>
    <w:rsid w:val="00C935A2"/>
    <w:rsid w:val="00CA4E9A"/>
    <w:rsid w:val="00CD1F8F"/>
    <w:rsid w:val="00CE2042"/>
    <w:rsid w:val="00D000B1"/>
    <w:rsid w:val="00D104D0"/>
    <w:rsid w:val="00D23A5A"/>
    <w:rsid w:val="00D26C3A"/>
    <w:rsid w:val="00D700D7"/>
    <w:rsid w:val="00D7672B"/>
    <w:rsid w:val="00D9270A"/>
    <w:rsid w:val="00DB23EF"/>
    <w:rsid w:val="00DD2E6B"/>
    <w:rsid w:val="00DE0AAB"/>
    <w:rsid w:val="00DE5415"/>
    <w:rsid w:val="00DF7114"/>
    <w:rsid w:val="00E10FA1"/>
    <w:rsid w:val="00E14F3D"/>
    <w:rsid w:val="00E23314"/>
    <w:rsid w:val="00E24B55"/>
    <w:rsid w:val="00E42971"/>
    <w:rsid w:val="00E565AA"/>
    <w:rsid w:val="00E711A1"/>
    <w:rsid w:val="00E7641C"/>
    <w:rsid w:val="00E86D06"/>
    <w:rsid w:val="00EB00E5"/>
    <w:rsid w:val="00EC582A"/>
    <w:rsid w:val="00EC6650"/>
    <w:rsid w:val="00EE65C4"/>
    <w:rsid w:val="00EE7CB9"/>
    <w:rsid w:val="00F0739C"/>
    <w:rsid w:val="00F40628"/>
    <w:rsid w:val="00F43E13"/>
    <w:rsid w:val="00F52A4D"/>
    <w:rsid w:val="00F535BF"/>
    <w:rsid w:val="00F5693F"/>
    <w:rsid w:val="00F60273"/>
    <w:rsid w:val="00F6690A"/>
    <w:rsid w:val="00F92ED3"/>
    <w:rsid w:val="00FB270E"/>
    <w:rsid w:val="00FD23D1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3557F0"/>
  <w15:chartTrackingRefBased/>
  <w15:docId w15:val="{2F373781-2CDE-4173-9061-2D22954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1C0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tyle1">
    <w:name w:val="Style1"/>
    <w:basedOn w:val="Normln"/>
    <w:qFormat/>
    <w:rsid w:val="0006100C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B1C0F"/>
    <w:rPr>
      <w:sz w:val="24"/>
      <w:szCs w:val="24"/>
    </w:rPr>
  </w:style>
  <w:style w:type="paragraph" w:customStyle="1" w:styleId="Style4">
    <w:name w:val="Style4"/>
    <w:basedOn w:val="Normln"/>
    <w:qFormat/>
    <w:rsid w:val="002B721A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7641C"/>
  </w:style>
  <w:style w:type="paragraph" w:customStyle="1" w:styleId="Style3">
    <w:name w:val="Style3"/>
    <w:basedOn w:val="Normln"/>
    <w:qFormat/>
    <w:rsid w:val="00AB0594"/>
    <w:pPr>
      <w:numPr>
        <w:numId w:val="12"/>
      </w:numPr>
      <w:jc w:val="center"/>
    </w:pPr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908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67</cp:revision>
  <cp:lastPrinted>2020-09-01T04:28:00Z</cp:lastPrinted>
  <dcterms:created xsi:type="dcterms:W3CDTF">2025-05-23T11:07:00Z</dcterms:created>
  <dcterms:modified xsi:type="dcterms:W3CDTF">2025-08-08T12:29:00Z</dcterms:modified>
</cp:coreProperties>
</file>