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AAC5" w14:textId="54C55C85" w:rsidR="00C71B85" w:rsidRDefault="00C71B85" w:rsidP="00C71B85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A22A9D">
        <w:rPr>
          <w:b/>
          <w:bCs/>
        </w:rPr>
        <w:t xml:space="preserve">FIV </w:t>
      </w:r>
      <w:proofErr w:type="spellStart"/>
      <w:r w:rsidRPr="00A22A9D">
        <w:rPr>
          <w:b/>
          <w:bCs/>
        </w:rPr>
        <w:t>Antibody</w:t>
      </w:r>
      <w:proofErr w:type="spellEnd"/>
      <w:r w:rsidR="00D744A8">
        <w:rPr>
          <w:b/>
          <w:bCs/>
        </w:rPr>
        <w:t xml:space="preserve"> </w:t>
      </w:r>
      <w:r w:rsidRPr="00A22A9D">
        <w:rPr>
          <w:b/>
          <w:bCs/>
        </w:rPr>
        <w:t>+</w:t>
      </w:r>
      <w:r w:rsidR="00D744A8">
        <w:rPr>
          <w:b/>
          <w:bCs/>
        </w:rPr>
        <w:t xml:space="preserve"> </w:t>
      </w:r>
      <w:proofErr w:type="spellStart"/>
      <w:r w:rsidRPr="00A22A9D">
        <w:rPr>
          <w:b/>
          <w:bCs/>
        </w:rPr>
        <w:t>FeLV</w:t>
      </w:r>
      <w:proofErr w:type="spellEnd"/>
      <w:r w:rsidRPr="00A22A9D">
        <w:rPr>
          <w:b/>
          <w:bCs/>
        </w:rPr>
        <w:t xml:space="preserve"> Antigen Combo Rapid Test </w:t>
      </w:r>
      <w:proofErr w:type="spellStart"/>
      <w:r w:rsidRPr="00A22A9D">
        <w:rPr>
          <w:b/>
          <w:bCs/>
        </w:rPr>
        <w:t>Cassette</w:t>
      </w:r>
      <w:proofErr w:type="spellEnd"/>
      <w:r w:rsidRPr="00A22A9D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5132E255" w14:textId="77777777" w:rsidR="00A22A9D" w:rsidRDefault="00D75255" w:rsidP="00A22A9D">
      <w:pPr>
        <w:tabs>
          <w:tab w:val="left" w:pos="5670"/>
        </w:tabs>
        <w:spacing w:after="0"/>
        <w:ind w:right="1"/>
        <w:jc w:val="both"/>
      </w:pPr>
      <w:r w:rsidRPr="00D75255">
        <w:t xml:space="preserve">Kvalitativní detekce </w:t>
      </w:r>
      <w:r w:rsidR="00A22A9D" w:rsidRPr="00A22A9D">
        <w:t>protilátky proti kočičí imunodeficienci a antigenu viru kočičí leukémie v plné krvi, séru nebo plazmě koček.</w:t>
      </w:r>
    </w:p>
    <w:p w14:paraId="320657AD" w14:textId="327B4970" w:rsidR="00A22A9D" w:rsidRDefault="00D744A8" w:rsidP="00D744A8">
      <w:pPr>
        <w:tabs>
          <w:tab w:val="left" w:pos="389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ab/>
      </w:r>
    </w:p>
    <w:p w14:paraId="195FFB9F" w14:textId="2821C16E" w:rsidR="002C19B7" w:rsidRDefault="002C19B7" w:rsidP="00A22A9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proofErr w:type="spellStart"/>
      <w:r w:rsidRPr="00D75255">
        <w:t>Samohýl</w:t>
      </w:r>
      <w:proofErr w:type="spellEnd"/>
      <w:r w:rsidRPr="00D75255">
        <w:t xml:space="preserve">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723AA86E" w14:textId="0533EF9D" w:rsid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DB236D">
        <w:t>195-25/C</w:t>
      </w:r>
    </w:p>
    <w:p w14:paraId="1FB79D86" w14:textId="77777777" w:rsidR="00D75255" w:rsidRPr="00D75255" w:rsidRDefault="00D75255" w:rsidP="00D75255"/>
    <w:p w14:paraId="4F5C6718" w14:textId="1A332A8F" w:rsidR="00D75255" w:rsidRPr="002B0E6D" w:rsidRDefault="00AD5E64" w:rsidP="00D75255">
      <w:r w:rsidRPr="002B0E6D">
        <w:t>Informace, které jsou již uvedeny na obalu prostřednictví</w:t>
      </w:r>
      <w:bookmarkStart w:id="0" w:name="_GoBack"/>
      <w:bookmarkEnd w:id="0"/>
      <w:r w:rsidRPr="002B0E6D">
        <w:t>m piktogramu nebo jsou součástí příbalové informace, se v návrhu přelepky neuvádějí.</w:t>
      </w:r>
    </w:p>
    <w:p w14:paraId="26EBDA1D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 </w:t>
      </w:r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17AB" w14:textId="77777777" w:rsidR="00994EF4" w:rsidRDefault="00994EF4" w:rsidP="00C71B85">
      <w:pPr>
        <w:spacing w:after="0" w:line="240" w:lineRule="auto"/>
      </w:pPr>
      <w:r>
        <w:separator/>
      </w:r>
    </w:p>
  </w:endnote>
  <w:endnote w:type="continuationSeparator" w:id="0">
    <w:p w14:paraId="6ECD38D7" w14:textId="77777777" w:rsidR="00994EF4" w:rsidRDefault="00994EF4" w:rsidP="00C7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8CAA" w14:textId="77777777" w:rsidR="00994EF4" w:rsidRDefault="00994EF4" w:rsidP="00C71B85">
      <w:pPr>
        <w:spacing w:after="0" w:line="240" w:lineRule="auto"/>
      </w:pPr>
      <w:r>
        <w:separator/>
      </w:r>
    </w:p>
  </w:footnote>
  <w:footnote w:type="continuationSeparator" w:id="0">
    <w:p w14:paraId="492C0E60" w14:textId="77777777" w:rsidR="00994EF4" w:rsidRDefault="00994EF4" w:rsidP="00C7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F7ED" w14:textId="137B4741" w:rsidR="00C71B85" w:rsidRPr="003E6FA3" w:rsidRDefault="00C71B85" w:rsidP="00C71B85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964BD8D7FE364C558547E39BE55347E0"/>
        </w:placeholder>
        <w:text/>
      </w:sdtPr>
      <w:sdtEndPr/>
      <w:sdtContent>
        <w:r>
          <w:rPr>
            <w:rFonts w:ascii="Calibri" w:hAnsi="Calibri"/>
            <w:bCs/>
          </w:rPr>
          <w:t>USKVBL/8248/2025/POD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964BD8D7FE364C558547E39BE55347E0"/>
        </w:placeholder>
        <w:text/>
      </w:sdtPr>
      <w:sdtContent>
        <w:r w:rsidR="00DB236D" w:rsidRPr="00DB236D">
          <w:rPr>
            <w:rFonts w:ascii="Calibri" w:hAnsi="Calibri"/>
            <w:bCs/>
          </w:rPr>
          <w:t>USKVBL/11521/2025/REG-</w:t>
        </w:r>
        <w:proofErr w:type="spellStart"/>
        <w:r w:rsidR="00DB236D" w:rsidRPr="00DB236D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6523DCC55E94D6591678CBE9FBF543A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236D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F6C5E1D99F84193963C88CF56122D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55ACD11AB124CBB84845DE52F1BC641"/>
        </w:placeholder>
        <w:text/>
      </w:sdtPr>
      <w:sdtEndPr/>
      <w:sdtContent>
        <w:r w:rsidRPr="00C71B85">
          <w:rPr>
            <w:rFonts w:ascii="Calibri" w:hAnsi="Calibri"/>
          </w:rPr>
          <w:t>FIV ANTIBODY</w:t>
        </w:r>
        <w:r w:rsidR="00D744A8">
          <w:rPr>
            <w:rFonts w:ascii="Calibri" w:hAnsi="Calibri"/>
          </w:rPr>
          <w:t xml:space="preserve"> </w:t>
        </w:r>
        <w:r w:rsidRPr="00C71B85">
          <w:rPr>
            <w:rFonts w:ascii="Calibri" w:hAnsi="Calibri"/>
          </w:rPr>
          <w:t>+</w:t>
        </w:r>
        <w:r w:rsidR="00D744A8">
          <w:rPr>
            <w:rFonts w:ascii="Calibri" w:hAnsi="Calibri"/>
          </w:rPr>
          <w:t xml:space="preserve"> </w:t>
        </w:r>
        <w:r w:rsidRPr="00C71B85">
          <w:rPr>
            <w:rFonts w:ascii="Calibri" w:hAnsi="Calibri"/>
          </w:rPr>
          <w:t>FELV ANTIGEN COMBO RAPID TEST CASSETTE</w:t>
        </w:r>
      </w:sdtContent>
    </w:sdt>
  </w:p>
  <w:p w14:paraId="40F6BD2B" w14:textId="77777777" w:rsidR="00C71B85" w:rsidRDefault="00C71B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64871"/>
    <w:rsid w:val="002315C1"/>
    <w:rsid w:val="00291FAE"/>
    <w:rsid w:val="002B0E6D"/>
    <w:rsid w:val="002C19B7"/>
    <w:rsid w:val="002C527F"/>
    <w:rsid w:val="004622B6"/>
    <w:rsid w:val="004A7DAF"/>
    <w:rsid w:val="004C0A40"/>
    <w:rsid w:val="005A3808"/>
    <w:rsid w:val="00666201"/>
    <w:rsid w:val="00763BB5"/>
    <w:rsid w:val="007704C9"/>
    <w:rsid w:val="0078691F"/>
    <w:rsid w:val="008703BE"/>
    <w:rsid w:val="00994EF4"/>
    <w:rsid w:val="00A22A9D"/>
    <w:rsid w:val="00A34957"/>
    <w:rsid w:val="00AD5E64"/>
    <w:rsid w:val="00B46B11"/>
    <w:rsid w:val="00C71B85"/>
    <w:rsid w:val="00D744A8"/>
    <w:rsid w:val="00D75255"/>
    <w:rsid w:val="00D91638"/>
    <w:rsid w:val="00D97B50"/>
    <w:rsid w:val="00DB236D"/>
    <w:rsid w:val="00E25698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7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B85"/>
  </w:style>
  <w:style w:type="paragraph" w:styleId="Zpat">
    <w:name w:val="footer"/>
    <w:basedOn w:val="Normln"/>
    <w:link w:val="ZpatChar"/>
    <w:uiPriority w:val="99"/>
    <w:unhideWhenUsed/>
    <w:rsid w:val="00C7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B85"/>
  </w:style>
  <w:style w:type="character" w:styleId="Zstupntext">
    <w:name w:val="Placeholder Text"/>
    <w:rsid w:val="00C71B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4BD8D7FE364C558547E39BE5534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E3829-991D-4A5B-911E-DF849BDBE8CC}"/>
      </w:docPartPr>
      <w:docPartBody>
        <w:p w:rsidR="004B0825" w:rsidRDefault="00C96952" w:rsidP="00C96952">
          <w:pPr>
            <w:pStyle w:val="964BD8D7FE364C558547E39BE55347E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6523DCC55E94D6591678CBE9FBF5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5064A6-2FF0-4F86-817A-1147AB221795}"/>
      </w:docPartPr>
      <w:docPartBody>
        <w:p w:rsidR="004B0825" w:rsidRDefault="00C96952" w:rsidP="00C96952">
          <w:pPr>
            <w:pStyle w:val="06523DCC55E94D6591678CBE9FBF543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6C5E1D99F84193963C88CF56122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453F1-5297-4701-9971-79B6D2754178}"/>
      </w:docPartPr>
      <w:docPartBody>
        <w:p w:rsidR="004B0825" w:rsidRDefault="00C96952" w:rsidP="00C96952">
          <w:pPr>
            <w:pStyle w:val="FF6C5E1D99F84193963C88CF56122DC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55ACD11AB124CBB84845DE52F1BC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A0CAE-21A4-4A25-A7BC-52A40D812995}"/>
      </w:docPartPr>
      <w:docPartBody>
        <w:p w:rsidR="004B0825" w:rsidRDefault="00C96952" w:rsidP="00C96952">
          <w:pPr>
            <w:pStyle w:val="555ACD11AB124CBB84845DE52F1BC6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52"/>
    <w:rsid w:val="00097848"/>
    <w:rsid w:val="000E0051"/>
    <w:rsid w:val="002E14ED"/>
    <w:rsid w:val="004B0825"/>
    <w:rsid w:val="00545F03"/>
    <w:rsid w:val="00C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6952"/>
    <w:rPr>
      <w:color w:val="808080"/>
    </w:rPr>
  </w:style>
  <w:style w:type="paragraph" w:customStyle="1" w:styleId="964BD8D7FE364C558547E39BE55347E0">
    <w:name w:val="964BD8D7FE364C558547E39BE55347E0"/>
    <w:rsid w:val="00C96952"/>
  </w:style>
  <w:style w:type="paragraph" w:customStyle="1" w:styleId="06523DCC55E94D6591678CBE9FBF543A">
    <w:name w:val="06523DCC55E94D6591678CBE9FBF543A"/>
    <w:rsid w:val="00C96952"/>
  </w:style>
  <w:style w:type="paragraph" w:customStyle="1" w:styleId="FF6C5E1D99F84193963C88CF56122DC8">
    <w:name w:val="FF6C5E1D99F84193963C88CF56122DC8"/>
    <w:rsid w:val="00C96952"/>
  </w:style>
  <w:style w:type="paragraph" w:customStyle="1" w:styleId="555ACD11AB124CBB84845DE52F1BC641">
    <w:name w:val="555ACD11AB124CBB84845DE52F1BC641"/>
    <w:rsid w:val="00C96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4451-88DD-4A99-BEF2-020A7C670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3EF46-7918-465A-B487-21E72D350A0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D2E6BA74-79E9-4F87-B83F-1AC87B69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Grodová Lenka</cp:lastModifiedBy>
  <cp:revision>10</cp:revision>
  <dcterms:created xsi:type="dcterms:W3CDTF">2025-05-29T12:02:00Z</dcterms:created>
  <dcterms:modified xsi:type="dcterms:W3CDTF">2025-08-27T09:17:00Z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