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51E" w:rsidRPr="0096051E" w:rsidRDefault="0096051E">
      <w:pPr>
        <w:rPr>
          <w:b/>
        </w:rPr>
      </w:pPr>
      <w:bookmarkStart w:id="0" w:name="_Hlk197202062"/>
      <w:bookmarkStart w:id="1" w:name="_Hlk197359391"/>
      <w:proofErr w:type="spellStart"/>
      <w:r w:rsidRPr="0096051E">
        <w:rPr>
          <w:b/>
        </w:rPr>
        <w:t>Biogance</w:t>
      </w:r>
      <w:proofErr w:type="spellEnd"/>
      <w:r w:rsidRPr="0096051E">
        <w:rPr>
          <w:b/>
        </w:rPr>
        <w:t xml:space="preserve"> </w:t>
      </w:r>
      <w:bookmarkEnd w:id="0"/>
      <w:proofErr w:type="spellStart"/>
      <w:r w:rsidR="004438D9">
        <w:rPr>
          <w:b/>
        </w:rPr>
        <w:t>Nutri</w:t>
      </w:r>
      <w:proofErr w:type="spellEnd"/>
      <w:r w:rsidR="004438D9">
        <w:rPr>
          <w:b/>
        </w:rPr>
        <w:t xml:space="preserve"> </w:t>
      </w:r>
      <w:proofErr w:type="spellStart"/>
      <w:r w:rsidR="004438D9">
        <w:rPr>
          <w:b/>
        </w:rPr>
        <w:t>Liss</w:t>
      </w:r>
      <w:proofErr w:type="spellEnd"/>
      <w:r w:rsidR="004438D9">
        <w:rPr>
          <w:b/>
        </w:rPr>
        <w:t xml:space="preserve"> – rozčesávací přípravek pro psy</w:t>
      </w:r>
    </w:p>
    <w:bookmarkEnd w:id="1"/>
    <w:p w:rsidR="00CC2A14" w:rsidRDefault="00CC2A14">
      <w:r>
        <w:t>Veterinární přípravek</w:t>
      </w:r>
      <w:r w:rsidR="002449D7">
        <w:t>.</w:t>
      </w:r>
    </w:p>
    <w:p w:rsidR="005A2908" w:rsidRDefault="00CC2A14" w:rsidP="00CC2A14">
      <w:pPr>
        <w:pStyle w:val="Bezmezer"/>
        <w:ind w:right="140"/>
      </w:pPr>
      <w:r w:rsidRPr="00A664DF">
        <w:rPr>
          <w:rFonts w:cs="Tahoma"/>
          <w:b/>
        </w:rPr>
        <w:t>Charakteristika a účel užití:</w:t>
      </w:r>
      <w:r w:rsidRPr="00A664DF">
        <w:rPr>
          <w:rFonts w:cs="Tahoma"/>
        </w:rPr>
        <w:t xml:space="preserve"> </w:t>
      </w:r>
    </w:p>
    <w:p w:rsidR="004438D9" w:rsidRDefault="004438D9" w:rsidP="004438D9">
      <w:pPr>
        <w:pStyle w:val="Normlnweb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N</w:t>
      </w:r>
      <w:r w:rsidRPr="004438D9">
        <w:rPr>
          <w:rStyle w:val="Siln"/>
          <w:rFonts w:asciiTheme="minorHAnsi" w:hAnsiTheme="minorHAnsi" w:cstheme="minorHAnsi"/>
          <w:b w:val="0"/>
          <w:sz w:val="22"/>
          <w:szCs w:val="22"/>
        </w:rPr>
        <w:t>emastící</w:t>
      </w:r>
      <w:r w:rsidR="002449D7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438D9">
        <w:rPr>
          <w:rStyle w:val="Siln"/>
          <w:rFonts w:asciiTheme="minorHAnsi" w:hAnsiTheme="minorHAnsi" w:cstheme="minorHAnsi"/>
          <w:b w:val="0"/>
          <w:sz w:val="22"/>
          <w:szCs w:val="22"/>
        </w:rPr>
        <w:t>rozčesávací emulze obohacená o přírodní extrakt z manga. Pomáhá</w:t>
      </w:r>
      <w:r w:rsidR="007A1210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srst</w:t>
      </w:r>
      <w:r w:rsidRPr="004438D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vyživovat, regenerovat a dodává </w:t>
      </w:r>
      <w:r w:rsidR="0031167C">
        <w:rPr>
          <w:rStyle w:val="Siln"/>
          <w:rFonts w:asciiTheme="minorHAnsi" w:hAnsiTheme="minorHAnsi" w:cstheme="minorHAnsi"/>
          <w:b w:val="0"/>
          <w:sz w:val="22"/>
          <w:szCs w:val="22"/>
        </w:rPr>
        <w:t>j</w:t>
      </w:r>
      <w:r w:rsidR="002449D7">
        <w:rPr>
          <w:rStyle w:val="Siln"/>
          <w:rFonts w:asciiTheme="minorHAnsi" w:hAnsiTheme="minorHAnsi" w:cstheme="minorHAnsi"/>
          <w:b w:val="0"/>
          <w:sz w:val="22"/>
          <w:szCs w:val="22"/>
        </w:rPr>
        <w:t>í</w:t>
      </w:r>
      <w:r w:rsidR="0031167C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438D9">
        <w:rPr>
          <w:rStyle w:val="Siln"/>
          <w:rFonts w:asciiTheme="minorHAnsi" w:hAnsiTheme="minorHAnsi" w:cstheme="minorHAnsi"/>
          <w:b w:val="0"/>
          <w:sz w:val="22"/>
          <w:szCs w:val="22"/>
        </w:rPr>
        <w:t>lesk.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438D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Usnadňuje rozčesávání a </w:t>
      </w:r>
      <w:r w:rsidR="007A1210">
        <w:rPr>
          <w:rStyle w:val="Siln"/>
          <w:rFonts w:asciiTheme="minorHAnsi" w:hAnsiTheme="minorHAnsi" w:cstheme="minorHAnsi"/>
          <w:b w:val="0"/>
          <w:sz w:val="22"/>
          <w:szCs w:val="22"/>
        </w:rPr>
        <w:t>na</w:t>
      </w:r>
      <w:r w:rsidRPr="004438D9">
        <w:rPr>
          <w:rStyle w:val="Siln"/>
          <w:rFonts w:asciiTheme="minorHAnsi" w:hAnsiTheme="minorHAnsi" w:cstheme="minorHAnsi"/>
          <w:b w:val="0"/>
          <w:sz w:val="22"/>
          <w:szCs w:val="22"/>
        </w:rPr>
        <w:t>pomáhá předcházet zacuchání srsti. Vhodné pro časté použití.</w:t>
      </w:r>
      <w:r w:rsidR="005069C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S vůní manga.</w:t>
      </w:r>
    </w:p>
    <w:p w:rsidR="00CC2A14" w:rsidRPr="00FC3EC1" w:rsidRDefault="00CC2A14" w:rsidP="004438D9">
      <w:pPr>
        <w:pStyle w:val="Normlnweb"/>
      </w:pPr>
      <w:r w:rsidRPr="00FC4C8B">
        <w:rPr>
          <w:rFonts w:asciiTheme="minorHAnsi" w:hAnsiTheme="minorHAnsi" w:cs="Tahoma"/>
          <w:b/>
          <w:sz w:val="22"/>
          <w:szCs w:val="22"/>
        </w:rPr>
        <w:t>Složení</w:t>
      </w:r>
      <w:r w:rsidRPr="00EB396D">
        <w:rPr>
          <w:rFonts w:asciiTheme="minorHAnsi" w:hAnsiTheme="minorHAnsi" w:cs="Tahoma"/>
          <w:b/>
          <w:sz w:val="22"/>
          <w:szCs w:val="22"/>
        </w:rPr>
        <w:t>:</w:t>
      </w:r>
      <w:r w:rsidR="00A860AA">
        <w:rPr>
          <w:rFonts w:asciiTheme="minorHAnsi" w:hAnsiTheme="minorHAnsi" w:cs="Tahoma"/>
          <w:sz w:val="22"/>
          <w:szCs w:val="22"/>
        </w:rPr>
        <w:t xml:space="preserve"> </w:t>
      </w:r>
      <w:r w:rsidR="004438D9" w:rsidRPr="004438D9">
        <w:rPr>
          <w:rFonts w:asciiTheme="minorHAnsi" w:hAnsiTheme="minorHAnsi" w:cstheme="minorHAnsi"/>
          <w:sz w:val="22"/>
          <w:szCs w:val="22"/>
        </w:rPr>
        <w:t>Voda, extrakt z manga</w:t>
      </w:r>
      <w:r w:rsidR="004438D9">
        <w:rPr>
          <w:rFonts w:cs="Tahoma"/>
          <w:b/>
          <w:iCs/>
        </w:rPr>
        <w:t>*</w:t>
      </w:r>
      <w:r w:rsidR="004438D9" w:rsidRPr="004438D9">
        <w:rPr>
          <w:rFonts w:asciiTheme="minorHAnsi" w:hAnsiTheme="minorHAnsi" w:cstheme="minorHAnsi"/>
          <w:sz w:val="22"/>
          <w:szCs w:val="22"/>
        </w:rPr>
        <w:t xml:space="preserve">, kondicionéry, </w:t>
      </w:r>
      <w:proofErr w:type="spellStart"/>
      <w:r w:rsidR="004438D9" w:rsidRPr="004438D9">
        <w:rPr>
          <w:rFonts w:asciiTheme="minorHAnsi" w:hAnsiTheme="minorHAnsi" w:cstheme="minorHAnsi"/>
          <w:sz w:val="22"/>
          <w:szCs w:val="22"/>
        </w:rPr>
        <w:t>parfemace</w:t>
      </w:r>
      <w:proofErr w:type="spellEnd"/>
      <w:r w:rsidR="004438D9" w:rsidRPr="004438D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438D9" w:rsidRPr="004438D9">
        <w:rPr>
          <w:rFonts w:asciiTheme="minorHAnsi" w:hAnsiTheme="minorHAnsi" w:cstheme="minorHAnsi"/>
          <w:sz w:val="22"/>
          <w:szCs w:val="22"/>
        </w:rPr>
        <w:t>konzervant</w:t>
      </w:r>
      <w:proofErr w:type="spellEnd"/>
      <w:r w:rsidRPr="00EB396D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D5625D" w:rsidRDefault="00CC2A14" w:rsidP="00D5625D">
      <w:pPr>
        <w:pStyle w:val="Bezmezer"/>
        <w:ind w:right="140"/>
        <w:rPr>
          <w:rFonts w:cs="Tahoma"/>
          <w:iCs/>
        </w:rPr>
      </w:pPr>
      <w:r>
        <w:rPr>
          <w:rFonts w:cs="Tahoma"/>
          <w:b/>
          <w:iCs/>
        </w:rPr>
        <w:t>*</w:t>
      </w:r>
      <w:r w:rsidRPr="00715890">
        <w:rPr>
          <w:rFonts w:cs="Tahoma"/>
          <w:iCs/>
        </w:rPr>
        <w:t>surovina z ekologického zemědělství</w:t>
      </w:r>
      <w:r w:rsidR="00D5625D">
        <w:rPr>
          <w:rFonts w:cs="Tahoma"/>
          <w:iCs/>
        </w:rPr>
        <w:t>, garantuje držitel rozhodnutí o schválení</w:t>
      </w:r>
    </w:p>
    <w:p w:rsidR="00CC2A14" w:rsidRDefault="00CC2A14" w:rsidP="00CC2A14">
      <w:pPr>
        <w:pStyle w:val="Bezmezer"/>
        <w:ind w:right="140"/>
        <w:rPr>
          <w:rFonts w:cs="Tahoma"/>
          <w:b/>
        </w:rPr>
      </w:pPr>
    </w:p>
    <w:p w:rsidR="00CC2A14" w:rsidRPr="00ED440E" w:rsidRDefault="00CC2A14" w:rsidP="00CC2A14">
      <w:pPr>
        <w:pStyle w:val="Bezmezer"/>
        <w:ind w:right="140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>
        <w:rPr>
          <w:rFonts w:cs="Tahoma"/>
          <w:lang w:eastAsia="sk-SK"/>
        </w:rPr>
        <w:t>: Psi</w:t>
      </w:r>
      <w:r w:rsidR="004438D9">
        <w:rPr>
          <w:rFonts w:cs="Tahoma"/>
          <w:lang w:eastAsia="sk-SK"/>
        </w:rPr>
        <w:t>.</w:t>
      </w:r>
    </w:p>
    <w:p w:rsidR="004438D9" w:rsidRDefault="00CC2A14" w:rsidP="004438D9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C3EC1">
        <w:rPr>
          <w:rFonts w:asciiTheme="minorHAnsi" w:hAnsiTheme="minorHAnsi" w:cstheme="minorHAnsi"/>
          <w:b/>
          <w:iCs/>
          <w:sz w:val="22"/>
          <w:szCs w:val="22"/>
        </w:rPr>
        <w:t>Způsob použití a dávkování:</w:t>
      </w:r>
      <w:r w:rsidRPr="00FC3EC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A1210" w:rsidRPr="007A1210">
        <w:rPr>
          <w:rFonts w:asciiTheme="minorHAnsi" w:hAnsiTheme="minorHAnsi" w:cstheme="minorHAnsi"/>
          <w:sz w:val="22"/>
          <w:szCs w:val="22"/>
        </w:rPr>
        <w:t xml:space="preserve">Před použitím protřepejte. </w:t>
      </w:r>
      <w:r w:rsidR="004438D9" w:rsidRPr="007A1210">
        <w:rPr>
          <w:rFonts w:asciiTheme="minorHAnsi" w:hAnsiTheme="minorHAnsi" w:cstheme="minorHAnsi"/>
          <w:sz w:val="22"/>
          <w:szCs w:val="22"/>
        </w:rPr>
        <w:t>Pro zdravou a</w:t>
      </w:r>
      <w:r w:rsidR="004438D9">
        <w:rPr>
          <w:rFonts w:asciiTheme="minorHAnsi" w:hAnsiTheme="minorHAnsi" w:cstheme="minorHAnsi"/>
          <w:iCs/>
          <w:sz w:val="22"/>
          <w:szCs w:val="22"/>
        </w:rPr>
        <w:t xml:space="preserve"> lesklou srst </w:t>
      </w:r>
      <w:r w:rsidR="004438D9">
        <w:rPr>
          <w:rFonts w:asciiTheme="minorHAnsi" w:hAnsiTheme="minorHAnsi" w:cstheme="minorHAnsi"/>
          <w:sz w:val="22"/>
          <w:szCs w:val="22"/>
        </w:rPr>
        <w:t>n</w:t>
      </w:r>
      <w:r w:rsidR="004438D9" w:rsidRPr="004438D9">
        <w:rPr>
          <w:rFonts w:asciiTheme="minorHAnsi" w:hAnsiTheme="minorHAnsi" w:cstheme="minorHAnsi"/>
          <w:sz w:val="22"/>
          <w:szCs w:val="22"/>
        </w:rPr>
        <w:t>astříkejte</w:t>
      </w:r>
      <w:r w:rsidR="004438D9">
        <w:rPr>
          <w:rFonts w:asciiTheme="minorHAnsi" w:hAnsiTheme="minorHAnsi" w:cstheme="minorHAnsi"/>
          <w:sz w:val="22"/>
          <w:szCs w:val="22"/>
        </w:rPr>
        <w:t xml:space="preserve"> na srst</w:t>
      </w:r>
      <w:r w:rsidR="004438D9" w:rsidRPr="004438D9">
        <w:rPr>
          <w:rFonts w:asciiTheme="minorHAnsi" w:hAnsiTheme="minorHAnsi" w:cstheme="minorHAnsi"/>
          <w:sz w:val="22"/>
          <w:szCs w:val="22"/>
        </w:rPr>
        <w:t xml:space="preserve"> během kartáčování ze vzdálenosti 30 cm</w:t>
      </w:r>
      <w:r w:rsidR="004438D9">
        <w:rPr>
          <w:rFonts w:asciiTheme="minorHAnsi" w:hAnsiTheme="minorHAnsi" w:cstheme="minorHAnsi"/>
          <w:sz w:val="22"/>
          <w:szCs w:val="22"/>
        </w:rPr>
        <w:t xml:space="preserve">. </w:t>
      </w:r>
      <w:r w:rsidR="004438D9" w:rsidRPr="004438D9">
        <w:rPr>
          <w:rFonts w:asciiTheme="minorHAnsi" w:hAnsiTheme="minorHAnsi" w:cstheme="minorHAnsi"/>
          <w:sz w:val="22"/>
          <w:szCs w:val="22"/>
        </w:rPr>
        <w:t>Lze používat denně během česání. Vhodné pro časté použití.</w:t>
      </w:r>
    </w:p>
    <w:p w:rsidR="004438D9" w:rsidRPr="0031167C" w:rsidRDefault="00CC2A14" w:rsidP="004438D9">
      <w:pPr>
        <w:pStyle w:val="Normlnweb"/>
        <w:rPr>
          <w:rFonts w:cstheme="minorHAnsi"/>
          <w:iCs/>
        </w:rPr>
      </w:pPr>
      <w:r w:rsidRPr="0031167C">
        <w:rPr>
          <w:rFonts w:asciiTheme="minorHAnsi" w:hAnsiTheme="minorHAnsi" w:cstheme="minorHAnsi"/>
          <w:b/>
          <w:iCs/>
        </w:rPr>
        <w:t>Bezpečnostní opatření</w:t>
      </w:r>
      <w:r w:rsidRPr="0031167C">
        <w:rPr>
          <w:rFonts w:asciiTheme="minorHAnsi" w:hAnsiTheme="minorHAnsi" w:cstheme="minorHAnsi"/>
          <w:iCs/>
        </w:rPr>
        <w:t xml:space="preserve">: </w:t>
      </w:r>
      <w:r w:rsidRPr="0031167C">
        <w:rPr>
          <w:rFonts w:asciiTheme="minorHAnsi" w:hAnsiTheme="minorHAnsi" w:cstheme="minorHAnsi"/>
          <w:sz w:val="22"/>
          <w:szCs w:val="22"/>
        </w:rPr>
        <w:t xml:space="preserve">Uchovávejte mimo </w:t>
      </w:r>
      <w:r w:rsidR="007A1210" w:rsidRPr="0031167C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31167C">
        <w:rPr>
          <w:rFonts w:asciiTheme="minorHAnsi" w:hAnsiTheme="minorHAnsi" w:cstheme="minorHAnsi"/>
          <w:sz w:val="22"/>
          <w:szCs w:val="22"/>
        </w:rPr>
        <w:t xml:space="preserve">dosah dětí. </w:t>
      </w:r>
      <w:r w:rsidR="004438D9" w:rsidRPr="0031167C">
        <w:rPr>
          <w:rFonts w:asciiTheme="minorHAnsi" w:hAnsiTheme="minorHAnsi" w:cstheme="minorHAnsi"/>
          <w:sz w:val="22"/>
          <w:szCs w:val="22"/>
        </w:rPr>
        <w:t>Vyhněte se kontaktu s očima. V případě zasažení očí je vypláchněte vodou.</w:t>
      </w:r>
    </w:p>
    <w:p w:rsidR="00CC2A14" w:rsidRPr="00A0389E" w:rsidRDefault="00CC2A14" w:rsidP="00CC2A14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 Určeno pouze pro vnější použití.</w:t>
      </w:r>
    </w:p>
    <w:p w:rsidR="00CC2A14" w:rsidRPr="00ED440E" w:rsidRDefault="00CC2A14" w:rsidP="00CC2A14">
      <w:pPr>
        <w:pStyle w:val="Bezmezer"/>
        <w:tabs>
          <w:tab w:val="left" w:pos="7095"/>
        </w:tabs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 xml:space="preserve">: </w:t>
      </w:r>
      <w:r w:rsidR="00594E95">
        <w:rPr>
          <w:rFonts w:cs="Tahoma"/>
        </w:rPr>
        <w:t>Uvedeno na obale za „EXP.“</w:t>
      </w:r>
    </w:p>
    <w:p w:rsidR="00CC2A14" w:rsidRDefault="00CC2A14" w:rsidP="00CC2A14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</w:rPr>
        <w:t xml:space="preserve">Způsob uchovávání: </w:t>
      </w:r>
      <w:r w:rsidR="00E42599">
        <w:rPr>
          <w:rFonts w:cs="Tahoma"/>
          <w:iCs/>
        </w:rPr>
        <w:t>P</w:t>
      </w:r>
      <w:r w:rsidR="00594E95" w:rsidRPr="00ED440E">
        <w:rPr>
          <w:rFonts w:cs="Tahoma"/>
          <w:iCs/>
        </w:rPr>
        <w:t>ři teplotě 10-28</w:t>
      </w:r>
      <w:r w:rsidR="00594E95">
        <w:rPr>
          <w:rFonts w:cs="Tahoma"/>
          <w:iCs/>
        </w:rPr>
        <w:t xml:space="preserve"> </w:t>
      </w:r>
      <w:r w:rsidR="00594E95" w:rsidRPr="00ED440E">
        <w:rPr>
          <w:rFonts w:cs="Tahoma"/>
          <w:iCs/>
        </w:rPr>
        <w:t>°C</w:t>
      </w:r>
      <w:r w:rsidR="00594E95">
        <w:t>,</w:t>
      </w:r>
      <w:r w:rsidR="00E42599">
        <w:t xml:space="preserve"> v suchu,</w:t>
      </w:r>
      <w:r w:rsidR="00594E95">
        <w:t xml:space="preserve"> chraňte před přímým slunečním zářením</w:t>
      </w:r>
      <w:r w:rsidR="00594E95">
        <w:rPr>
          <w:rFonts w:cs="Tahoma"/>
          <w:iCs/>
        </w:rPr>
        <w:t>.</w:t>
      </w:r>
      <w:r w:rsidR="007A1210">
        <w:rPr>
          <w:rFonts w:cs="Tahoma"/>
          <w:iCs/>
        </w:rPr>
        <w:t xml:space="preserve"> </w:t>
      </w:r>
      <w:bookmarkStart w:id="2" w:name="_Hlk203051474"/>
      <w:r w:rsidR="007A1210">
        <w:t>Odpad likvidujte podle místních právních předpisů.</w:t>
      </w:r>
      <w:bookmarkEnd w:id="2"/>
    </w:p>
    <w:p w:rsidR="00594E95" w:rsidRPr="00ED440E" w:rsidRDefault="00594E95" w:rsidP="00CC2A14">
      <w:pPr>
        <w:pStyle w:val="Bezmezer"/>
        <w:ind w:right="140"/>
        <w:rPr>
          <w:rFonts w:cs="Tahoma"/>
          <w:b/>
        </w:rPr>
      </w:pPr>
    </w:p>
    <w:p w:rsidR="00CC2A14" w:rsidRPr="00ED440E" w:rsidRDefault="00CC2A14" w:rsidP="00CC2A14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 xml:space="preserve">: </w:t>
      </w:r>
      <w:r w:rsidR="004438D9">
        <w:rPr>
          <w:rFonts w:cs="Tahoma"/>
        </w:rPr>
        <w:t>2</w:t>
      </w:r>
      <w:r w:rsidRPr="00ED440E">
        <w:rPr>
          <w:rFonts w:cs="Tahoma"/>
        </w:rPr>
        <w:t>50 ml.</w:t>
      </w:r>
    </w:p>
    <w:p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>, Francie</w:t>
      </w:r>
      <w:r w:rsidR="0096051E">
        <w:rPr>
          <w:rFonts w:asciiTheme="minorHAnsi" w:hAnsiTheme="minorHAnsi" w:cs="Tahoma"/>
          <w:sz w:val="22"/>
          <w:szCs w:val="22"/>
        </w:rPr>
        <w:t>.</w:t>
      </w:r>
    </w:p>
    <w:p w:rsidR="007F364B" w:rsidRPr="00ED440E" w:rsidRDefault="007F364B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:rsidR="00CC2A14" w:rsidRDefault="00CC2A14" w:rsidP="00CC2A14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nad</w:t>
      </w:r>
      <w:r w:rsidR="001C3835">
        <w:rPr>
          <w:rFonts w:cs="Tahoma"/>
          <w:bCs/>
        </w:rPr>
        <w:t> </w:t>
      </w:r>
      <w:r w:rsidRPr="00ED440E">
        <w:rPr>
          <w:rFonts w:cs="Tahoma"/>
          <w:bCs/>
        </w:rPr>
        <w:t>Popelkou, Česká republika</w:t>
      </w:r>
      <w:r w:rsidR="0096051E">
        <w:rPr>
          <w:rFonts w:cs="Tahoma"/>
          <w:bCs/>
        </w:rPr>
        <w:t>.</w:t>
      </w:r>
    </w:p>
    <w:p w:rsidR="007F364B" w:rsidRPr="00ED440E" w:rsidRDefault="007F364B" w:rsidP="00CC2A14">
      <w:pPr>
        <w:pStyle w:val="Bezmezer"/>
        <w:ind w:right="140"/>
        <w:rPr>
          <w:rFonts w:cs="Tahoma"/>
          <w:bCs/>
        </w:rPr>
      </w:pPr>
    </w:p>
    <w:p w:rsidR="00CC2A14" w:rsidRDefault="00CC2A14" w:rsidP="00CC2A14">
      <w:pPr>
        <w:pStyle w:val="Bezmezer"/>
        <w:ind w:right="140"/>
        <w:rPr>
          <w:rFonts w:cs="Tahoma"/>
          <w:b/>
          <w:lang w:eastAsia="sk-SK"/>
        </w:rPr>
      </w:pPr>
      <w:r w:rsidRPr="00FC4C8B">
        <w:rPr>
          <w:rFonts w:cs="Tahoma"/>
          <w:b/>
          <w:lang w:eastAsia="sk-SK"/>
        </w:rPr>
        <w:t>Číslo schválení:</w:t>
      </w:r>
      <w:r w:rsidR="007F364B">
        <w:rPr>
          <w:rFonts w:cs="Tahoma"/>
          <w:b/>
          <w:lang w:eastAsia="sk-SK"/>
        </w:rPr>
        <w:t xml:space="preserve"> </w:t>
      </w:r>
      <w:r w:rsidR="007F364B" w:rsidRPr="007F364B">
        <w:rPr>
          <w:rFonts w:cs="Tahoma"/>
          <w:lang w:eastAsia="sk-SK"/>
        </w:rPr>
        <w:t>173-25/C</w:t>
      </w:r>
      <w:bookmarkStart w:id="3" w:name="_GoBack"/>
      <w:bookmarkEnd w:id="3"/>
    </w:p>
    <w:sectPr w:rsidR="00CC2A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646" w:rsidRDefault="009E7646" w:rsidP="007A1210">
      <w:pPr>
        <w:spacing w:after="0" w:line="240" w:lineRule="auto"/>
      </w:pPr>
      <w:r>
        <w:separator/>
      </w:r>
    </w:p>
  </w:endnote>
  <w:endnote w:type="continuationSeparator" w:id="0">
    <w:p w:rsidR="009E7646" w:rsidRDefault="009E7646" w:rsidP="007A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646" w:rsidRDefault="009E7646" w:rsidP="007A1210">
      <w:pPr>
        <w:spacing w:after="0" w:line="240" w:lineRule="auto"/>
      </w:pPr>
      <w:r>
        <w:separator/>
      </w:r>
    </w:p>
  </w:footnote>
  <w:footnote w:type="continuationSeparator" w:id="0">
    <w:p w:rsidR="009E7646" w:rsidRDefault="009E7646" w:rsidP="007A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210" w:rsidRPr="003E6FA3" w:rsidRDefault="007A1210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1C3835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1C3835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1C383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76C900C3EA7D4112838A0ACC2F60A672"/>
        </w:placeholder>
        <w:text/>
      </w:sdtPr>
      <w:sdtEndPr/>
      <w:sdtContent>
        <w:r>
          <w:rPr>
            <w:rFonts w:ascii="Calibri" w:hAnsi="Calibri"/>
            <w:bCs/>
          </w:rPr>
          <w:t>USKVBL/7824/2025/POD</w:t>
        </w:r>
      </w:sdtContent>
    </w:sdt>
    <w:r w:rsidRPr="003E6FA3">
      <w:rPr>
        <w:rFonts w:ascii="Calibri" w:hAnsi="Calibri"/>
        <w:bCs/>
      </w:rPr>
      <w:t>, č.j.</w:t>
    </w:r>
    <w:r w:rsidR="001C383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76C900C3EA7D4112838A0ACC2F60A672"/>
        </w:placeholder>
        <w:text/>
      </w:sdtPr>
      <w:sdtEndPr/>
      <w:sdtContent>
        <w:r w:rsidR="007F364B" w:rsidRPr="007F364B">
          <w:rPr>
            <w:rFonts w:ascii="Calibri" w:hAnsi="Calibri"/>
            <w:bCs/>
          </w:rPr>
          <w:t>USKVBL/10315/2025/REG-Gro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457DC1D38985485594CC2B6EA546F895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F364B">
          <w:rPr>
            <w:rFonts w:ascii="Calibri" w:hAnsi="Calibri"/>
            <w:bCs/>
          </w:rPr>
          <w:t>31.7.2025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29AF5845E3E2412AAB472443848FF55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F364B"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7766C450FCB1492F8619A6AA7B616EFC"/>
        </w:placeholder>
        <w:text/>
      </w:sdtPr>
      <w:sdtEndPr/>
      <w:sdtContent>
        <w:proofErr w:type="spellStart"/>
        <w:r w:rsidRPr="007A1210">
          <w:rPr>
            <w:rFonts w:ascii="Calibri" w:hAnsi="Calibri"/>
          </w:rPr>
          <w:t>Biogance</w:t>
        </w:r>
        <w:proofErr w:type="spellEnd"/>
        <w:r w:rsidRPr="007A1210">
          <w:rPr>
            <w:rFonts w:ascii="Calibri" w:hAnsi="Calibri"/>
          </w:rPr>
          <w:t xml:space="preserve"> </w:t>
        </w:r>
        <w:proofErr w:type="spellStart"/>
        <w:r w:rsidRPr="007A1210">
          <w:rPr>
            <w:rFonts w:ascii="Calibri" w:hAnsi="Calibri"/>
          </w:rPr>
          <w:t>Nutri</w:t>
        </w:r>
        <w:proofErr w:type="spellEnd"/>
        <w:r w:rsidRPr="007A1210">
          <w:rPr>
            <w:rFonts w:ascii="Calibri" w:hAnsi="Calibri"/>
          </w:rPr>
          <w:t xml:space="preserve"> </w:t>
        </w:r>
        <w:proofErr w:type="spellStart"/>
        <w:r w:rsidRPr="007A1210">
          <w:rPr>
            <w:rFonts w:ascii="Calibri" w:hAnsi="Calibri"/>
          </w:rPr>
          <w:t>Liss</w:t>
        </w:r>
        <w:proofErr w:type="spellEnd"/>
        <w:r w:rsidRPr="007A1210">
          <w:rPr>
            <w:rFonts w:ascii="Calibri" w:hAnsi="Calibri"/>
          </w:rPr>
          <w:t xml:space="preserve"> – rozčesávací přípravek pro psy</w:t>
        </w:r>
      </w:sdtContent>
    </w:sdt>
  </w:p>
  <w:p w:rsidR="007A1210" w:rsidRDefault="007A12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14"/>
    <w:rsid w:val="000636C8"/>
    <w:rsid w:val="001543DE"/>
    <w:rsid w:val="001C3835"/>
    <w:rsid w:val="00205954"/>
    <w:rsid w:val="002449D7"/>
    <w:rsid w:val="0031167C"/>
    <w:rsid w:val="004438D9"/>
    <w:rsid w:val="005069C3"/>
    <w:rsid w:val="00594E95"/>
    <w:rsid w:val="005A2908"/>
    <w:rsid w:val="005B4A4D"/>
    <w:rsid w:val="00646446"/>
    <w:rsid w:val="007747C8"/>
    <w:rsid w:val="007A1210"/>
    <w:rsid w:val="007F364B"/>
    <w:rsid w:val="008048B6"/>
    <w:rsid w:val="0096051E"/>
    <w:rsid w:val="009E7646"/>
    <w:rsid w:val="00A42CB0"/>
    <w:rsid w:val="00A8113F"/>
    <w:rsid w:val="00A860AA"/>
    <w:rsid w:val="00B92DD1"/>
    <w:rsid w:val="00C631D4"/>
    <w:rsid w:val="00CC2A14"/>
    <w:rsid w:val="00D31A7B"/>
    <w:rsid w:val="00D5625D"/>
    <w:rsid w:val="00D8133B"/>
    <w:rsid w:val="00E42599"/>
    <w:rsid w:val="00E8046C"/>
    <w:rsid w:val="00EC04F3"/>
    <w:rsid w:val="00EC77EA"/>
    <w:rsid w:val="00F71659"/>
    <w:rsid w:val="00F81A8C"/>
    <w:rsid w:val="00F86533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C282"/>
  <w15:chartTrackingRefBased/>
  <w15:docId w15:val="{1AEA3F18-86CF-41D1-B7E6-6E5C4C56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2A14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CC2A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C2A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1A8C"/>
    <w:rPr>
      <w:b/>
      <w:bCs/>
    </w:rPr>
  </w:style>
  <w:style w:type="paragraph" w:styleId="Normlnweb">
    <w:name w:val="Normal (Web)"/>
    <w:basedOn w:val="Normln"/>
    <w:uiPriority w:val="99"/>
    <w:unhideWhenUsed/>
    <w:rsid w:val="00FC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210"/>
  </w:style>
  <w:style w:type="paragraph" w:styleId="Zpat">
    <w:name w:val="footer"/>
    <w:basedOn w:val="Normln"/>
    <w:link w:val="ZpatChar"/>
    <w:uiPriority w:val="99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210"/>
  </w:style>
  <w:style w:type="character" w:styleId="Zstupntext">
    <w:name w:val="Placeholder Text"/>
    <w:rsid w:val="007A121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10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4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44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464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C900C3EA7D4112838A0ACC2F60A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A7204-6F63-4757-9E7B-F80FD7F5160A}"/>
      </w:docPartPr>
      <w:docPartBody>
        <w:p w:rsidR="00B86122" w:rsidRDefault="001A6CCC" w:rsidP="001A6CCC">
          <w:pPr>
            <w:pStyle w:val="76C900C3EA7D4112838A0ACC2F60A67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57DC1D38985485594CC2B6EA546F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D0CFDA-DA30-454F-928E-49F05D262812}"/>
      </w:docPartPr>
      <w:docPartBody>
        <w:p w:rsidR="00B86122" w:rsidRDefault="001A6CCC" w:rsidP="001A6CCC">
          <w:pPr>
            <w:pStyle w:val="457DC1D38985485594CC2B6EA546F89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9AF5845E3E2412AAB472443848FF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5EC01-2953-43F2-AF60-F53F34B16D3A}"/>
      </w:docPartPr>
      <w:docPartBody>
        <w:p w:rsidR="00B86122" w:rsidRDefault="001A6CCC" w:rsidP="001A6CCC">
          <w:pPr>
            <w:pStyle w:val="29AF5845E3E2412AAB472443848FF55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766C450FCB1492F8619A6AA7B616E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BA0DB-A461-43E5-952E-CA82173ECED4}"/>
      </w:docPartPr>
      <w:docPartBody>
        <w:p w:rsidR="00B86122" w:rsidRDefault="001A6CCC" w:rsidP="001A6CCC">
          <w:pPr>
            <w:pStyle w:val="7766C450FCB1492F8619A6AA7B616EF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C"/>
    <w:rsid w:val="001A6CCC"/>
    <w:rsid w:val="0020595D"/>
    <w:rsid w:val="002664AA"/>
    <w:rsid w:val="00347B91"/>
    <w:rsid w:val="00B86122"/>
    <w:rsid w:val="00BD356D"/>
    <w:rsid w:val="00E406F2"/>
    <w:rsid w:val="00EC148F"/>
    <w:rsid w:val="00F7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A6CCC"/>
    <w:rPr>
      <w:color w:val="808080"/>
    </w:rPr>
  </w:style>
  <w:style w:type="paragraph" w:customStyle="1" w:styleId="76C900C3EA7D4112838A0ACC2F60A672">
    <w:name w:val="76C900C3EA7D4112838A0ACC2F60A672"/>
    <w:rsid w:val="001A6CCC"/>
  </w:style>
  <w:style w:type="paragraph" w:customStyle="1" w:styleId="457DC1D38985485594CC2B6EA546F895">
    <w:name w:val="457DC1D38985485594CC2B6EA546F895"/>
    <w:rsid w:val="001A6CCC"/>
  </w:style>
  <w:style w:type="paragraph" w:customStyle="1" w:styleId="29AF5845E3E2412AAB472443848FF55E">
    <w:name w:val="29AF5845E3E2412AAB472443848FF55E"/>
    <w:rsid w:val="001A6CCC"/>
  </w:style>
  <w:style w:type="paragraph" w:customStyle="1" w:styleId="7766C450FCB1492F8619A6AA7B616EFC">
    <w:name w:val="7766C450FCB1492F8619A6AA7B616EFC"/>
    <w:rsid w:val="001A6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E6C5B-E77F-4726-AC50-AA1DC5D251C2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E32845FE-7ED0-4196-9211-DFFA58319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A600B-FC7C-4EE5-8CBB-1D679B8FA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Ramešová Alice</dc:creator>
  <cp:keywords/>
  <dc:description/>
  <cp:lastModifiedBy>Nepejchalová Leona</cp:lastModifiedBy>
  <cp:revision>25</cp:revision>
  <dcterms:created xsi:type="dcterms:W3CDTF">2025-05-03T19:36:00Z</dcterms:created>
  <dcterms:modified xsi:type="dcterms:W3CDTF">2025-08-04T07:53:00Z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