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0D923" w14:textId="3536D978" w:rsidR="00030689" w:rsidRPr="00442ADF" w:rsidRDefault="00030689" w:rsidP="001B0A85">
      <w:pPr>
        <w:spacing w:after="0" w:line="240" w:lineRule="auto"/>
        <w:rPr>
          <w:rFonts w:ascii="Arial Narrow" w:eastAsia="Aptos" w:hAnsi="Arial Narrow" w:cs="Arial"/>
          <w:b/>
          <w:sz w:val="24"/>
          <w:szCs w:val="24"/>
          <w:lang w:val="cs-CZ"/>
        </w:rPr>
      </w:pPr>
      <w:bookmarkStart w:id="0" w:name="OLE_LINK1"/>
      <w:proofErr w:type="spellStart"/>
      <w:r w:rsidRPr="00442ADF">
        <w:rPr>
          <w:rFonts w:ascii="Arial Narrow" w:eastAsia="Aptos" w:hAnsi="Arial Narrow" w:cs="Arial"/>
          <w:b/>
          <w:sz w:val="24"/>
          <w:szCs w:val="24"/>
          <w:lang w:val="cs-CZ"/>
        </w:rPr>
        <w:t>AniDiag</w:t>
      </w:r>
      <w:proofErr w:type="spellEnd"/>
      <w:r w:rsidRPr="00442ADF">
        <w:rPr>
          <w:rFonts w:ascii="Arial Narrow" w:eastAsia="Aptos" w:hAnsi="Arial Narrow" w:cs="Arial"/>
          <w:b/>
          <w:sz w:val="24"/>
          <w:szCs w:val="24"/>
          <w:lang w:val="cs-CZ"/>
        </w:rPr>
        <w:t xml:space="preserve"> </w:t>
      </w:r>
      <w:r w:rsidR="00814AF6" w:rsidRPr="00442ADF">
        <w:rPr>
          <w:rFonts w:ascii="Arial Narrow" w:eastAsia="Aptos" w:hAnsi="Arial Narrow" w:cs="Arial"/>
          <w:b/>
          <w:sz w:val="24"/>
          <w:szCs w:val="24"/>
          <w:lang w:val="cs-CZ"/>
        </w:rPr>
        <w:t>FMDV</w:t>
      </w:r>
      <w:r w:rsidRPr="00442ADF">
        <w:rPr>
          <w:rFonts w:ascii="Arial Narrow" w:eastAsia="Aptos" w:hAnsi="Arial Narrow" w:cs="Arial"/>
          <w:b/>
          <w:sz w:val="24"/>
          <w:szCs w:val="24"/>
          <w:lang w:val="cs-CZ"/>
        </w:rPr>
        <w:t xml:space="preserve"> PCR </w:t>
      </w:r>
      <w:proofErr w:type="spellStart"/>
      <w:r w:rsidRPr="00442ADF">
        <w:rPr>
          <w:rFonts w:ascii="Arial Narrow" w:eastAsia="Aptos" w:hAnsi="Arial Narrow" w:cs="Arial"/>
          <w:b/>
          <w:sz w:val="24"/>
          <w:szCs w:val="24"/>
          <w:lang w:val="cs-CZ"/>
        </w:rPr>
        <w:t>Kit</w:t>
      </w:r>
      <w:proofErr w:type="spellEnd"/>
    </w:p>
    <w:p w14:paraId="2072B445" w14:textId="02DCAAA1" w:rsidR="00030689" w:rsidRPr="005D14A1" w:rsidRDefault="00005B67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442ADF">
        <w:rPr>
          <w:rFonts w:ascii="Arial Narrow" w:eastAsia="Aptos" w:hAnsi="Arial Narrow" w:cs="Arial"/>
          <w:b/>
          <w:sz w:val="24"/>
          <w:szCs w:val="24"/>
          <w:lang w:val="cs-CZ"/>
        </w:rPr>
        <w:t>Real-</w:t>
      </w:r>
      <w:proofErr w:type="spellStart"/>
      <w:r w:rsidRPr="00442ADF">
        <w:rPr>
          <w:rFonts w:ascii="Arial Narrow" w:eastAsia="Aptos" w:hAnsi="Arial Narrow" w:cs="Arial"/>
          <w:b/>
          <w:sz w:val="24"/>
          <w:szCs w:val="24"/>
          <w:lang w:val="cs-CZ"/>
        </w:rPr>
        <w:t>time</w:t>
      </w:r>
      <w:proofErr w:type="spellEnd"/>
      <w:r w:rsidRPr="00442ADF">
        <w:rPr>
          <w:rFonts w:ascii="Arial Narrow" w:eastAsia="Aptos" w:hAnsi="Arial Narrow" w:cs="Arial"/>
          <w:b/>
          <w:sz w:val="24"/>
          <w:szCs w:val="24"/>
          <w:lang w:val="cs-CZ"/>
        </w:rPr>
        <w:t xml:space="preserve"> </w:t>
      </w:r>
      <w:r w:rsidR="000352FE" w:rsidRPr="00442ADF">
        <w:rPr>
          <w:rFonts w:ascii="Arial Narrow" w:eastAsia="Aptos" w:hAnsi="Arial Narrow" w:cs="Arial"/>
          <w:b/>
          <w:sz w:val="24"/>
          <w:szCs w:val="24"/>
          <w:lang w:val="cs-CZ"/>
        </w:rPr>
        <w:t>RT-</w:t>
      </w:r>
      <w:r w:rsidRPr="00442ADF">
        <w:rPr>
          <w:rFonts w:ascii="Arial Narrow" w:eastAsia="Aptos" w:hAnsi="Arial Narrow" w:cs="Arial"/>
          <w:b/>
          <w:sz w:val="24"/>
          <w:szCs w:val="24"/>
          <w:lang w:val="cs-CZ"/>
        </w:rPr>
        <w:t xml:space="preserve">PCR 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ab/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ab/>
      </w:r>
    </w:p>
    <w:p w14:paraId="5E2BD91C" w14:textId="59C1C1E1" w:rsidR="00030689" w:rsidRPr="005D14A1" w:rsidRDefault="00030689" w:rsidP="001B0A85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</w:p>
    <w:p w14:paraId="2A0A6D99" w14:textId="22B6E996" w:rsidR="001B0A85" w:rsidRPr="005D14A1" w:rsidRDefault="00E861F1" w:rsidP="001B0A85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i/>
          <w:iCs/>
          <w:sz w:val="24"/>
          <w:szCs w:val="24"/>
          <w:lang w:val="cs-CZ"/>
        </w:rPr>
        <w:t>Pro veterinární in vitro diagnostiku</w:t>
      </w:r>
      <w:r w:rsidR="001B0A85" w:rsidRPr="005D14A1">
        <w:rPr>
          <w:rFonts w:ascii="Arial Narrow" w:eastAsia="Aptos" w:hAnsi="Arial Narrow" w:cs="Arial"/>
          <w:i/>
          <w:iCs/>
          <w:sz w:val="24"/>
          <w:szCs w:val="24"/>
          <w:lang w:val="cs-CZ"/>
        </w:rPr>
        <w:t xml:space="preserve"> </w:t>
      </w:r>
    </w:p>
    <w:p w14:paraId="6D1B4CCA" w14:textId="3329DE74" w:rsidR="001B0A85" w:rsidRPr="005D14A1" w:rsidRDefault="00E861F1" w:rsidP="001B0A85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i/>
          <w:iCs/>
          <w:sz w:val="24"/>
          <w:szCs w:val="24"/>
          <w:lang w:val="cs-CZ"/>
        </w:rPr>
        <w:t>Veterinární přípravek</w:t>
      </w:r>
    </w:p>
    <w:p w14:paraId="6D0CABA3" w14:textId="77777777" w:rsidR="00E861F1" w:rsidRPr="005D14A1" w:rsidRDefault="00E861F1" w:rsidP="00E861F1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i/>
          <w:iCs/>
          <w:sz w:val="24"/>
          <w:szCs w:val="24"/>
          <w:lang w:val="cs-CZ"/>
        </w:rPr>
        <w:t>Uchovávat mimo dohled a dosah dětí</w:t>
      </w:r>
    </w:p>
    <w:bookmarkEnd w:id="0"/>
    <w:p w14:paraId="63A3D4C7" w14:textId="77777777" w:rsidR="00E861F1" w:rsidRPr="005D14A1" w:rsidRDefault="00E861F1" w:rsidP="00E861F1">
      <w:pPr>
        <w:spacing w:after="0" w:line="240" w:lineRule="auto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i/>
          <w:iCs/>
          <w:sz w:val="24"/>
          <w:szCs w:val="24"/>
          <w:lang w:val="cs-CZ"/>
        </w:rPr>
        <w:t>Před použitím čtěte příbalovou informaci</w:t>
      </w:r>
    </w:p>
    <w:p w14:paraId="20A84776" w14:textId="77777777" w:rsidR="001B0A85" w:rsidRPr="005D14A1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3ADD53D3" w14:textId="34C4CC6C" w:rsidR="00126F22" w:rsidRPr="005D14A1" w:rsidRDefault="00030689" w:rsidP="00030689">
      <w:pPr>
        <w:spacing w:after="0" w:line="240" w:lineRule="auto"/>
        <w:jc w:val="both"/>
        <w:rPr>
          <w:rFonts w:ascii="Arial Narrow" w:eastAsia="Aptos" w:hAnsi="Arial Narrow" w:cs="Arial"/>
          <w:i/>
          <w:iCs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Obecné informace</w:t>
      </w:r>
      <w:r w:rsidR="00005B67"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 xml:space="preserve"> </w:t>
      </w:r>
      <w:r w:rsidR="00005B67"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ab/>
      </w:r>
      <w:r w:rsidR="00005B67"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ab/>
      </w:r>
      <w:r w:rsidR="00005B67"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ab/>
      </w:r>
      <w:r w:rsidR="00005B67"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ab/>
      </w:r>
    </w:p>
    <w:p w14:paraId="6427B6AD" w14:textId="629B4C36" w:rsidR="00E861F1" w:rsidRPr="005D14A1" w:rsidRDefault="00453AFD" w:rsidP="00453AFD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bookmarkStart w:id="1" w:name="OLE_LINK6"/>
      <w:r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Souprava je určena </w:t>
      </w:r>
      <w:r w:rsidR="00191AD5" w:rsidRPr="005D14A1">
        <w:rPr>
          <w:rFonts w:ascii="Arial Narrow" w:eastAsia="Aptos" w:hAnsi="Arial Narrow" w:cs="Arial"/>
          <w:sz w:val="24"/>
          <w:szCs w:val="24"/>
          <w:lang w:val="cs-CZ"/>
        </w:rPr>
        <w:t>k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detekci </w:t>
      </w:r>
      <w:r w:rsidR="63D86BE2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RNA </w:t>
      </w:r>
      <w:r w:rsidR="00191AD5" w:rsidRPr="005D14A1">
        <w:rPr>
          <w:rFonts w:ascii="Arial Narrow" w:eastAsia="Aptos" w:hAnsi="Arial Narrow" w:cs="Arial"/>
          <w:sz w:val="24"/>
          <w:szCs w:val="24"/>
          <w:lang w:val="cs-CZ"/>
        </w:rPr>
        <w:t>viru slintavky a kulhavky (</w:t>
      </w:r>
      <w:r w:rsidR="004C6263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FMDV – </w:t>
      </w:r>
      <w:proofErr w:type="spellStart"/>
      <w:r w:rsidR="004C6263" w:rsidRPr="005D14A1">
        <w:rPr>
          <w:rFonts w:ascii="Arial Narrow" w:eastAsia="Aptos" w:hAnsi="Arial Narrow" w:cs="Arial"/>
          <w:i/>
          <w:iCs/>
          <w:sz w:val="24"/>
          <w:szCs w:val="24"/>
          <w:lang w:val="cs-CZ"/>
        </w:rPr>
        <w:t>Foot</w:t>
      </w:r>
      <w:proofErr w:type="spellEnd"/>
      <w:r w:rsidR="00191AD5" w:rsidRPr="005D14A1">
        <w:rPr>
          <w:rFonts w:ascii="Arial Narrow" w:eastAsia="Aptos" w:hAnsi="Arial Narrow" w:cs="Arial"/>
          <w:i/>
          <w:iCs/>
          <w:sz w:val="24"/>
          <w:szCs w:val="24"/>
          <w:lang w:val="cs-CZ"/>
        </w:rPr>
        <w:t>-and-</w:t>
      </w:r>
      <w:proofErr w:type="spellStart"/>
      <w:r w:rsidR="00191AD5" w:rsidRPr="005D14A1">
        <w:rPr>
          <w:rFonts w:ascii="Arial Narrow" w:eastAsia="Aptos" w:hAnsi="Arial Narrow" w:cs="Arial"/>
          <w:i/>
          <w:iCs/>
          <w:sz w:val="24"/>
          <w:szCs w:val="24"/>
          <w:lang w:val="cs-CZ"/>
        </w:rPr>
        <w:t>mouth</w:t>
      </w:r>
      <w:proofErr w:type="spellEnd"/>
      <w:r w:rsidR="00191AD5" w:rsidRPr="005D14A1">
        <w:rPr>
          <w:rFonts w:ascii="Arial Narrow" w:eastAsia="Aptos" w:hAnsi="Arial Narrow" w:cs="Arial"/>
          <w:i/>
          <w:iCs/>
          <w:sz w:val="24"/>
          <w:szCs w:val="24"/>
          <w:lang w:val="cs-CZ"/>
        </w:rPr>
        <w:t xml:space="preserve"> </w:t>
      </w:r>
      <w:proofErr w:type="spellStart"/>
      <w:r w:rsidR="00191AD5" w:rsidRPr="005D14A1">
        <w:rPr>
          <w:rFonts w:ascii="Arial Narrow" w:eastAsia="Aptos" w:hAnsi="Arial Narrow" w:cs="Arial"/>
          <w:i/>
          <w:iCs/>
          <w:sz w:val="24"/>
          <w:szCs w:val="24"/>
          <w:lang w:val="cs-CZ"/>
        </w:rPr>
        <w:t>disease</w:t>
      </w:r>
      <w:proofErr w:type="spellEnd"/>
      <w:r w:rsidR="00191AD5" w:rsidRPr="005D14A1">
        <w:rPr>
          <w:rFonts w:ascii="Arial Narrow" w:eastAsia="Aptos" w:hAnsi="Arial Narrow" w:cs="Arial"/>
          <w:i/>
          <w:iCs/>
          <w:sz w:val="24"/>
          <w:szCs w:val="24"/>
          <w:lang w:val="cs-CZ"/>
        </w:rPr>
        <w:t xml:space="preserve"> virus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>) z izolátů</w:t>
      </w:r>
      <w:r w:rsidR="329BA561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krve a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orgánů přežvýkavců</w:t>
      </w:r>
      <w:r w:rsidR="00166F8B" w:rsidRPr="005D14A1">
        <w:rPr>
          <w:rFonts w:ascii="Arial Narrow" w:eastAsia="Aptos" w:hAnsi="Arial Narrow" w:cs="Arial"/>
          <w:sz w:val="24"/>
          <w:szCs w:val="24"/>
          <w:lang w:val="cs-CZ"/>
        </w:rPr>
        <w:t>, prasat</w:t>
      </w:r>
      <w:r w:rsidR="004C1869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a dalších druhů </w:t>
      </w:r>
      <w:r w:rsidR="777A5761" w:rsidRPr="005D14A1">
        <w:rPr>
          <w:rFonts w:ascii="Arial Narrow" w:eastAsia="Aptos" w:hAnsi="Arial Narrow" w:cs="Arial"/>
          <w:sz w:val="24"/>
          <w:szCs w:val="24"/>
          <w:lang w:val="cs-CZ"/>
        </w:rPr>
        <w:t>savců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. Diagnostická souprava obsahuje vnitřní kontrolu reverzní transkripce. </w:t>
      </w:r>
      <w:r w:rsidR="009C6867" w:rsidRPr="005D14A1">
        <w:rPr>
          <w:rFonts w:ascii="Arial Narrow" w:eastAsia="Aptos" w:hAnsi="Arial Narrow" w:cs="Arial"/>
          <w:sz w:val="24"/>
          <w:szCs w:val="24"/>
          <w:lang w:val="cs-CZ"/>
        </w:rPr>
        <w:t>FMD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>V je detekován v kanálu FAM. Vnitřní kontrola reverzní transkripce je detekována v kanálu Cy5. Souprava je validována na</w:t>
      </w:r>
      <w:r w:rsidR="00966364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>systému Bio-Rad CFX Opus Real-Time PCR a je kompatibilní se všemi komerčně dostupnými analyzátory PCR v</w:t>
      </w:r>
      <w:r w:rsidR="00966364">
        <w:rPr>
          <w:rFonts w:ascii="Arial Narrow" w:eastAsia="Aptos" w:hAnsi="Arial Narrow" w:cs="Arial"/>
          <w:sz w:val="24"/>
          <w:szCs w:val="24"/>
          <w:lang w:val="cs-CZ"/>
        </w:rPr>
        <w:t> 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>reálném čase, které umožňují excitaci a čtení emise fluorescenčních barviv FAM a Cy5.</w:t>
      </w:r>
      <w:r w:rsidR="00ED29F6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E861F1" w:rsidRPr="005D14A1">
        <w:rPr>
          <w:rFonts w:ascii="Arial Narrow" w:eastAsia="Aptos" w:hAnsi="Arial Narrow" w:cs="Arial"/>
          <w:sz w:val="24"/>
          <w:szCs w:val="24"/>
          <w:lang w:val="cs-CZ"/>
        </w:rPr>
        <w:t>Souprava je určena pro použití vyškoleným personálem podle tohoto letáku.</w:t>
      </w:r>
    </w:p>
    <w:bookmarkEnd w:id="1"/>
    <w:p w14:paraId="1E185B96" w14:textId="77777777" w:rsidR="001B0A85" w:rsidRPr="005D14A1" w:rsidRDefault="001B0A85" w:rsidP="001B0A85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</w:p>
    <w:p w14:paraId="04DB6769" w14:textId="7060B93C" w:rsidR="001B0A85" w:rsidRPr="005D14A1" w:rsidRDefault="00E861F1" w:rsidP="00030689">
      <w:pPr>
        <w:spacing w:after="0" w:line="240" w:lineRule="auto"/>
        <w:jc w:val="both"/>
        <w:rPr>
          <w:rFonts w:ascii="Arial Narrow" w:eastAsia="Aptos" w:hAnsi="Arial Narrow" w:cs="Arial"/>
          <w:b/>
          <w:bCs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Specifikace</w:t>
      </w:r>
    </w:p>
    <w:tbl>
      <w:tblPr>
        <w:tblStyle w:val="Prosttabulka4"/>
        <w:tblW w:w="7816" w:type="dxa"/>
        <w:tblInd w:w="0" w:type="dxa"/>
        <w:tblLook w:val="04A0" w:firstRow="1" w:lastRow="0" w:firstColumn="1" w:lastColumn="0" w:noHBand="0" w:noVBand="1"/>
      </w:tblPr>
      <w:tblGrid>
        <w:gridCol w:w="2605"/>
        <w:gridCol w:w="5211"/>
      </w:tblGrid>
      <w:tr w:rsidR="00681349" w:rsidRPr="005D14A1" w14:paraId="77E08565" w14:textId="77777777" w:rsidTr="00005B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</w:tcPr>
          <w:p w14:paraId="2B8B3096" w14:textId="4416601D" w:rsidR="00681349" w:rsidRPr="005D14A1" w:rsidRDefault="00681349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Cílový druh</w:t>
            </w:r>
          </w:p>
        </w:tc>
        <w:tc>
          <w:tcPr>
            <w:tcW w:w="5211" w:type="dxa"/>
          </w:tcPr>
          <w:p w14:paraId="15D3C2B0" w14:textId="0CE75194" w:rsidR="00681349" w:rsidRPr="005D14A1" w:rsidRDefault="00453AFD" w:rsidP="001B0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b w:val="0"/>
                <w:bCs w:val="0"/>
                <w:sz w:val="24"/>
                <w:szCs w:val="24"/>
                <w:lang w:val="cs-CZ"/>
              </w:rPr>
              <w:t>Přežvýkavci</w:t>
            </w:r>
            <w:r w:rsidR="78A3D5F8" w:rsidRPr="005D14A1">
              <w:rPr>
                <w:rFonts w:ascii="Arial Narrow" w:hAnsi="Arial Narrow"/>
                <w:b w:val="0"/>
                <w:bCs w:val="0"/>
                <w:sz w:val="24"/>
                <w:szCs w:val="24"/>
                <w:lang w:val="cs-CZ"/>
              </w:rPr>
              <w:t>, prasata</w:t>
            </w:r>
          </w:p>
        </w:tc>
      </w:tr>
      <w:tr w:rsidR="001B0A85" w:rsidRPr="00966364" w14:paraId="16D51C90" w14:textId="77777777" w:rsidTr="00005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14:paraId="701AE87B" w14:textId="73D8C538" w:rsidR="001B0A85" w:rsidRPr="005D14A1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Cíl</w:t>
            </w:r>
            <w:r w:rsidR="52ADBB4E" w:rsidRPr="005D14A1">
              <w:rPr>
                <w:rFonts w:ascii="Arial Narrow" w:hAnsi="Arial Narrow"/>
                <w:sz w:val="24"/>
                <w:szCs w:val="24"/>
                <w:lang w:val="cs-CZ"/>
              </w:rPr>
              <w:t>ová sekvence</w:t>
            </w:r>
          </w:p>
        </w:tc>
        <w:tc>
          <w:tcPr>
            <w:tcW w:w="5211" w:type="dxa"/>
            <w:hideMark/>
          </w:tcPr>
          <w:p w14:paraId="53559F82" w14:textId="532B352E" w:rsidR="001B0A85" w:rsidRPr="005D14A1" w:rsidRDefault="00FF4233" w:rsidP="001B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en-US"/>
              </w:rPr>
              <w:t>Foot-and-mouth disease</w:t>
            </w:r>
            <w:r w:rsidR="00453AFD" w:rsidRPr="005D14A1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Pr="005D14A1">
              <w:rPr>
                <w:rFonts w:ascii="Arial Narrow" w:hAnsi="Arial Narrow"/>
                <w:sz w:val="24"/>
                <w:szCs w:val="24"/>
                <w:lang w:val="en-US"/>
              </w:rPr>
              <w:t>v</w:t>
            </w:r>
            <w:r w:rsidR="00453AFD" w:rsidRPr="005D14A1">
              <w:rPr>
                <w:rFonts w:ascii="Arial Narrow" w:hAnsi="Arial Narrow"/>
                <w:sz w:val="24"/>
                <w:szCs w:val="24"/>
                <w:lang w:val="en-US"/>
              </w:rPr>
              <w:t>irus (</w:t>
            </w:r>
            <w:r w:rsidR="0042743E" w:rsidRPr="005D14A1">
              <w:rPr>
                <w:rFonts w:ascii="Arial Narrow" w:hAnsi="Arial Narrow"/>
                <w:sz w:val="24"/>
                <w:szCs w:val="24"/>
                <w:lang w:val="en-US"/>
              </w:rPr>
              <w:t>FMD</w:t>
            </w:r>
            <w:r w:rsidR="00453AFD" w:rsidRPr="005D14A1">
              <w:rPr>
                <w:rFonts w:ascii="Arial Narrow" w:hAnsi="Arial Narrow"/>
                <w:sz w:val="24"/>
                <w:szCs w:val="24"/>
                <w:lang w:val="en-US"/>
              </w:rPr>
              <w:t>V)</w:t>
            </w:r>
          </w:p>
        </w:tc>
      </w:tr>
      <w:tr w:rsidR="001B0A85" w:rsidRPr="00966364" w14:paraId="2B09C81A" w14:textId="77777777" w:rsidTr="00005B67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14:paraId="08B58E17" w14:textId="28B787B1" w:rsidR="001B0A85" w:rsidRPr="005D14A1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Vzorky</w:t>
            </w:r>
          </w:p>
        </w:tc>
        <w:tc>
          <w:tcPr>
            <w:tcW w:w="5211" w:type="dxa"/>
            <w:hideMark/>
          </w:tcPr>
          <w:p w14:paraId="3818D0A9" w14:textId="0642260F" w:rsidR="001B0A85" w:rsidRPr="005D14A1" w:rsidRDefault="00D6785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Izoláty z krve a orgánů</w:t>
            </w:r>
          </w:p>
        </w:tc>
      </w:tr>
      <w:tr w:rsidR="001B0A85" w:rsidRPr="005D14A1" w14:paraId="6FE23B2C" w14:textId="77777777" w:rsidTr="00005B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14:paraId="314E45B8" w14:textId="5C431B18" w:rsidR="001B0A85" w:rsidRPr="005D14A1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Rozsah použití</w:t>
            </w:r>
          </w:p>
        </w:tc>
        <w:tc>
          <w:tcPr>
            <w:tcW w:w="5211" w:type="dxa"/>
            <w:hideMark/>
          </w:tcPr>
          <w:p w14:paraId="22D56722" w14:textId="715ECC10" w:rsidR="001B0A85" w:rsidRPr="005D14A1" w:rsidRDefault="001B0A85" w:rsidP="001B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 xml:space="preserve">PCR </w:t>
            </w:r>
            <w:r w:rsidR="00D67855" w:rsidRPr="005D14A1">
              <w:rPr>
                <w:rFonts w:ascii="Arial Narrow" w:hAnsi="Arial Narrow"/>
                <w:sz w:val="24"/>
                <w:szCs w:val="24"/>
                <w:lang w:val="cs-CZ"/>
              </w:rPr>
              <w:t>detekce klinických izolátů</w:t>
            </w:r>
          </w:p>
        </w:tc>
      </w:tr>
      <w:tr w:rsidR="001B0A85" w:rsidRPr="005D14A1" w14:paraId="20741981" w14:textId="77777777" w:rsidTr="00005B67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5" w:type="dxa"/>
            <w:hideMark/>
          </w:tcPr>
          <w:p w14:paraId="5504ED30" w14:textId="0F20DAE8" w:rsidR="001B0A85" w:rsidRPr="005D14A1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Certifikace</w:t>
            </w:r>
          </w:p>
        </w:tc>
        <w:tc>
          <w:tcPr>
            <w:tcW w:w="5211" w:type="dxa"/>
            <w:hideMark/>
          </w:tcPr>
          <w:p w14:paraId="390C1AFC" w14:textId="320690FB" w:rsidR="001B0A85" w:rsidRPr="005D14A1" w:rsidRDefault="00D6785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Pro veterinární diagnostiku</w:t>
            </w:r>
          </w:p>
        </w:tc>
      </w:tr>
    </w:tbl>
    <w:p w14:paraId="6A523006" w14:textId="77777777" w:rsidR="001B0A85" w:rsidRPr="005D14A1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6E094DC3" w14:textId="34E5DF5E" w:rsidR="001B0A85" w:rsidRPr="005D14A1" w:rsidRDefault="00E861F1" w:rsidP="00030689">
      <w:pPr>
        <w:spacing w:after="0" w:line="240" w:lineRule="auto"/>
        <w:jc w:val="both"/>
        <w:rPr>
          <w:rFonts w:ascii="Arial Narrow" w:eastAsia="Aptos" w:hAnsi="Arial Narrow" w:cs="Arial"/>
          <w:b/>
          <w:bCs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Obsah balení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843"/>
        <w:gridCol w:w="1086"/>
        <w:gridCol w:w="1087"/>
        <w:gridCol w:w="1087"/>
      </w:tblGrid>
      <w:tr w:rsidR="001B0A85" w:rsidRPr="005D14A1" w14:paraId="1BB27175" w14:textId="77777777" w:rsidTr="004D62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75F92E25" w14:textId="1D891F45" w:rsidR="001B0A85" w:rsidRPr="005D14A1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Složka</w:t>
            </w:r>
          </w:p>
        </w:tc>
        <w:tc>
          <w:tcPr>
            <w:tcW w:w="1086" w:type="dxa"/>
            <w:hideMark/>
          </w:tcPr>
          <w:p w14:paraId="736C2877" w14:textId="39FBF495" w:rsidR="001B0A85" w:rsidRPr="005D14A1" w:rsidRDefault="00D6785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Barva</w:t>
            </w:r>
          </w:p>
        </w:tc>
        <w:tc>
          <w:tcPr>
            <w:tcW w:w="1087" w:type="dxa"/>
            <w:hideMark/>
          </w:tcPr>
          <w:p w14:paraId="17595425" w14:textId="77777777" w:rsidR="001B0A85" w:rsidRPr="005D14A1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 xml:space="preserve">25 </w:t>
            </w:r>
            <w:proofErr w:type="spellStart"/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rxn</w:t>
            </w:r>
            <w:proofErr w:type="spellEnd"/>
          </w:p>
        </w:tc>
        <w:tc>
          <w:tcPr>
            <w:tcW w:w="1087" w:type="dxa"/>
            <w:hideMark/>
          </w:tcPr>
          <w:p w14:paraId="58FDCD1B" w14:textId="77777777" w:rsidR="001B0A85" w:rsidRPr="005D14A1" w:rsidRDefault="001B0A85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 xml:space="preserve">100 </w:t>
            </w:r>
            <w:proofErr w:type="spellStart"/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rxn</w:t>
            </w:r>
            <w:proofErr w:type="spellEnd"/>
          </w:p>
        </w:tc>
      </w:tr>
      <w:tr w:rsidR="004D6216" w:rsidRPr="005D14A1" w14:paraId="76171633" w14:textId="77777777" w:rsidTr="004D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27B75784" w14:textId="77777777" w:rsidR="001B0A85" w:rsidRPr="005D14A1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Master Mix</w:t>
            </w:r>
          </w:p>
        </w:tc>
        <w:tc>
          <w:tcPr>
            <w:tcW w:w="1086" w:type="dxa"/>
            <w:hideMark/>
          </w:tcPr>
          <w:p w14:paraId="3FA53DC4" w14:textId="6CCE5B86" w:rsidR="001B0A85" w:rsidRPr="005D14A1" w:rsidRDefault="00D6785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Zelená</w:t>
            </w:r>
          </w:p>
        </w:tc>
        <w:tc>
          <w:tcPr>
            <w:tcW w:w="1087" w:type="dxa"/>
            <w:hideMark/>
          </w:tcPr>
          <w:p w14:paraId="413F67BD" w14:textId="77777777" w:rsidR="001B0A85" w:rsidRPr="005D14A1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1x375 µl</w:t>
            </w:r>
          </w:p>
        </w:tc>
        <w:tc>
          <w:tcPr>
            <w:tcW w:w="1087" w:type="dxa"/>
            <w:hideMark/>
          </w:tcPr>
          <w:p w14:paraId="387B87D7" w14:textId="77777777" w:rsidR="001B0A85" w:rsidRPr="005D14A1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4x375 µl</w:t>
            </w:r>
          </w:p>
        </w:tc>
      </w:tr>
      <w:tr w:rsidR="001B0A85" w:rsidRPr="005D14A1" w14:paraId="42D25D5B" w14:textId="77777777" w:rsidTr="004D6216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EBB8D39" w14:textId="52F1DFCC" w:rsidR="001B0A85" w:rsidRPr="005D14A1" w:rsidRDefault="00655DA9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Pozitivní kontrola</w:t>
            </w:r>
            <w:r w:rsidR="001B0A85" w:rsidRPr="005D14A1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1086" w:type="dxa"/>
            <w:hideMark/>
          </w:tcPr>
          <w:p w14:paraId="2C25B6B9" w14:textId="6ED39D10" w:rsidR="001B0A85" w:rsidRPr="005D14A1" w:rsidRDefault="00D6785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Červená</w:t>
            </w:r>
          </w:p>
        </w:tc>
        <w:tc>
          <w:tcPr>
            <w:tcW w:w="1087" w:type="dxa"/>
            <w:hideMark/>
          </w:tcPr>
          <w:p w14:paraId="3DDFAA27" w14:textId="0263D562" w:rsidR="001B0A85" w:rsidRPr="005D14A1" w:rsidRDefault="00655DA9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1</w:t>
            </w:r>
            <w:r w:rsidR="001B0A85" w:rsidRPr="005D14A1">
              <w:rPr>
                <w:rFonts w:ascii="Arial Narrow" w:hAnsi="Arial Narrow"/>
                <w:sz w:val="24"/>
                <w:szCs w:val="24"/>
                <w:lang w:val="cs-CZ"/>
              </w:rPr>
              <w:t>x100 µl</w:t>
            </w:r>
          </w:p>
        </w:tc>
        <w:tc>
          <w:tcPr>
            <w:tcW w:w="1087" w:type="dxa"/>
            <w:hideMark/>
          </w:tcPr>
          <w:p w14:paraId="488F76EE" w14:textId="039D2D5A" w:rsidR="001B0A85" w:rsidRPr="005D14A1" w:rsidRDefault="00655DA9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1</w:t>
            </w:r>
            <w:r w:rsidR="001B0A85" w:rsidRPr="005D14A1">
              <w:rPr>
                <w:rFonts w:ascii="Arial Narrow" w:hAnsi="Arial Narrow"/>
                <w:sz w:val="24"/>
                <w:szCs w:val="24"/>
                <w:lang w:val="cs-CZ"/>
              </w:rPr>
              <w:t>x100 µl</w:t>
            </w:r>
          </w:p>
        </w:tc>
      </w:tr>
      <w:tr w:rsidR="002C36DA" w:rsidRPr="005D14A1" w14:paraId="6D4A4276" w14:textId="77777777" w:rsidTr="004D6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1B543E2F" w14:textId="1DA4DCAA" w:rsidR="002C36DA" w:rsidRPr="005D14A1" w:rsidRDefault="002C36DA" w:rsidP="002C36DA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Negativní kontrola</w:t>
            </w:r>
          </w:p>
        </w:tc>
        <w:tc>
          <w:tcPr>
            <w:tcW w:w="1086" w:type="dxa"/>
            <w:hideMark/>
          </w:tcPr>
          <w:p w14:paraId="09E2478D" w14:textId="18690491" w:rsidR="002C36DA" w:rsidRPr="005D14A1" w:rsidRDefault="002C36DA" w:rsidP="002C3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Bílá</w:t>
            </w:r>
          </w:p>
        </w:tc>
        <w:tc>
          <w:tcPr>
            <w:tcW w:w="1087" w:type="dxa"/>
            <w:hideMark/>
          </w:tcPr>
          <w:p w14:paraId="48DFA1B9" w14:textId="77777777" w:rsidR="002C36DA" w:rsidRPr="005D14A1" w:rsidRDefault="002C36DA" w:rsidP="002C3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1x100 µl</w:t>
            </w:r>
          </w:p>
        </w:tc>
        <w:tc>
          <w:tcPr>
            <w:tcW w:w="1087" w:type="dxa"/>
            <w:hideMark/>
          </w:tcPr>
          <w:p w14:paraId="464C0435" w14:textId="77777777" w:rsidR="002C36DA" w:rsidRPr="005D14A1" w:rsidRDefault="002C36DA" w:rsidP="002C36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1x100 µl</w:t>
            </w:r>
          </w:p>
        </w:tc>
      </w:tr>
    </w:tbl>
    <w:p w14:paraId="54E4A792" w14:textId="77777777" w:rsidR="001B0A85" w:rsidRPr="005D14A1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62FD6BDF" w14:textId="7FCD8726" w:rsidR="001B0A85" w:rsidRPr="005D14A1" w:rsidRDefault="00E861F1" w:rsidP="00030689">
      <w:pPr>
        <w:spacing w:after="0" w:line="240" w:lineRule="auto"/>
        <w:jc w:val="both"/>
        <w:rPr>
          <w:rFonts w:ascii="Arial Narrow" w:eastAsia="Aptos" w:hAnsi="Arial Narrow" w:cs="Arial"/>
          <w:b/>
          <w:bCs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Doporučení</w:t>
      </w:r>
    </w:p>
    <w:p w14:paraId="707585B7" w14:textId="79E2F7F7" w:rsidR="00D67855" w:rsidRPr="005D14A1" w:rsidRDefault="005014CA" w:rsidP="001B0A85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Arial Narrow" w:eastAsia="Aptos" w:hAnsi="Arial Narrow" w:cs="Arial"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sz w:val="24"/>
          <w:szCs w:val="24"/>
          <w:lang w:val="cs-CZ"/>
        </w:rPr>
        <w:t>Používejte</w:t>
      </w:r>
      <w:r w:rsidR="00D67855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sterilní špičky s aerosolovou bariérou a jednorázové rukavice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>, aby se zabránilo kontaminaci.</w:t>
      </w:r>
    </w:p>
    <w:p w14:paraId="3723267F" w14:textId="77777777" w:rsidR="00D67855" w:rsidRPr="005D14A1" w:rsidRDefault="00D67855" w:rsidP="001B0A85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Arial Narrow" w:eastAsia="Aptos" w:hAnsi="Arial Narrow" w:cs="Arial"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Vzorky by měly být zpracovávány v souladu s laboratorními postupy a s vhodnými postupy biologické bezpečnosti určenými pro manipulaci s infekčními vzorky. </w:t>
      </w:r>
    </w:p>
    <w:p w14:paraId="27C52B73" w14:textId="4529B129" w:rsidR="00D7350C" w:rsidRPr="005D14A1" w:rsidRDefault="00A71599" w:rsidP="00A71599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Arial Narrow" w:eastAsia="Aptos" w:hAnsi="Arial Narrow" w:cs="Arial"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sz w:val="24"/>
          <w:szCs w:val="24"/>
          <w:lang w:val="cs-CZ"/>
        </w:rPr>
        <w:t>Zabraňte opakovanému rozmrazení a zmrazení, jednotlivé komponenty zmrazte v alikvotních množstvích, budou-li se používat pouze nepravidelně.</w:t>
      </w:r>
    </w:p>
    <w:p w14:paraId="0399B2FD" w14:textId="3661B059" w:rsidR="00D67855" w:rsidRPr="005D14A1" w:rsidRDefault="00D67855" w:rsidP="001B0A85">
      <w:pPr>
        <w:numPr>
          <w:ilvl w:val="0"/>
          <w:numId w:val="1"/>
        </w:numPr>
        <w:spacing w:after="0" w:line="240" w:lineRule="auto"/>
        <w:ind w:left="142" w:hanging="142"/>
        <w:contextualSpacing/>
        <w:rPr>
          <w:rFonts w:ascii="Arial Narrow" w:eastAsia="Aptos" w:hAnsi="Arial Narrow" w:cs="Arial"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sz w:val="24"/>
          <w:szCs w:val="24"/>
          <w:lang w:val="cs-CZ"/>
        </w:rPr>
        <w:t>Nepoužitá činidla a odpad by měly být likvidovány v souladu se všemi příslušnými místními předpisy.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> </w:t>
      </w:r>
    </w:p>
    <w:p w14:paraId="1B02E5B5" w14:textId="77777777" w:rsidR="00D67855" w:rsidRPr="005D14A1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18A7764A" w14:textId="01BAC181" w:rsidR="001B0A85" w:rsidRPr="005D14A1" w:rsidRDefault="00E861F1" w:rsidP="00030689">
      <w:pPr>
        <w:spacing w:after="0" w:line="240" w:lineRule="auto"/>
        <w:jc w:val="both"/>
        <w:rPr>
          <w:rFonts w:ascii="Arial Narrow" w:eastAsia="Aptos" w:hAnsi="Arial Narrow" w:cs="Arial"/>
          <w:b/>
          <w:bCs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Skladování a stabilita</w:t>
      </w:r>
    </w:p>
    <w:p w14:paraId="6B71A3C9" w14:textId="50C938FF" w:rsidR="001B0A85" w:rsidRPr="005D14A1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sz w:val="24"/>
          <w:szCs w:val="24"/>
          <w:lang w:val="cs-CZ"/>
        </w:rPr>
        <w:t>Podmínky přepravy: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4D6216" w:rsidRPr="005D14A1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>&lt; -15 °C  </w:t>
      </w:r>
    </w:p>
    <w:p w14:paraId="01A54AFD" w14:textId="4BBD0171" w:rsidR="001B0A85" w:rsidRPr="005D14A1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sz w:val="24"/>
          <w:szCs w:val="24"/>
          <w:lang w:val="cs-CZ"/>
        </w:rPr>
        <w:t>Podmínky skladování: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4D6216" w:rsidRPr="005D14A1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>&lt; -15 °C  </w:t>
      </w:r>
    </w:p>
    <w:p w14:paraId="3D3A6DDA" w14:textId="02CD8A90" w:rsidR="001B0A85" w:rsidRPr="005D14A1" w:rsidRDefault="00D6785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sz w:val="24"/>
          <w:szCs w:val="24"/>
          <w:lang w:val="cs-CZ"/>
        </w:rPr>
        <w:t>Stabilita: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ab/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ab/>
        <w:t xml:space="preserve">12 </w:t>
      </w:r>
      <w:r w:rsidR="005014CA" w:rsidRPr="005D14A1">
        <w:rPr>
          <w:rFonts w:ascii="Arial Narrow" w:eastAsia="Aptos" w:hAnsi="Arial Narrow" w:cs="Arial"/>
          <w:sz w:val="24"/>
          <w:szCs w:val="24"/>
          <w:lang w:val="cs-CZ"/>
        </w:rPr>
        <w:t>měsíců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>  </w:t>
      </w:r>
    </w:p>
    <w:p w14:paraId="5A8562AF" w14:textId="77777777" w:rsidR="00005B67" w:rsidRPr="005D14A1" w:rsidRDefault="00005B67" w:rsidP="001B0A85">
      <w:pPr>
        <w:spacing w:after="0" w:line="240" w:lineRule="auto"/>
        <w:ind w:hanging="218"/>
        <w:rPr>
          <w:rFonts w:ascii="Arial Narrow" w:eastAsia="Aptos" w:hAnsi="Arial Narrow" w:cs="Arial"/>
          <w:sz w:val="24"/>
          <w:szCs w:val="24"/>
          <w:lang w:val="cs-CZ"/>
        </w:rPr>
      </w:pPr>
    </w:p>
    <w:p w14:paraId="464EE9A7" w14:textId="4322286A" w:rsidR="001B0A85" w:rsidRPr="005D14A1" w:rsidRDefault="00E861F1" w:rsidP="00030689">
      <w:pPr>
        <w:spacing w:after="0" w:line="240" w:lineRule="auto"/>
        <w:jc w:val="both"/>
        <w:rPr>
          <w:rFonts w:ascii="Arial Narrow" w:eastAsia="Aptos" w:hAnsi="Arial Narrow" w:cs="Arial"/>
          <w:b/>
          <w:bCs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Informace pro objednání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560"/>
        <w:gridCol w:w="2205"/>
        <w:gridCol w:w="1338"/>
      </w:tblGrid>
      <w:tr w:rsidR="001B0A85" w:rsidRPr="005D14A1" w14:paraId="35A1FC3A" w14:textId="77777777" w:rsidTr="0D5F4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5C668D4C" w14:textId="6B9B0581" w:rsidR="001B0A85" w:rsidRPr="005D14A1" w:rsidRDefault="00D6785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Kód</w:t>
            </w:r>
            <w:r w:rsidR="001B0A85" w:rsidRPr="005D14A1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2205" w:type="dxa"/>
            <w:hideMark/>
          </w:tcPr>
          <w:p w14:paraId="65479072" w14:textId="77A49F45" w:rsidR="001B0A85" w:rsidRPr="005D14A1" w:rsidRDefault="00D67855" w:rsidP="001B0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Technologie</w:t>
            </w:r>
            <w:r w:rsidR="001B0A85" w:rsidRPr="005D14A1">
              <w:rPr>
                <w:rFonts w:ascii="Arial Narrow" w:hAnsi="Arial Narrow"/>
                <w:sz w:val="24"/>
                <w:szCs w:val="24"/>
                <w:lang w:val="cs-CZ"/>
              </w:rPr>
              <w:t xml:space="preserve">  </w:t>
            </w:r>
          </w:p>
        </w:tc>
        <w:tc>
          <w:tcPr>
            <w:tcW w:w="1338" w:type="dxa"/>
            <w:hideMark/>
          </w:tcPr>
          <w:p w14:paraId="057D5E94" w14:textId="210FA6DC" w:rsidR="001B0A85" w:rsidRPr="005D14A1" w:rsidRDefault="00D67855" w:rsidP="001B0A8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Balení</w:t>
            </w:r>
            <w:r w:rsidR="001B0A85" w:rsidRPr="005D14A1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</w:tr>
      <w:tr w:rsidR="001B0A85" w:rsidRPr="005D14A1" w14:paraId="22EA7F13" w14:textId="77777777" w:rsidTr="0D5F4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22561A35" w14:textId="45F60126" w:rsidR="001B0A85" w:rsidRPr="005D14A1" w:rsidRDefault="001B0A85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A</w:t>
            </w:r>
            <w:r w:rsidR="001A62CF" w:rsidRPr="005D14A1">
              <w:rPr>
                <w:rFonts w:ascii="Arial Narrow" w:hAnsi="Arial Narrow"/>
                <w:sz w:val="24"/>
                <w:szCs w:val="24"/>
                <w:lang w:val="cs-CZ"/>
              </w:rPr>
              <w:t>10005</w:t>
            </w:r>
          </w:p>
        </w:tc>
        <w:tc>
          <w:tcPr>
            <w:tcW w:w="2205" w:type="dxa"/>
            <w:hideMark/>
          </w:tcPr>
          <w:p w14:paraId="5C3834A0" w14:textId="3DE5052D" w:rsidR="001B0A85" w:rsidRPr="005D14A1" w:rsidRDefault="001B0A85" w:rsidP="001B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Real-</w:t>
            </w:r>
            <w:proofErr w:type="spellStart"/>
            <w:r w:rsidR="00005B67" w:rsidRPr="005D14A1">
              <w:rPr>
                <w:rFonts w:ascii="Arial Narrow" w:hAnsi="Arial Narrow"/>
                <w:sz w:val="24"/>
                <w:szCs w:val="24"/>
                <w:lang w:val="cs-CZ"/>
              </w:rPr>
              <w:t>t</w:t>
            </w: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ime</w:t>
            </w:r>
            <w:proofErr w:type="spellEnd"/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="00B52804" w:rsidRPr="005D14A1">
              <w:rPr>
                <w:rFonts w:ascii="Arial Narrow" w:hAnsi="Arial Narrow"/>
                <w:sz w:val="24"/>
                <w:szCs w:val="24"/>
                <w:lang w:val="cs-CZ"/>
              </w:rPr>
              <w:t>RT-</w:t>
            </w: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PCR </w:t>
            </w:r>
          </w:p>
        </w:tc>
        <w:tc>
          <w:tcPr>
            <w:tcW w:w="1338" w:type="dxa"/>
            <w:hideMark/>
          </w:tcPr>
          <w:p w14:paraId="7347C200" w14:textId="486308AB" w:rsidR="001B0A85" w:rsidRPr="005D14A1" w:rsidRDefault="001B0A85" w:rsidP="001B0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 xml:space="preserve">25 </w:t>
            </w:r>
            <w:proofErr w:type="spellStart"/>
            <w:r w:rsidR="005014CA" w:rsidRPr="005D14A1">
              <w:rPr>
                <w:rFonts w:ascii="Arial Narrow" w:hAnsi="Arial Narrow"/>
                <w:sz w:val="24"/>
                <w:szCs w:val="24"/>
                <w:lang w:val="cs-CZ"/>
              </w:rPr>
              <w:t>rx</w:t>
            </w:r>
            <w:proofErr w:type="spellEnd"/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</w:tr>
      <w:tr w:rsidR="001B0A85" w:rsidRPr="005D14A1" w14:paraId="6843AE22" w14:textId="77777777" w:rsidTr="0D5F404F">
        <w:trPr>
          <w:trHeight w:val="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hideMark/>
          </w:tcPr>
          <w:p w14:paraId="1919C629" w14:textId="0B606821" w:rsidR="001B0A85" w:rsidRPr="005D14A1" w:rsidRDefault="00005B67" w:rsidP="001B0A85">
            <w:pPr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A</w:t>
            </w:r>
            <w:r w:rsidR="001A62CF" w:rsidRPr="005D14A1">
              <w:rPr>
                <w:rFonts w:ascii="Arial Narrow" w:hAnsi="Arial Narrow"/>
                <w:sz w:val="24"/>
                <w:szCs w:val="24"/>
                <w:lang w:val="cs-CZ"/>
              </w:rPr>
              <w:t>10006</w:t>
            </w:r>
            <w:r w:rsidR="001B0A85" w:rsidRPr="005D14A1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2205" w:type="dxa"/>
            <w:hideMark/>
          </w:tcPr>
          <w:p w14:paraId="0CD3C699" w14:textId="41CB6D8B" w:rsidR="001B0A85" w:rsidRPr="005D14A1" w:rsidRDefault="001B0A8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Real-</w:t>
            </w:r>
            <w:proofErr w:type="spellStart"/>
            <w:r w:rsidR="00005B67" w:rsidRPr="005D14A1">
              <w:rPr>
                <w:rFonts w:ascii="Arial Narrow" w:hAnsi="Arial Narrow"/>
                <w:sz w:val="24"/>
                <w:szCs w:val="24"/>
                <w:lang w:val="cs-CZ"/>
              </w:rPr>
              <w:t>t</w:t>
            </w: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ime</w:t>
            </w:r>
            <w:proofErr w:type="spellEnd"/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="00B52804" w:rsidRPr="005D14A1">
              <w:rPr>
                <w:rFonts w:ascii="Arial Narrow" w:hAnsi="Arial Narrow"/>
                <w:sz w:val="24"/>
                <w:szCs w:val="24"/>
                <w:lang w:val="cs-CZ"/>
              </w:rPr>
              <w:t>RT-</w:t>
            </w: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PCR </w:t>
            </w:r>
          </w:p>
        </w:tc>
        <w:tc>
          <w:tcPr>
            <w:tcW w:w="1338" w:type="dxa"/>
            <w:hideMark/>
          </w:tcPr>
          <w:p w14:paraId="33769BCC" w14:textId="1C66EB26" w:rsidR="001B0A85" w:rsidRPr="005D14A1" w:rsidRDefault="001B0A8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 xml:space="preserve">100 </w:t>
            </w:r>
            <w:proofErr w:type="spellStart"/>
            <w:r w:rsidR="005014CA" w:rsidRPr="005D14A1">
              <w:rPr>
                <w:rFonts w:ascii="Arial Narrow" w:hAnsi="Arial Narrow"/>
                <w:sz w:val="24"/>
                <w:szCs w:val="24"/>
                <w:lang w:val="cs-CZ"/>
              </w:rPr>
              <w:t>rx</w:t>
            </w:r>
            <w:proofErr w:type="spellEnd"/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</w:tr>
    </w:tbl>
    <w:p w14:paraId="077C4411" w14:textId="7482F205" w:rsidR="001B0A85" w:rsidRDefault="001B0A85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sz w:val="24"/>
          <w:szCs w:val="24"/>
          <w:lang w:val="cs-CZ"/>
        </w:rPr>
        <w:t> </w:t>
      </w:r>
    </w:p>
    <w:p w14:paraId="5E8BA05A" w14:textId="0F481FA6" w:rsidR="00ED29F6" w:rsidRDefault="00ED29F6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5CF2DF52" w14:textId="77777777" w:rsidR="00ED29F6" w:rsidRPr="005D14A1" w:rsidRDefault="00ED29F6" w:rsidP="001B0A85">
      <w:pPr>
        <w:spacing w:after="0" w:line="240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454C015D" w14:textId="08274292" w:rsidR="001B0A85" w:rsidRPr="005D14A1" w:rsidRDefault="00E861F1" w:rsidP="00030689">
      <w:pPr>
        <w:spacing w:after="0" w:line="240" w:lineRule="auto"/>
        <w:jc w:val="both"/>
        <w:rPr>
          <w:rFonts w:ascii="Arial Narrow" w:eastAsia="Aptos" w:hAnsi="Arial Narrow" w:cs="Arial"/>
          <w:b/>
          <w:bCs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Objednávky</w:t>
      </w:r>
    </w:p>
    <w:p w14:paraId="0FDD27AD" w14:textId="4891013A" w:rsidR="001B0A85" w:rsidRDefault="00966364" w:rsidP="00030689">
      <w:pPr>
        <w:spacing w:before="120" w:line="256" w:lineRule="auto"/>
        <w:rPr>
          <w:rFonts w:ascii="Arial Narrow" w:eastAsia="Aptos" w:hAnsi="Arial Narrow" w:cs="Arial"/>
          <w:sz w:val="24"/>
          <w:szCs w:val="24"/>
          <w:lang w:val="cs-CZ"/>
        </w:rPr>
      </w:pPr>
      <w:hyperlink r:id="rId11" w:history="1">
        <w:r w:rsidRPr="006F5B39">
          <w:rPr>
            <w:rStyle w:val="Hypertextovodkaz"/>
            <w:rFonts w:ascii="Arial Narrow" w:eastAsia="Aptos" w:hAnsi="Arial Narrow" w:cs="Arial"/>
            <w:sz w:val="24"/>
            <w:szCs w:val="24"/>
            <w:lang w:val="cs-CZ"/>
          </w:rPr>
          <w:t>sales@emdecon.com</w:t>
        </w:r>
      </w:hyperlink>
    </w:p>
    <w:p w14:paraId="3247D7FD" w14:textId="56E1C0C2" w:rsidR="001B0A85" w:rsidRPr="005D14A1" w:rsidRDefault="00E861F1" w:rsidP="00030689">
      <w:pPr>
        <w:spacing w:after="0" w:line="240" w:lineRule="auto"/>
        <w:jc w:val="both"/>
        <w:rPr>
          <w:rFonts w:ascii="Arial Narrow" w:eastAsia="Aptos" w:hAnsi="Arial Narrow" w:cs="Arial"/>
          <w:b/>
          <w:bCs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Technická podpora</w:t>
      </w:r>
    </w:p>
    <w:p w14:paraId="0935CAF9" w14:textId="6D085441" w:rsidR="001B0A85" w:rsidRDefault="00966364" w:rsidP="00030689">
      <w:pPr>
        <w:spacing w:before="120" w:line="256" w:lineRule="auto"/>
        <w:rPr>
          <w:rFonts w:ascii="Arial Narrow" w:eastAsia="Aptos" w:hAnsi="Arial Narrow" w:cs="Arial"/>
          <w:sz w:val="24"/>
          <w:szCs w:val="24"/>
          <w:lang w:val="cs-CZ"/>
        </w:rPr>
      </w:pPr>
      <w:hyperlink r:id="rId12" w:history="1">
        <w:r w:rsidRPr="006F5B39">
          <w:rPr>
            <w:rStyle w:val="Hypertextovodkaz"/>
            <w:rFonts w:ascii="Arial Narrow" w:eastAsia="Aptos" w:hAnsi="Arial Narrow" w:cs="Arial"/>
            <w:sz w:val="24"/>
            <w:szCs w:val="24"/>
            <w:lang w:val="cs-CZ"/>
          </w:rPr>
          <w:t>support@emdecon.com</w:t>
        </w:r>
      </w:hyperlink>
    </w:p>
    <w:p w14:paraId="5CAE1E43" w14:textId="2ABF263A" w:rsidR="001B0A85" w:rsidRPr="005D14A1" w:rsidRDefault="000273AE" w:rsidP="00030689">
      <w:pPr>
        <w:spacing w:after="0" w:line="240" w:lineRule="auto"/>
        <w:jc w:val="both"/>
        <w:rPr>
          <w:rFonts w:ascii="Arial Narrow" w:eastAsia="Aptos" w:hAnsi="Arial Narrow" w:cs="Arial"/>
          <w:b/>
          <w:bCs/>
          <w:sz w:val="24"/>
          <w:szCs w:val="24"/>
          <w:lang w:val="cs-CZ"/>
        </w:rPr>
      </w:pPr>
      <w:bookmarkStart w:id="2" w:name="_GoBack"/>
      <w:bookmarkEnd w:id="2"/>
      <w:r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Příprava</w:t>
      </w:r>
      <w:r w:rsidR="000E0BC4"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 xml:space="preserve"> </w:t>
      </w:r>
      <w:r w:rsidR="00ED29F6">
        <w:rPr>
          <w:rFonts w:ascii="Arial Narrow" w:eastAsia="Aptos" w:hAnsi="Arial Narrow" w:cs="Arial"/>
          <w:b/>
          <w:bCs/>
          <w:sz w:val="24"/>
          <w:szCs w:val="24"/>
          <w:lang w:val="cs-CZ"/>
        </w:rPr>
        <w:t>v</w:t>
      </w:r>
      <w:r w:rsidR="000E0BC4"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zorku</w:t>
      </w:r>
    </w:p>
    <w:p w14:paraId="31AB9A8F" w14:textId="022A4BE0" w:rsidR="005768D4" w:rsidRPr="005D14A1" w:rsidRDefault="005768D4" w:rsidP="005768D4">
      <w:pPr>
        <w:numPr>
          <w:ilvl w:val="0"/>
          <w:numId w:val="1"/>
        </w:numPr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bookmarkStart w:id="3" w:name="OLE_LINK19"/>
      <w:r w:rsidRPr="005D14A1">
        <w:rPr>
          <w:rFonts w:ascii="Arial Narrow" w:eastAsia="Aptos" w:hAnsi="Arial Narrow" w:cs="Arial"/>
          <w:sz w:val="24"/>
          <w:szCs w:val="24"/>
          <w:lang w:val="cs-CZ"/>
        </w:rPr>
        <w:t>Všechny komponenty před počátkem analýzy rozmrazte v lednici (4–8</w:t>
      </w:r>
      <w:r w:rsidRPr="005D14A1">
        <w:rPr>
          <w:rFonts w:ascii="Arial Narrow" w:hAnsi="Arial Narrow"/>
          <w:sz w:val="24"/>
          <w:szCs w:val="24"/>
          <w:lang w:val="cs-CZ"/>
        </w:rPr>
        <w:t xml:space="preserve"> °C)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>. Během přípravy reakcí používejte chlad</w:t>
      </w:r>
      <w:r w:rsidR="00ED29F6">
        <w:rPr>
          <w:rFonts w:ascii="Arial Narrow" w:eastAsia="Aptos" w:hAnsi="Arial Narrow" w:cs="Arial"/>
          <w:sz w:val="24"/>
          <w:szCs w:val="24"/>
          <w:lang w:val="cs-CZ"/>
        </w:rPr>
        <w:t>i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>cí blok.</w:t>
      </w:r>
    </w:p>
    <w:bookmarkEnd w:id="3"/>
    <w:p w14:paraId="1ECBEAB3" w14:textId="0474DD0B" w:rsidR="001B0A85" w:rsidRPr="005D14A1" w:rsidRDefault="000E0BC4" w:rsidP="001B0A85">
      <w:pPr>
        <w:numPr>
          <w:ilvl w:val="0"/>
          <w:numId w:val="1"/>
        </w:numPr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Připravte izolát </w:t>
      </w:r>
      <w:r w:rsidR="002C36DA" w:rsidRPr="005D14A1">
        <w:rPr>
          <w:rFonts w:ascii="Arial Narrow" w:eastAsia="Aptos" w:hAnsi="Arial Narrow" w:cs="Arial"/>
          <w:sz w:val="24"/>
          <w:szCs w:val="24"/>
          <w:lang w:val="cs-CZ"/>
        </w:rPr>
        <w:t>RNA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ze vzorku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>.</w:t>
      </w:r>
    </w:p>
    <w:p w14:paraId="0FF7A042" w14:textId="6C72207F" w:rsidR="001B0A85" w:rsidRPr="005D14A1" w:rsidRDefault="0007785E" w:rsidP="001B0A85">
      <w:pPr>
        <w:numPr>
          <w:ilvl w:val="0"/>
          <w:numId w:val="1"/>
        </w:numPr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sz w:val="24"/>
          <w:szCs w:val="24"/>
          <w:lang w:val="cs-CZ"/>
        </w:rPr>
        <w:t>Master Mix, Pozitivní kontrolu</w:t>
      </w:r>
      <w:r w:rsidR="000424DF" w:rsidRPr="005D14A1">
        <w:rPr>
          <w:rFonts w:ascii="Arial Narrow" w:eastAsia="Aptos" w:hAnsi="Arial Narrow" w:cs="Arial"/>
          <w:sz w:val="24"/>
          <w:szCs w:val="24"/>
          <w:lang w:val="cs-CZ"/>
        </w:rPr>
        <w:t>/Kalibrátory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a Negativní kontrolu před použitím krátce </w:t>
      </w:r>
      <w:proofErr w:type="spellStart"/>
      <w:r w:rsidRPr="005D14A1">
        <w:rPr>
          <w:rFonts w:ascii="Arial Narrow" w:eastAsia="Aptos" w:hAnsi="Arial Narrow" w:cs="Arial"/>
          <w:sz w:val="24"/>
          <w:szCs w:val="24"/>
          <w:lang w:val="cs-CZ"/>
        </w:rPr>
        <w:t>vortexujte</w:t>
      </w:r>
      <w:proofErr w:type="spellEnd"/>
      <w:r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a centrifugujte (5 s).</w:t>
      </w:r>
    </w:p>
    <w:p w14:paraId="29CBC58A" w14:textId="4EF80DAA" w:rsidR="001B0A85" w:rsidRPr="005D14A1" w:rsidRDefault="000E0BC4" w:rsidP="001B0A85">
      <w:pPr>
        <w:numPr>
          <w:ilvl w:val="0"/>
          <w:numId w:val="1"/>
        </w:numPr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proofErr w:type="spellStart"/>
      <w:r w:rsidRPr="005D14A1">
        <w:rPr>
          <w:rFonts w:ascii="Arial Narrow" w:eastAsia="Aptos" w:hAnsi="Arial Narrow" w:cs="Arial"/>
          <w:sz w:val="24"/>
          <w:szCs w:val="24"/>
          <w:lang w:val="cs-CZ"/>
        </w:rPr>
        <w:t>Alikvotujte</w:t>
      </w:r>
      <w:proofErr w:type="spellEnd"/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15 </w:t>
      </w:r>
      <w:proofErr w:type="spellStart"/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>μl</w:t>
      </w:r>
      <w:proofErr w:type="spellEnd"/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Master Mix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>u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a 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>přidejte vzorek</w:t>
      </w:r>
      <w:r w:rsidR="00915F4D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izolátu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>, Po</w:t>
      </w:r>
      <w:r w:rsidR="00511B75" w:rsidRPr="005D14A1">
        <w:rPr>
          <w:rFonts w:ascii="Arial Narrow" w:eastAsia="Aptos" w:hAnsi="Arial Narrow" w:cs="Arial"/>
          <w:sz w:val="24"/>
          <w:szCs w:val="24"/>
          <w:lang w:val="cs-CZ"/>
        </w:rPr>
        <w:t>z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>itiv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>ní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511B75" w:rsidRPr="005D14A1">
        <w:rPr>
          <w:rFonts w:ascii="Arial Narrow" w:eastAsia="Aptos" w:hAnsi="Arial Narrow" w:cs="Arial"/>
          <w:sz w:val="24"/>
          <w:szCs w:val="24"/>
          <w:lang w:val="cs-CZ"/>
        </w:rPr>
        <w:t>k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>ontrol</w:t>
      </w:r>
      <w:r w:rsidR="00511B75" w:rsidRPr="005D14A1">
        <w:rPr>
          <w:rFonts w:ascii="Arial Narrow" w:eastAsia="Aptos" w:hAnsi="Arial Narrow" w:cs="Arial"/>
          <w:sz w:val="24"/>
          <w:szCs w:val="24"/>
          <w:lang w:val="cs-CZ"/>
        </w:rPr>
        <w:t>u</w:t>
      </w:r>
      <w:r w:rsidR="003468E2" w:rsidRPr="005D14A1">
        <w:rPr>
          <w:rFonts w:ascii="Arial Narrow" w:eastAsia="Aptos" w:hAnsi="Arial Narrow" w:cs="Arial"/>
          <w:sz w:val="24"/>
          <w:szCs w:val="24"/>
          <w:lang w:val="cs-CZ"/>
        </w:rPr>
        <w:t>/Kalibrátory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511B75" w:rsidRPr="005D14A1">
        <w:rPr>
          <w:rFonts w:ascii="Arial Narrow" w:eastAsia="Aptos" w:hAnsi="Arial Narrow" w:cs="Arial"/>
          <w:sz w:val="24"/>
          <w:szCs w:val="24"/>
          <w:lang w:val="cs-CZ"/>
        </w:rPr>
        <w:t>nebo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Negativ</w:t>
      </w:r>
      <w:r w:rsidR="00511B75" w:rsidRPr="005D14A1">
        <w:rPr>
          <w:rFonts w:ascii="Arial Narrow" w:eastAsia="Aptos" w:hAnsi="Arial Narrow" w:cs="Arial"/>
          <w:sz w:val="24"/>
          <w:szCs w:val="24"/>
          <w:lang w:val="cs-CZ"/>
        </w:rPr>
        <w:t>ní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  <w:r w:rsidR="00511B75" w:rsidRPr="005D14A1">
        <w:rPr>
          <w:rFonts w:ascii="Arial Narrow" w:eastAsia="Aptos" w:hAnsi="Arial Narrow" w:cs="Arial"/>
          <w:sz w:val="24"/>
          <w:szCs w:val="24"/>
          <w:lang w:val="cs-CZ"/>
        </w:rPr>
        <w:t>k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>ontrol</w:t>
      </w:r>
      <w:r w:rsidR="00511B75" w:rsidRPr="005D14A1">
        <w:rPr>
          <w:rFonts w:ascii="Arial Narrow" w:eastAsia="Aptos" w:hAnsi="Arial Narrow" w:cs="Arial"/>
          <w:sz w:val="24"/>
          <w:szCs w:val="24"/>
          <w:lang w:val="cs-CZ"/>
        </w:rPr>
        <w:t>u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(5 </w:t>
      </w:r>
      <w:proofErr w:type="spellStart"/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>μl</w:t>
      </w:r>
      <w:proofErr w:type="spellEnd"/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). </w:t>
      </w:r>
      <w:r w:rsidR="00511B75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Celkový reakční objem je 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20 </w:t>
      </w:r>
      <w:proofErr w:type="spellStart"/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>μl</w:t>
      </w:r>
      <w:proofErr w:type="spellEnd"/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>. </w:t>
      </w:r>
    </w:p>
    <w:p w14:paraId="09661681" w14:textId="492E19B5" w:rsidR="001B0A85" w:rsidRPr="005D14A1" w:rsidRDefault="000E0BC4" w:rsidP="001B0A8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sz w:val="24"/>
          <w:szCs w:val="24"/>
          <w:lang w:val="cs-CZ"/>
        </w:rPr>
        <w:t>Uzavřete PCR zkumavku a centrifugujte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(5 s). </w:t>
      </w:r>
    </w:p>
    <w:p w14:paraId="2C79FE66" w14:textId="4509CC34" w:rsidR="001B0A85" w:rsidRPr="005D14A1" w:rsidRDefault="000E0BC4" w:rsidP="001B0A85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284" w:hanging="218"/>
        <w:contextualSpacing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sz w:val="24"/>
          <w:szCs w:val="24"/>
          <w:lang w:val="cs-CZ"/>
        </w:rPr>
        <w:t>Spusťte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PCR 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>protokol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>.</w:t>
      </w:r>
    </w:p>
    <w:p w14:paraId="5F2156FC" w14:textId="77777777" w:rsidR="001B0A85" w:rsidRPr="005D14A1" w:rsidRDefault="001B0A85" w:rsidP="001B0A85">
      <w:pPr>
        <w:tabs>
          <w:tab w:val="num" w:pos="720"/>
        </w:tabs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</w:p>
    <w:p w14:paraId="1D12E9C6" w14:textId="6177CB68" w:rsidR="001B0A85" w:rsidRPr="005D14A1" w:rsidRDefault="001B0A85" w:rsidP="00030689">
      <w:pPr>
        <w:spacing w:after="0" w:line="240" w:lineRule="auto"/>
        <w:jc w:val="both"/>
        <w:rPr>
          <w:rFonts w:ascii="Arial Narrow" w:eastAsia="Aptos" w:hAnsi="Arial Narrow" w:cs="Arial"/>
          <w:b/>
          <w:bCs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 xml:space="preserve">PCR </w:t>
      </w:r>
      <w:r w:rsidR="000273AE"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Protokol</w:t>
      </w:r>
    </w:p>
    <w:tbl>
      <w:tblPr>
        <w:tblStyle w:val="Prosttabulka4"/>
        <w:tblW w:w="510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3"/>
        <w:gridCol w:w="1884"/>
        <w:gridCol w:w="1605"/>
        <w:gridCol w:w="1371"/>
      </w:tblGrid>
      <w:tr w:rsidR="005E2170" w:rsidRPr="005D14A1" w14:paraId="063652C7" w14:textId="77777777" w:rsidTr="0D5F40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799F1DCE" w14:textId="77777777" w:rsidR="001B0A85" w:rsidRPr="005D14A1" w:rsidRDefault="001B0A85" w:rsidP="001B0A85">
            <w:pPr>
              <w:spacing w:line="256" w:lineRule="auto"/>
              <w:rPr>
                <w:rFonts w:ascii="Arial Narrow" w:hAnsi="Arial Narrow"/>
                <w:caps/>
                <w:sz w:val="24"/>
                <w:szCs w:val="24"/>
                <w:lang w:val="cs-CZ"/>
              </w:rPr>
            </w:pPr>
          </w:p>
        </w:tc>
        <w:tc>
          <w:tcPr>
            <w:tcW w:w="1884" w:type="dxa"/>
            <w:hideMark/>
          </w:tcPr>
          <w:p w14:paraId="68474F9C" w14:textId="5E67D5C9" w:rsidR="001B0A85" w:rsidRPr="005D14A1" w:rsidRDefault="000E0BC4" w:rsidP="001B0A8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Popis</w:t>
            </w:r>
          </w:p>
        </w:tc>
        <w:tc>
          <w:tcPr>
            <w:tcW w:w="1605" w:type="dxa"/>
            <w:hideMark/>
          </w:tcPr>
          <w:p w14:paraId="5182A63D" w14:textId="796FC66E" w:rsidR="001B0A85" w:rsidRPr="005D14A1" w:rsidRDefault="000E0BC4" w:rsidP="005E2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Teplota</w:t>
            </w:r>
            <w:r w:rsidR="001B0A85" w:rsidRPr="005D14A1">
              <w:rPr>
                <w:rFonts w:ascii="Arial Narrow" w:hAnsi="Arial Narrow"/>
                <w:sz w:val="24"/>
                <w:szCs w:val="24"/>
                <w:lang w:val="cs-CZ"/>
              </w:rPr>
              <w:t>/</w:t>
            </w: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Čas</w:t>
            </w:r>
          </w:p>
        </w:tc>
        <w:tc>
          <w:tcPr>
            <w:tcW w:w="1371" w:type="dxa"/>
            <w:hideMark/>
          </w:tcPr>
          <w:p w14:paraId="1C305B96" w14:textId="77370743" w:rsidR="001B0A85" w:rsidRPr="005D14A1" w:rsidRDefault="000E0BC4" w:rsidP="001B0A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Počet cyklů</w:t>
            </w:r>
          </w:p>
        </w:tc>
      </w:tr>
      <w:tr w:rsidR="005E2170" w:rsidRPr="005D14A1" w14:paraId="27297452" w14:textId="77777777" w:rsidTr="0D5F4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6D124221" w14:textId="77777777" w:rsidR="001B0A85" w:rsidRPr="005D14A1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1</w:t>
            </w:r>
          </w:p>
        </w:tc>
        <w:tc>
          <w:tcPr>
            <w:tcW w:w="1884" w:type="dxa"/>
            <w:hideMark/>
          </w:tcPr>
          <w:p w14:paraId="707FE1C6" w14:textId="39CAF2E0" w:rsidR="001B0A85" w:rsidRPr="005D14A1" w:rsidRDefault="000E0BC4" w:rsidP="001B0A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Reverzní transkripce</w:t>
            </w:r>
          </w:p>
        </w:tc>
        <w:tc>
          <w:tcPr>
            <w:tcW w:w="1605" w:type="dxa"/>
            <w:hideMark/>
          </w:tcPr>
          <w:p w14:paraId="75055772" w14:textId="657F6BDC" w:rsidR="001B0A85" w:rsidRPr="005D14A1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50</w:t>
            </w:r>
            <w:r w:rsidR="00ED29F6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°C/15 min</w:t>
            </w:r>
          </w:p>
        </w:tc>
        <w:tc>
          <w:tcPr>
            <w:tcW w:w="1371" w:type="dxa"/>
            <w:vAlign w:val="center"/>
            <w:hideMark/>
          </w:tcPr>
          <w:p w14:paraId="68F8AD9E" w14:textId="77777777" w:rsidR="001B0A85" w:rsidRPr="005D14A1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1</w:t>
            </w:r>
          </w:p>
        </w:tc>
      </w:tr>
      <w:tr w:rsidR="005E2170" w:rsidRPr="005D14A1" w14:paraId="21214E4C" w14:textId="77777777" w:rsidTr="0D5F404F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7C60332B" w14:textId="77777777" w:rsidR="001B0A85" w:rsidRPr="005D14A1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2</w:t>
            </w:r>
          </w:p>
        </w:tc>
        <w:tc>
          <w:tcPr>
            <w:tcW w:w="1884" w:type="dxa"/>
            <w:hideMark/>
          </w:tcPr>
          <w:p w14:paraId="11980078" w14:textId="5E25C03E" w:rsidR="001B0A85" w:rsidRPr="005D14A1" w:rsidRDefault="000E0BC4" w:rsidP="001B0A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Aktivace enzymu</w:t>
            </w:r>
          </w:p>
        </w:tc>
        <w:tc>
          <w:tcPr>
            <w:tcW w:w="1605" w:type="dxa"/>
            <w:hideMark/>
          </w:tcPr>
          <w:p w14:paraId="0F56BB36" w14:textId="6459C7C3" w:rsidR="001B0A85" w:rsidRPr="005D14A1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95</w:t>
            </w:r>
            <w:r w:rsidR="00ED29F6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°C/2 min</w:t>
            </w:r>
          </w:p>
        </w:tc>
        <w:tc>
          <w:tcPr>
            <w:tcW w:w="1371" w:type="dxa"/>
            <w:vAlign w:val="center"/>
            <w:hideMark/>
          </w:tcPr>
          <w:p w14:paraId="0D58C243" w14:textId="77777777" w:rsidR="001B0A85" w:rsidRPr="005D14A1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1</w:t>
            </w:r>
          </w:p>
        </w:tc>
      </w:tr>
      <w:tr w:rsidR="005E2170" w:rsidRPr="005D14A1" w14:paraId="46FE856D" w14:textId="77777777" w:rsidTr="0D5F4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15C577CE" w14:textId="77777777" w:rsidR="001B0A85" w:rsidRPr="005D14A1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3</w:t>
            </w:r>
          </w:p>
        </w:tc>
        <w:tc>
          <w:tcPr>
            <w:tcW w:w="1884" w:type="dxa"/>
            <w:hideMark/>
          </w:tcPr>
          <w:p w14:paraId="5391C42B" w14:textId="46C61E62" w:rsidR="001B0A85" w:rsidRPr="005D14A1" w:rsidRDefault="000E0BC4" w:rsidP="001B0A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Denaturace</w:t>
            </w:r>
          </w:p>
        </w:tc>
        <w:tc>
          <w:tcPr>
            <w:tcW w:w="1605" w:type="dxa"/>
            <w:hideMark/>
          </w:tcPr>
          <w:p w14:paraId="1A1F9784" w14:textId="635172CF" w:rsidR="001B0A85" w:rsidRPr="005D14A1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95</w:t>
            </w:r>
            <w:r w:rsidR="00ED29F6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°C/10 s</w:t>
            </w:r>
          </w:p>
        </w:tc>
        <w:tc>
          <w:tcPr>
            <w:tcW w:w="1371" w:type="dxa"/>
            <w:vMerge w:val="restart"/>
            <w:vAlign w:val="center"/>
            <w:hideMark/>
          </w:tcPr>
          <w:p w14:paraId="49045A06" w14:textId="77777777" w:rsidR="001B0A85" w:rsidRPr="005D14A1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5</w:t>
            </w:r>
          </w:p>
        </w:tc>
      </w:tr>
      <w:tr w:rsidR="005E2170" w:rsidRPr="005D14A1" w14:paraId="7682E066" w14:textId="77777777" w:rsidTr="0D5F404F">
        <w:trPr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2D5179FF" w14:textId="77777777" w:rsidR="001B0A85" w:rsidRPr="005D14A1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4</w:t>
            </w:r>
          </w:p>
        </w:tc>
        <w:tc>
          <w:tcPr>
            <w:tcW w:w="1884" w:type="dxa"/>
            <w:hideMark/>
          </w:tcPr>
          <w:p w14:paraId="29C1E57C" w14:textId="77777777" w:rsidR="001B0A85" w:rsidRPr="005D14A1" w:rsidRDefault="001B0A85" w:rsidP="001B0A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proofErr w:type="spellStart"/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Annealing</w:t>
            </w:r>
            <w:proofErr w:type="spellEnd"/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 </w:t>
            </w:r>
          </w:p>
        </w:tc>
        <w:tc>
          <w:tcPr>
            <w:tcW w:w="1605" w:type="dxa"/>
            <w:hideMark/>
          </w:tcPr>
          <w:p w14:paraId="0E8D8238" w14:textId="46AE496A" w:rsidR="001B0A85" w:rsidRPr="005D14A1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62</w:t>
            </w:r>
            <w:r w:rsidR="00ED29F6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°C/40 s</w:t>
            </w:r>
          </w:p>
        </w:tc>
        <w:tc>
          <w:tcPr>
            <w:tcW w:w="1371" w:type="dxa"/>
            <w:vMerge/>
            <w:vAlign w:val="center"/>
            <w:hideMark/>
          </w:tcPr>
          <w:p w14:paraId="65C94C59" w14:textId="77777777" w:rsidR="001B0A85" w:rsidRPr="005D14A1" w:rsidRDefault="001B0A8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</w:p>
        </w:tc>
      </w:tr>
      <w:tr w:rsidR="005E2170" w:rsidRPr="005D14A1" w14:paraId="702B9A37" w14:textId="77777777" w:rsidTr="0D5F40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15E7A2BE" w14:textId="77777777" w:rsidR="001B0A85" w:rsidRPr="005D14A1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5</w:t>
            </w:r>
          </w:p>
        </w:tc>
        <w:tc>
          <w:tcPr>
            <w:tcW w:w="1884" w:type="dxa"/>
            <w:hideMark/>
          </w:tcPr>
          <w:p w14:paraId="725B05E6" w14:textId="7FBDFDEE" w:rsidR="001B0A85" w:rsidRPr="005D14A1" w:rsidRDefault="000E0BC4" w:rsidP="001B0A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Denaturace</w:t>
            </w:r>
          </w:p>
        </w:tc>
        <w:tc>
          <w:tcPr>
            <w:tcW w:w="1605" w:type="dxa"/>
            <w:hideMark/>
          </w:tcPr>
          <w:p w14:paraId="28FE2F35" w14:textId="274335A9" w:rsidR="001B0A85" w:rsidRPr="005D14A1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95</w:t>
            </w:r>
            <w:r w:rsidR="00ED29F6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°C/5 s</w:t>
            </w:r>
          </w:p>
        </w:tc>
        <w:tc>
          <w:tcPr>
            <w:tcW w:w="1371" w:type="dxa"/>
            <w:vMerge w:val="restart"/>
            <w:vAlign w:val="center"/>
            <w:hideMark/>
          </w:tcPr>
          <w:p w14:paraId="3A65D866" w14:textId="77777777" w:rsidR="001B0A85" w:rsidRPr="005D14A1" w:rsidRDefault="001B0A85" w:rsidP="001B0A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40</w:t>
            </w:r>
          </w:p>
        </w:tc>
      </w:tr>
      <w:tr w:rsidR="005E2170" w:rsidRPr="005D14A1" w14:paraId="1FD47D0E" w14:textId="77777777" w:rsidTr="0D5F404F">
        <w:trPr>
          <w:trHeight w:val="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" w:type="dxa"/>
            <w:hideMark/>
          </w:tcPr>
          <w:p w14:paraId="53C83607" w14:textId="77777777" w:rsidR="001B0A85" w:rsidRPr="005D14A1" w:rsidRDefault="001B0A85" w:rsidP="001B0A85">
            <w:pPr>
              <w:jc w:val="center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6</w:t>
            </w:r>
          </w:p>
        </w:tc>
        <w:tc>
          <w:tcPr>
            <w:tcW w:w="1884" w:type="dxa"/>
            <w:hideMark/>
          </w:tcPr>
          <w:p w14:paraId="42CD82BC" w14:textId="77777777" w:rsidR="001B0A85" w:rsidRPr="005D14A1" w:rsidRDefault="001B0A85" w:rsidP="001B0A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proofErr w:type="spellStart"/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Annealing</w:t>
            </w:r>
            <w:proofErr w:type="spellEnd"/>
            <w:r w:rsidRPr="005D14A1">
              <w:rPr>
                <w:rFonts w:ascii="Arial Narrow" w:hAnsi="Arial Narrow"/>
                <w:b/>
                <w:bCs/>
                <w:sz w:val="24"/>
                <w:szCs w:val="24"/>
                <w:lang w:val="cs-CZ"/>
              </w:rPr>
              <w:t>* </w:t>
            </w:r>
          </w:p>
        </w:tc>
        <w:tc>
          <w:tcPr>
            <w:tcW w:w="1605" w:type="dxa"/>
            <w:hideMark/>
          </w:tcPr>
          <w:p w14:paraId="611D381E" w14:textId="586E592D" w:rsidR="001B0A85" w:rsidRPr="005D14A1" w:rsidRDefault="001B0A85" w:rsidP="001B0A8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60</w:t>
            </w:r>
            <w:r w:rsidR="00ED29F6">
              <w:rPr>
                <w:rFonts w:ascii="Arial Narrow" w:hAnsi="Arial Narrow"/>
                <w:sz w:val="24"/>
                <w:szCs w:val="24"/>
                <w:lang w:val="cs-CZ"/>
              </w:rPr>
              <w:t xml:space="preserve"> </w:t>
            </w: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°C/40 s</w:t>
            </w:r>
          </w:p>
        </w:tc>
        <w:tc>
          <w:tcPr>
            <w:tcW w:w="1371" w:type="dxa"/>
            <w:vMerge/>
            <w:vAlign w:val="center"/>
            <w:hideMark/>
          </w:tcPr>
          <w:p w14:paraId="38FEBE3A" w14:textId="77777777" w:rsidR="001B0A85" w:rsidRPr="005D14A1" w:rsidRDefault="001B0A85" w:rsidP="001B0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</w:p>
        </w:tc>
      </w:tr>
    </w:tbl>
    <w:p w14:paraId="35CE4E97" w14:textId="3A49D36D" w:rsidR="001B0A85" w:rsidRPr="005D14A1" w:rsidRDefault="001B0A85" w:rsidP="001B0A85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 xml:space="preserve">* </w:t>
      </w:r>
      <w:r w:rsidR="000E0BC4" w:rsidRPr="005D14A1">
        <w:rPr>
          <w:rFonts w:ascii="Arial Narrow" w:eastAsia="Aptos" w:hAnsi="Arial Narrow" w:cs="Arial"/>
          <w:sz w:val="24"/>
          <w:szCs w:val="24"/>
          <w:lang w:val="cs-CZ"/>
        </w:rPr>
        <w:t>Fluorescenční čtení v</w:t>
      </w:r>
      <w:r w:rsidR="00915F4D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 kanálech </w:t>
      </w:r>
      <w:r w:rsidRPr="005D14A1">
        <w:rPr>
          <w:rFonts w:ascii="Arial Narrow" w:eastAsia="Aptos" w:hAnsi="Arial Narrow" w:cs="Arial"/>
          <w:sz w:val="24"/>
          <w:szCs w:val="24"/>
          <w:lang w:val="cs-CZ"/>
        </w:rPr>
        <w:t>FAM/Cy5</w:t>
      </w:r>
    </w:p>
    <w:p w14:paraId="3569BFE7" w14:textId="77777777" w:rsidR="001B0A85" w:rsidRPr="005D14A1" w:rsidRDefault="001B0A85" w:rsidP="001B0A85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</w:p>
    <w:p w14:paraId="34F3D18B" w14:textId="77777777" w:rsidR="001B0A85" w:rsidRPr="005D14A1" w:rsidRDefault="001B0A85" w:rsidP="00030689">
      <w:pPr>
        <w:spacing w:after="0" w:line="240" w:lineRule="auto"/>
        <w:jc w:val="both"/>
        <w:rPr>
          <w:rFonts w:ascii="Arial Narrow" w:eastAsia="Aptos" w:hAnsi="Arial Narrow" w:cs="Arial"/>
          <w:b/>
          <w:bCs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Test validity</w:t>
      </w:r>
    </w:p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844"/>
        <w:gridCol w:w="935"/>
        <w:gridCol w:w="793"/>
        <w:gridCol w:w="1531"/>
      </w:tblGrid>
      <w:tr w:rsidR="008D43B3" w:rsidRPr="005D14A1" w14:paraId="7F19454D" w14:textId="77777777" w:rsidTr="008D43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14:paraId="46382E03" w14:textId="77777777" w:rsidR="008D43B3" w:rsidRPr="005D14A1" w:rsidRDefault="008D43B3">
            <w:pPr>
              <w:jc w:val="both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" w:hAnsi="Arial"/>
                <w:sz w:val="24"/>
                <w:szCs w:val="24"/>
                <w:lang w:val="cs-CZ"/>
              </w:rPr>
              <w:t> </w:t>
            </w: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   </w:t>
            </w:r>
          </w:p>
        </w:tc>
        <w:tc>
          <w:tcPr>
            <w:tcW w:w="935" w:type="dxa"/>
            <w:hideMark/>
          </w:tcPr>
          <w:p w14:paraId="7449F48A" w14:textId="77777777" w:rsidR="008D43B3" w:rsidRPr="005D14A1" w:rsidRDefault="008D43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FAM</w:t>
            </w:r>
          </w:p>
        </w:tc>
        <w:tc>
          <w:tcPr>
            <w:tcW w:w="793" w:type="dxa"/>
            <w:hideMark/>
          </w:tcPr>
          <w:p w14:paraId="06D71352" w14:textId="77777777" w:rsidR="008D43B3" w:rsidRPr="005D14A1" w:rsidRDefault="008D43B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Cy5</w:t>
            </w:r>
          </w:p>
        </w:tc>
        <w:tc>
          <w:tcPr>
            <w:tcW w:w="1531" w:type="dxa"/>
            <w:hideMark/>
          </w:tcPr>
          <w:p w14:paraId="040CEE29" w14:textId="6CA393DF" w:rsidR="008D43B3" w:rsidRPr="005D14A1" w:rsidRDefault="00ED29F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>
              <w:rPr>
                <w:rFonts w:ascii="Arial Narrow" w:hAnsi="Arial Narrow"/>
                <w:sz w:val="24"/>
                <w:szCs w:val="24"/>
                <w:lang w:val="cs-CZ"/>
              </w:rPr>
              <w:t>Výsledek</w:t>
            </w:r>
          </w:p>
        </w:tc>
      </w:tr>
      <w:tr w:rsidR="008D43B3" w:rsidRPr="005D14A1" w14:paraId="69D534A9" w14:textId="77777777" w:rsidTr="008D43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288B60F8" w14:textId="2ED81F81" w:rsidR="008D43B3" w:rsidRPr="005D14A1" w:rsidRDefault="008D43B3" w:rsidP="000C21A6">
            <w:pPr>
              <w:jc w:val="both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Pozitivní kontrola</w:t>
            </w:r>
          </w:p>
        </w:tc>
        <w:tc>
          <w:tcPr>
            <w:tcW w:w="935" w:type="dxa"/>
          </w:tcPr>
          <w:p w14:paraId="0613E06A" w14:textId="081D93A8" w:rsidR="008D43B3" w:rsidRPr="005D14A1" w:rsidRDefault="008D43B3" w:rsidP="000C2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793" w:type="dxa"/>
          </w:tcPr>
          <w:p w14:paraId="759DADBC" w14:textId="4A26A890" w:rsidR="008D43B3" w:rsidRPr="005D14A1" w:rsidRDefault="008D43B3" w:rsidP="000C2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1531" w:type="dxa"/>
          </w:tcPr>
          <w:p w14:paraId="3D1F037A" w14:textId="481D661E" w:rsidR="008D43B3" w:rsidRPr="005D14A1" w:rsidRDefault="008D43B3" w:rsidP="000C21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validní</w:t>
            </w:r>
          </w:p>
        </w:tc>
      </w:tr>
      <w:tr w:rsidR="008D43B3" w:rsidRPr="005D14A1" w14:paraId="6ED2D434" w14:textId="77777777" w:rsidTr="008D43B3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hideMark/>
          </w:tcPr>
          <w:p w14:paraId="6E4858C9" w14:textId="77777777" w:rsidR="008D43B3" w:rsidRPr="005D14A1" w:rsidRDefault="008D43B3" w:rsidP="000C21A6">
            <w:pPr>
              <w:jc w:val="both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Negativní kontrola </w:t>
            </w:r>
          </w:p>
        </w:tc>
        <w:tc>
          <w:tcPr>
            <w:tcW w:w="935" w:type="dxa"/>
            <w:hideMark/>
          </w:tcPr>
          <w:p w14:paraId="68830875" w14:textId="77777777" w:rsidR="008D43B3" w:rsidRPr="005D14A1" w:rsidRDefault="008D43B3" w:rsidP="000C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-</w:t>
            </w:r>
          </w:p>
        </w:tc>
        <w:tc>
          <w:tcPr>
            <w:tcW w:w="793" w:type="dxa"/>
            <w:hideMark/>
          </w:tcPr>
          <w:p w14:paraId="11227FC6" w14:textId="77777777" w:rsidR="008D43B3" w:rsidRPr="005D14A1" w:rsidRDefault="008D43B3" w:rsidP="000C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+</w:t>
            </w:r>
          </w:p>
        </w:tc>
        <w:tc>
          <w:tcPr>
            <w:tcW w:w="1531" w:type="dxa"/>
            <w:hideMark/>
          </w:tcPr>
          <w:p w14:paraId="738C778A" w14:textId="77777777" w:rsidR="008D43B3" w:rsidRPr="005D14A1" w:rsidRDefault="008D43B3" w:rsidP="000C21A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cs-CZ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cs-CZ"/>
              </w:rPr>
              <w:t>validní</w:t>
            </w:r>
          </w:p>
        </w:tc>
      </w:tr>
    </w:tbl>
    <w:p w14:paraId="175408BD" w14:textId="77777777" w:rsidR="001B0A85" w:rsidRPr="005D14A1" w:rsidRDefault="001B0A85" w:rsidP="001B0A85">
      <w:pPr>
        <w:spacing w:after="0" w:line="240" w:lineRule="auto"/>
        <w:jc w:val="both"/>
        <w:rPr>
          <w:rFonts w:ascii="Arial Narrow" w:eastAsia="Aptos" w:hAnsi="Arial Narrow" w:cs="Arial"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sz w:val="24"/>
          <w:szCs w:val="24"/>
          <w:lang w:val="cs-CZ"/>
        </w:rPr>
        <w:t> </w:t>
      </w:r>
    </w:p>
    <w:p w14:paraId="0DDFF02A" w14:textId="40415076" w:rsidR="001B0A85" w:rsidRPr="005D14A1" w:rsidRDefault="000273AE" w:rsidP="00030689">
      <w:pPr>
        <w:spacing w:after="0" w:line="240" w:lineRule="auto"/>
        <w:jc w:val="both"/>
        <w:rPr>
          <w:rFonts w:ascii="Arial Narrow" w:eastAsia="Aptos" w:hAnsi="Arial Narrow" w:cs="Arial"/>
          <w:b/>
          <w:bCs/>
          <w:sz w:val="24"/>
          <w:szCs w:val="24"/>
          <w:lang w:val="cs-CZ"/>
        </w:rPr>
      </w:pPr>
      <w:bookmarkStart w:id="4" w:name="OLE_LINK7"/>
      <w:bookmarkStart w:id="5" w:name="OLE_LINK4"/>
      <w:r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Vyhodnocení</w:t>
      </w:r>
      <w:r w:rsidR="001B0A85"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 </w:t>
      </w:r>
      <w:bookmarkEnd w:id="4"/>
      <w:r w:rsidR="001B0A85"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ab/>
      </w:r>
      <w:r w:rsidR="001B0A85" w:rsidRPr="005D14A1">
        <w:rPr>
          <w:rFonts w:ascii="Arial" w:eastAsia="Aptos" w:hAnsi="Arial" w:cs="Arial"/>
          <w:b/>
          <w:bCs/>
          <w:sz w:val="24"/>
          <w:szCs w:val="24"/>
          <w:lang w:val="cs-CZ"/>
        </w:rPr>
        <w:t> </w:t>
      </w:r>
      <w:r w:rsidR="001B0A85"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 </w:t>
      </w:r>
    </w:p>
    <w:bookmarkEnd w:id="5"/>
    <w:tbl>
      <w:tblPr>
        <w:tblStyle w:val="Prosttabulka4"/>
        <w:tblW w:w="5103" w:type="dxa"/>
        <w:tblInd w:w="0" w:type="dxa"/>
        <w:tblLook w:val="04A0" w:firstRow="1" w:lastRow="0" w:firstColumn="1" w:lastColumn="0" w:noHBand="0" w:noVBand="1"/>
      </w:tblPr>
      <w:tblGrid>
        <w:gridCol w:w="1843"/>
        <w:gridCol w:w="1630"/>
        <w:gridCol w:w="1630"/>
      </w:tblGrid>
      <w:tr w:rsidR="00453AFD" w:rsidRPr="005D14A1" w14:paraId="5C9AC4BB" w14:textId="77777777" w:rsidTr="008974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6A772BEF" w14:textId="77777777" w:rsidR="00453AFD" w:rsidRPr="005D14A1" w:rsidRDefault="00453AFD" w:rsidP="00897420">
            <w:pPr>
              <w:spacing w:line="256" w:lineRule="auto"/>
              <w:rPr>
                <w:rFonts w:ascii="Arial Narrow" w:hAnsi="Arial Narrow"/>
                <w:caps/>
                <w:sz w:val="24"/>
                <w:szCs w:val="24"/>
                <w:lang w:val="en-US"/>
              </w:rPr>
            </w:pPr>
          </w:p>
        </w:tc>
        <w:tc>
          <w:tcPr>
            <w:tcW w:w="1630" w:type="dxa"/>
            <w:hideMark/>
          </w:tcPr>
          <w:p w14:paraId="78DD550D" w14:textId="77777777" w:rsidR="00453AFD" w:rsidRPr="005D14A1" w:rsidRDefault="00453AFD" w:rsidP="008974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en-US"/>
              </w:rPr>
              <w:t>FAM</w:t>
            </w:r>
          </w:p>
        </w:tc>
        <w:tc>
          <w:tcPr>
            <w:tcW w:w="1630" w:type="dxa"/>
            <w:hideMark/>
          </w:tcPr>
          <w:p w14:paraId="5E14BCC5" w14:textId="77777777" w:rsidR="00453AFD" w:rsidRPr="005D14A1" w:rsidRDefault="00453AFD" w:rsidP="0089742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en-US"/>
              </w:rPr>
              <w:t>Cy5</w:t>
            </w:r>
          </w:p>
        </w:tc>
      </w:tr>
      <w:tr w:rsidR="00453AFD" w:rsidRPr="005D14A1" w14:paraId="16ED7154" w14:textId="77777777" w:rsidTr="00897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387A1ABE" w14:textId="77777777" w:rsidR="00453AFD" w:rsidRPr="005D14A1" w:rsidRDefault="00453AFD" w:rsidP="0089742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en-US"/>
              </w:rPr>
              <w:t>Master Mix </w:t>
            </w:r>
          </w:p>
        </w:tc>
        <w:tc>
          <w:tcPr>
            <w:tcW w:w="1630" w:type="dxa"/>
            <w:hideMark/>
          </w:tcPr>
          <w:p w14:paraId="3F60B893" w14:textId="77777777" w:rsidR="00453AFD" w:rsidRPr="005D14A1" w:rsidRDefault="00453AFD" w:rsidP="0089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en-US"/>
              </w:rPr>
              <w:t>+</w:t>
            </w:r>
          </w:p>
        </w:tc>
        <w:tc>
          <w:tcPr>
            <w:tcW w:w="1630" w:type="dxa"/>
            <w:hideMark/>
          </w:tcPr>
          <w:p w14:paraId="7C95B92A" w14:textId="77777777" w:rsidR="00453AFD" w:rsidRPr="005D14A1" w:rsidRDefault="00453AFD" w:rsidP="008974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D14A1">
              <w:rPr>
                <w:rFonts w:ascii="Arial Narrow" w:hAnsi="Arial Narrow"/>
                <w:sz w:val="24"/>
                <w:szCs w:val="24"/>
                <w:lang w:val="en-US"/>
              </w:rPr>
              <w:t>+</w:t>
            </w:r>
          </w:p>
        </w:tc>
      </w:tr>
      <w:tr w:rsidR="00453AFD" w:rsidRPr="005D14A1" w14:paraId="127E0ED7" w14:textId="77777777" w:rsidTr="00897420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hideMark/>
          </w:tcPr>
          <w:p w14:paraId="2E215ABD" w14:textId="7FDF0736" w:rsidR="00453AFD" w:rsidRPr="005D14A1" w:rsidRDefault="00453AFD" w:rsidP="0089742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5D14A1">
              <w:rPr>
                <w:rFonts w:ascii="Arial Narrow" w:hAnsi="Arial Narrow"/>
                <w:sz w:val="24"/>
                <w:szCs w:val="24"/>
                <w:lang w:val="en-US"/>
              </w:rPr>
              <w:t>Interpretace</w:t>
            </w:r>
            <w:proofErr w:type="spellEnd"/>
          </w:p>
        </w:tc>
        <w:tc>
          <w:tcPr>
            <w:tcW w:w="3260" w:type="dxa"/>
            <w:gridSpan w:val="2"/>
            <w:hideMark/>
          </w:tcPr>
          <w:p w14:paraId="50A2D97A" w14:textId="523E6304" w:rsidR="00453AFD" w:rsidRPr="005D14A1" w:rsidRDefault="00453AFD" w:rsidP="008974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  <w:lang w:val="en-US"/>
              </w:rPr>
            </w:pPr>
            <w:proofErr w:type="spellStart"/>
            <w:r w:rsidRPr="005D14A1">
              <w:rPr>
                <w:rFonts w:ascii="Arial Narrow" w:hAnsi="Arial Narrow"/>
                <w:sz w:val="24"/>
                <w:szCs w:val="24"/>
                <w:lang w:val="en-US"/>
              </w:rPr>
              <w:t>Pozitivní</w:t>
            </w:r>
            <w:proofErr w:type="spellEnd"/>
            <w:r w:rsidRPr="005D14A1">
              <w:rPr>
                <w:rFonts w:ascii="Arial Narrow" w:hAnsi="Arial Narrow"/>
                <w:sz w:val="24"/>
                <w:szCs w:val="24"/>
                <w:lang w:val="en-US"/>
              </w:rPr>
              <w:t xml:space="preserve"> na </w:t>
            </w:r>
            <w:r w:rsidR="00CB1285" w:rsidRPr="005D14A1">
              <w:rPr>
                <w:rFonts w:ascii="Arial Narrow" w:hAnsi="Arial Narrow"/>
                <w:sz w:val="24"/>
                <w:szCs w:val="24"/>
                <w:lang w:val="en-US"/>
              </w:rPr>
              <w:t>FMD</w:t>
            </w:r>
            <w:r w:rsidRPr="005D14A1">
              <w:rPr>
                <w:rFonts w:ascii="Arial Narrow" w:hAnsi="Arial Narrow"/>
                <w:sz w:val="24"/>
                <w:szCs w:val="24"/>
                <w:lang w:val="en-US"/>
              </w:rPr>
              <w:t>V</w:t>
            </w:r>
          </w:p>
        </w:tc>
      </w:tr>
    </w:tbl>
    <w:p w14:paraId="453AF610" w14:textId="77777777" w:rsidR="000E0BC4" w:rsidRPr="005D14A1" w:rsidRDefault="000E0BC4" w:rsidP="001B0A85">
      <w:pPr>
        <w:spacing w:line="256" w:lineRule="auto"/>
        <w:rPr>
          <w:rFonts w:ascii="Arial Narrow" w:eastAsia="Aptos" w:hAnsi="Arial Narrow" w:cs="Arial"/>
          <w:b/>
          <w:bCs/>
          <w:sz w:val="24"/>
          <w:szCs w:val="24"/>
          <w:lang w:val="cs-CZ"/>
        </w:rPr>
      </w:pPr>
    </w:p>
    <w:p w14:paraId="3BA6667A" w14:textId="77777777" w:rsidR="000C21A6" w:rsidRPr="005D14A1" w:rsidRDefault="000273AE" w:rsidP="001B0A85">
      <w:pPr>
        <w:spacing w:line="256" w:lineRule="auto"/>
        <w:rPr>
          <w:rFonts w:ascii="Arial Narrow" w:eastAsia="Aptos" w:hAnsi="Arial Narrow" w:cs="Arial"/>
          <w:sz w:val="24"/>
          <w:szCs w:val="24"/>
          <w:lang w:val="cs-CZ"/>
        </w:rPr>
      </w:pPr>
      <w:r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Poznámka</w:t>
      </w:r>
      <w:r w:rsidR="001B0A85" w:rsidRPr="005D14A1">
        <w:rPr>
          <w:rFonts w:ascii="Arial Narrow" w:eastAsia="Aptos" w:hAnsi="Arial Narrow" w:cs="Arial"/>
          <w:b/>
          <w:bCs/>
          <w:sz w:val="24"/>
          <w:szCs w:val="24"/>
          <w:lang w:val="cs-CZ"/>
        </w:rPr>
        <w:t>:</w:t>
      </w:r>
      <w:r w:rsidR="001B0A85"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 </w:t>
      </w:r>
    </w:p>
    <w:p w14:paraId="698288CC" w14:textId="0FA803CC" w:rsidR="001B0A85" w:rsidRPr="005D14A1" w:rsidRDefault="000273AE" w:rsidP="001B0A85">
      <w:pPr>
        <w:spacing w:line="256" w:lineRule="auto"/>
        <w:rPr>
          <w:rFonts w:ascii="Arial Narrow" w:eastAsia="Aptos" w:hAnsi="Arial Narrow" w:cs="Arial"/>
          <w:sz w:val="24"/>
          <w:szCs w:val="24"/>
          <w:lang w:val="cs-CZ"/>
        </w:rPr>
      </w:pPr>
      <w:bookmarkStart w:id="6" w:name="OLE_LINK11"/>
      <w:r w:rsidRPr="005D14A1">
        <w:rPr>
          <w:rFonts w:ascii="Arial Narrow" w:eastAsia="Aptos" w:hAnsi="Arial Narrow" w:cs="Arial"/>
          <w:sz w:val="24"/>
          <w:szCs w:val="24"/>
          <w:lang w:val="cs-CZ"/>
        </w:rPr>
        <w:t xml:space="preserve">Fluorescenční kanál Cy5 je vnitřní kontrolou reverzní transkripce. </w:t>
      </w:r>
      <w:r w:rsidR="009430A5" w:rsidRPr="005D14A1">
        <w:rPr>
          <w:rFonts w:ascii="Arial Narrow" w:eastAsia="Aptos" w:hAnsi="Arial Narrow" w:cs="Arial"/>
          <w:sz w:val="24"/>
          <w:szCs w:val="24"/>
          <w:lang w:val="cs-CZ"/>
        </w:rPr>
        <w:t>Signál musí být pozitivní u všech testovaných vzorků.</w:t>
      </w:r>
    </w:p>
    <w:bookmarkEnd w:id="6"/>
    <w:p w14:paraId="5C069637" w14:textId="77777777" w:rsidR="000C21A6" w:rsidRPr="005D14A1" w:rsidRDefault="000C21A6" w:rsidP="001B0A85">
      <w:pPr>
        <w:spacing w:line="256" w:lineRule="auto"/>
        <w:rPr>
          <w:rFonts w:ascii="Arial Narrow" w:eastAsia="Aptos" w:hAnsi="Arial Narrow" w:cs="Arial"/>
          <w:sz w:val="24"/>
          <w:szCs w:val="24"/>
          <w:lang w:val="cs-CZ"/>
        </w:rPr>
      </w:pPr>
    </w:p>
    <w:p w14:paraId="24754304" w14:textId="5A6CBA03" w:rsidR="00F22697" w:rsidRPr="00257C06" w:rsidRDefault="00F22697" w:rsidP="006B3604">
      <w:pPr>
        <w:jc w:val="both"/>
        <w:rPr>
          <w:rFonts w:ascii="Arial" w:hAnsi="Arial" w:cs="Arial"/>
          <w:sz w:val="24"/>
          <w:szCs w:val="24"/>
          <w:lang w:val="cs-CZ"/>
        </w:rPr>
      </w:pPr>
    </w:p>
    <w:sectPr w:rsidR="00F22697" w:rsidRPr="00257C06" w:rsidSect="00030689">
      <w:headerReference w:type="default" r:id="rId13"/>
      <w:type w:val="continuous"/>
      <w:pgSz w:w="11907" w:h="16840" w:code="9"/>
      <w:pgMar w:top="720" w:right="680" w:bottom="720" w:left="680" w:header="720" w:footer="141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2E6AE" w14:textId="77777777" w:rsidR="001165ED" w:rsidRDefault="001165ED" w:rsidP="00132145">
      <w:pPr>
        <w:spacing w:after="0" w:line="240" w:lineRule="auto"/>
      </w:pPr>
      <w:r>
        <w:separator/>
      </w:r>
    </w:p>
  </w:endnote>
  <w:endnote w:type="continuationSeparator" w:id="0">
    <w:p w14:paraId="3ACE9ADA" w14:textId="77777777" w:rsidR="001165ED" w:rsidRDefault="001165ED" w:rsidP="00132145">
      <w:pPr>
        <w:spacing w:after="0" w:line="240" w:lineRule="auto"/>
      </w:pPr>
      <w:r>
        <w:continuationSeparator/>
      </w:r>
    </w:p>
  </w:endnote>
  <w:endnote w:type="continuationNotice" w:id="1">
    <w:p w14:paraId="5313D5E0" w14:textId="77777777" w:rsidR="001165ED" w:rsidRDefault="001165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879D4" w14:textId="77777777" w:rsidR="001165ED" w:rsidRDefault="001165ED" w:rsidP="00132145">
      <w:pPr>
        <w:spacing w:after="0" w:line="240" w:lineRule="auto"/>
      </w:pPr>
      <w:r>
        <w:separator/>
      </w:r>
    </w:p>
  </w:footnote>
  <w:footnote w:type="continuationSeparator" w:id="0">
    <w:p w14:paraId="50DFE84B" w14:textId="77777777" w:rsidR="001165ED" w:rsidRDefault="001165ED" w:rsidP="00132145">
      <w:pPr>
        <w:spacing w:after="0" w:line="240" w:lineRule="auto"/>
      </w:pPr>
      <w:r>
        <w:continuationSeparator/>
      </w:r>
    </w:p>
  </w:footnote>
  <w:footnote w:type="continuationNotice" w:id="1">
    <w:p w14:paraId="6EF32245" w14:textId="77777777" w:rsidR="001165ED" w:rsidRDefault="001165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BB9AF" w14:textId="6F51612F" w:rsidR="00442ADF" w:rsidRPr="00613382" w:rsidRDefault="00442ADF" w:rsidP="00442ADF">
    <w:pPr>
      <w:spacing w:after="0" w:line="240" w:lineRule="auto"/>
      <w:jc w:val="both"/>
      <w:rPr>
        <w:rFonts w:ascii="Calibri" w:eastAsia="Aptos" w:hAnsi="Calibri" w:cs="Times New Roman"/>
        <w:b/>
        <w:bCs/>
        <w:lang w:val="cs-CZ"/>
      </w:rPr>
    </w:pPr>
    <w:r w:rsidRPr="00613382">
      <w:rPr>
        <w:rFonts w:ascii="Calibri" w:eastAsia="Aptos" w:hAnsi="Calibri" w:cs="Times New Roman"/>
        <w:bCs/>
        <w:lang w:val="cs-CZ"/>
      </w:rPr>
      <w:t>Text</w:t>
    </w:r>
    <w:r w:rsidR="00966364">
      <w:rPr>
        <w:rFonts w:ascii="Calibri" w:eastAsia="Aptos" w:hAnsi="Calibri" w:cs="Times New Roman"/>
        <w:bCs/>
        <w:lang w:val="cs-CZ"/>
      </w:rPr>
      <w:t xml:space="preserve"> </w:t>
    </w:r>
    <w:r w:rsidR="00ED29F6" w:rsidRPr="00613382">
      <w:rPr>
        <w:rFonts w:ascii="Calibri" w:eastAsia="Aptos" w:hAnsi="Calibri" w:cs="Times New Roman"/>
        <w:bCs/>
        <w:lang w:val="cs-CZ"/>
      </w:rPr>
      <w:t>příbalové informace</w:t>
    </w:r>
    <w:r w:rsidR="00966364">
      <w:rPr>
        <w:rFonts w:ascii="Calibri" w:eastAsia="Aptos" w:hAnsi="Calibri" w:cs="Times New Roman"/>
        <w:bCs/>
        <w:lang w:val="cs-CZ"/>
      </w:rPr>
      <w:t xml:space="preserve"> </w:t>
    </w:r>
    <w:r w:rsidRPr="00613382">
      <w:rPr>
        <w:rFonts w:ascii="Calibri" w:eastAsia="Aptos" w:hAnsi="Calibri" w:cs="Times New Roman"/>
        <w:bCs/>
        <w:lang w:val="cs-CZ"/>
      </w:rPr>
      <w:t>součást dokumentace schválené rozhodnutím sp.</w:t>
    </w:r>
    <w:r w:rsidR="00966364">
      <w:rPr>
        <w:rFonts w:ascii="Calibri" w:eastAsia="Aptos" w:hAnsi="Calibri" w:cs="Times New Roman"/>
        <w:bCs/>
        <w:lang w:val="cs-CZ"/>
      </w:rPr>
      <w:t> </w:t>
    </w:r>
    <w:r w:rsidRPr="00613382">
      <w:rPr>
        <w:rFonts w:ascii="Calibri" w:eastAsia="Aptos" w:hAnsi="Calibri" w:cs="Times New Roman"/>
        <w:bCs/>
        <w:lang w:val="cs-CZ"/>
      </w:rPr>
      <w:t>zn.</w:t>
    </w:r>
    <w:r w:rsidR="00966364">
      <w:rPr>
        <w:rFonts w:ascii="Calibri" w:eastAsia="Aptos" w:hAnsi="Calibri" w:cs="Times New Roman"/>
        <w:bCs/>
        <w:lang w:val="cs-CZ"/>
      </w:rPr>
      <w:t> </w:t>
    </w:r>
    <w:sdt>
      <w:sdtPr>
        <w:rPr>
          <w:rFonts w:ascii="Calibri" w:eastAsia="Aptos" w:hAnsi="Calibri" w:cs="Times New Roman"/>
          <w:bCs/>
          <w:lang w:val="cs-CZ"/>
        </w:rPr>
        <w:id w:val="1980487294"/>
        <w:placeholder>
          <w:docPart w:val="1B57730E156F4E238CE8144D9388A6B5"/>
        </w:placeholder>
        <w:text/>
      </w:sdtPr>
      <w:sdtEndPr/>
      <w:sdtContent>
        <w:r w:rsidRPr="00613382">
          <w:rPr>
            <w:rFonts w:ascii="Calibri" w:eastAsia="Aptos" w:hAnsi="Calibri" w:cs="Times New Roman"/>
            <w:bCs/>
            <w:lang w:val="cs-CZ"/>
          </w:rPr>
          <w:t>USKVBL/8975/2025/POD</w:t>
        </w:r>
      </w:sdtContent>
    </w:sdt>
    <w:r w:rsidRPr="00613382">
      <w:rPr>
        <w:rFonts w:ascii="Calibri" w:eastAsia="Aptos" w:hAnsi="Calibri" w:cs="Times New Roman"/>
        <w:bCs/>
        <w:lang w:val="cs-CZ"/>
      </w:rPr>
      <w:t>, č.j.</w:t>
    </w:r>
    <w:r w:rsidR="00966364">
      <w:rPr>
        <w:rFonts w:ascii="Calibri" w:eastAsia="Aptos" w:hAnsi="Calibri" w:cs="Times New Roman"/>
        <w:bCs/>
        <w:lang w:val="cs-CZ"/>
      </w:rPr>
      <w:t> </w:t>
    </w:r>
    <w:sdt>
      <w:sdtPr>
        <w:rPr>
          <w:rFonts w:ascii="Calibri" w:eastAsia="Aptos" w:hAnsi="Calibri" w:cs="Times New Roman"/>
          <w:bCs/>
          <w:lang w:val="cs-CZ"/>
        </w:rPr>
        <w:id w:val="473950226"/>
        <w:placeholder>
          <w:docPart w:val="1B57730E156F4E238CE8144D9388A6B5"/>
        </w:placeholder>
        <w:text/>
      </w:sdtPr>
      <w:sdtEndPr/>
      <w:sdtContent>
        <w:r w:rsidR="00112831" w:rsidRPr="00613382">
          <w:rPr>
            <w:rFonts w:ascii="Calibri" w:eastAsia="Aptos" w:hAnsi="Calibri" w:cs="Times New Roman"/>
            <w:bCs/>
            <w:lang w:val="cs-CZ"/>
          </w:rPr>
          <w:t>USKVBL/12085/2025/REG-Gro</w:t>
        </w:r>
      </w:sdtContent>
    </w:sdt>
    <w:r w:rsidRPr="00613382">
      <w:rPr>
        <w:rFonts w:ascii="Calibri" w:eastAsia="Aptos" w:hAnsi="Calibri" w:cs="Times New Roman"/>
        <w:bCs/>
        <w:lang w:val="cs-CZ"/>
      </w:rPr>
      <w:t xml:space="preserve"> ze dne </w:t>
    </w:r>
    <w:sdt>
      <w:sdtPr>
        <w:rPr>
          <w:rFonts w:ascii="Calibri" w:eastAsia="Aptos" w:hAnsi="Calibri" w:cs="Times New Roman"/>
          <w:bCs/>
          <w:lang w:val="cs-CZ"/>
        </w:rPr>
        <w:id w:val="1763483650"/>
        <w:placeholder>
          <w:docPart w:val="742FD32725124D52851F999895C73C36"/>
        </w:placeholder>
        <w:date w:fullDate="2025-09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12831" w:rsidRPr="00613382">
          <w:rPr>
            <w:rFonts w:ascii="Calibri" w:eastAsia="Aptos" w:hAnsi="Calibri" w:cs="Times New Roman"/>
            <w:bCs/>
            <w:lang w:val="cs-CZ"/>
          </w:rPr>
          <w:t>8.9.2025</w:t>
        </w:r>
      </w:sdtContent>
    </w:sdt>
    <w:r w:rsidRPr="00613382">
      <w:rPr>
        <w:rFonts w:ascii="Calibri" w:eastAsia="Aptos" w:hAnsi="Calibri" w:cs="Times New Roman"/>
        <w:bCs/>
        <w:lang w:val="cs-CZ"/>
      </w:rPr>
      <w:t xml:space="preserve"> o </w:t>
    </w:r>
    <w:sdt>
      <w:sdtPr>
        <w:rPr>
          <w:rFonts w:ascii="Calibri" w:eastAsia="Times New Roman" w:hAnsi="Calibri" w:cs="Calibri"/>
          <w:lang w:val="cs-CZ"/>
        </w:rPr>
        <w:id w:val="-1147659314"/>
        <w:placeholder>
          <w:docPart w:val="ED1C88D991354062923BA5AF20C79DEC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613382">
          <w:rPr>
            <w:rFonts w:ascii="Calibri" w:eastAsia="Times New Roman" w:hAnsi="Calibri" w:cs="Calibri"/>
            <w:lang w:val="cs-CZ"/>
          </w:rPr>
          <w:t>schválení veterinárního přípravku</w:t>
        </w:r>
      </w:sdtContent>
    </w:sdt>
    <w:r w:rsidRPr="00613382">
      <w:rPr>
        <w:rFonts w:ascii="Calibri" w:eastAsia="Aptos" w:hAnsi="Calibri" w:cs="Times New Roman"/>
        <w:bCs/>
        <w:lang w:val="cs-CZ"/>
      </w:rPr>
      <w:t xml:space="preserve"> </w:t>
    </w:r>
    <w:sdt>
      <w:sdtPr>
        <w:rPr>
          <w:rFonts w:ascii="Calibri" w:eastAsia="Aptos" w:hAnsi="Calibri" w:cs="Times New Roman"/>
          <w:lang w:val="cs-CZ"/>
        </w:rPr>
        <w:id w:val="-130401005"/>
        <w:placeholder>
          <w:docPart w:val="5D59A9C83FCE4C4C81B997F8BF91AC22"/>
        </w:placeholder>
        <w:text/>
      </w:sdtPr>
      <w:sdtEndPr/>
      <w:sdtContent>
        <w:r w:rsidR="00ED29F6" w:rsidRPr="00613382">
          <w:rPr>
            <w:rFonts w:ascii="Calibri" w:eastAsia="Aptos" w:hAnsi="Calibri" w:cs="Times New Roman"/>
            <w:lang w:val="cs-CZ"/>
          </w:rPr>
          <w:t xml:space="preserve">ANIDIAG FMDV PCR </w:t>
        </w:r>
        <w:proofErr w:type="spellStart"/>
        <w:r w:rsidR="00ED29F6" w:rsidRPr="00613382">
          <w:rPr>
            <w:rFonts w:ascii="Calibri" w:eastAsia="Aptos" w:hAnsi="Calibri" w:cs="Times New Roman"/>
            <w:lang w:val="cs-CZ"/>
          </w:rPr>
          <w:t>Kit</w:t>
        </w:r>
        <w:proofErr w:type="spellEnd"/>
      </w:sdtContent>
    </w:sdt>
  </w:p>
  <w:p w14:paraId="31A63351" w14:textId="06FAB3FC" w:rsidR="00577466" w:rsidRPr="00966364" w:rsidRDefault="001A0FA4" w:rsidP="001A0FA4">
    <w:pPr>
      <w:pStyle w:val="Zhlav"/>
      <w:tabs>
        <w:tab w:val="clear" w:pos="4536"/>
        <w:tab w:val="clear" w:pos="9072"/>
        <w:tab w:val="left" w:pos="3216"/>
      </w:tabs>
      <w:rPr>
        <w:lang w:val="cs-CZ"/>
      </w:rPr>
    </w:pPr>
    <w:r w:rsidRPr="00966364">
      <w:rPr>
        <w:lang w:val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9E2CF9"/>
    <w:multiLevelType w:val="hybridMultilevel"/>
    <w:tmpl w:val="0B2CE6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B2C"/>
    <w:rsid w:val="00002F46"/>
    <w:rsid w:val="00005B67"/>
    <w:rsid w:val="000101CD"/>
    <w:rsid w:val="00014881"/>
    <w:rsid w:val="0001547C"/>
    <w:rsid w:val="000273AE"/>
    <w:rsid w:val="000305FF"/>
    <w:rsid w:val="00030689"/>
    <w:rsid w:val="00034D54"/>
    <w:rsid w:val="000352FE"/>
    <w:rsid w:val="000424DF"/>
    <w:rsid w:val="00055574"/>
    <w:rsid w:val="00062E21"/>
    <w:rsid w:val="0007785E"/>
    <w:rsid w:val="000827B0"/>
    <w:rsid w:val="0009079F"/>
    <w:rsid w:val="0009205A"/>
    <w:rsid w:val="000A2170"/>
    <w:rsid w:val="000C13DA"/>
    <w:rsid w:val="000C21A6"/>
    <w:rsid w:val="000C2B2B"/>
    <w:rsid w:val="000C4324"/>
    <w:rsid w:val="000C53BF"/>
    <w:rsid w:val="000C70C4"/>
    <w:rsid w:val="000D3588"/>
    <w:rsid w:val="000E0BC4"/>
    <w:rsid w:val="000F2E7D"/>
    <w:rsid w:val="000F6448"/>
    <w:rsid w:val="00101B2C"/>
    <w:rsid w:val="0010614B"/>
    <w:rsid w:val="00112831"/>
    <w:rsid w:val="001165ED"/>
    <w:rsid w:val="00126F22"/>
    <w:rsid w:val="001275E4"/>
    <w:rsid w:val="00132145"/>
    <w:rsid w:val="00141965"/>
    <w:rsid w:val="00151CBA"/>
    <w:rsid w:val="00163675"/>
    <w:rsid w:val="00165942"/>
    <w:rsid w:val="00166F8B"/>
    <w:rsid w:val="001866BB"/>
    <w:rsid w:val="00191AD5"/>
    <w:rsid w:val="00192814"/>
    <w:rsid w:val="001A0FA4"/>
    <w:rsid w:val="001A25A7"/>
    <w:rsid w:val="001A62CF"/>
    <w:rsid w:val="001A6342"/>
    <w:rsid w:val="001B0A85"/>
    <w:rsid w:val="001B4A17"/>
    <w:rsid w:val="001E4541"/>
    <w:rsid w:val="001E53DD"/>
    <w:rsid w:val="001F7EE1"/>
    <w:rsid w:val="00215748"/>
    <w:rsid w:val="00257C06"/>
    <w:rsid w:val="00274AF9"/>
    <w:rsid w:val="0027613C"/>
    <w:rsid w:val="00283FF0"/>
    <w:rsid w:val="00292298"/>
    <w:rsid w:val="00293F15"/>
    <w:rsid w:val="002B4256"/>
    <w:rsid w:val="002B66FA"/>
    <w:rsid w:val="002C36DA"/>
    <w:rsid w:val="002D2CA2"/>
    <w:rsid w:val="002D34E0"/>
    <w:rsid w:val="002D6738"/>
    <w:rsid w:val="002E3F85"/>
    <w:rsid w:val="002E73F2"/>
    <w:rsid w:val="00315596"/>
    <w:rsid w:val="00316D76"/>
    <w:rsid w:val="00335D48"/>
    <w:rsid w:val="003468E2"/>
    <w:rsid w:val="003533AC"/>
    <w:rsid w:val="00355010"/>
    <w:rsid w:val="00390479"/>
    <w:rsid w:val="003B7B58"/>
    <w:rsid w:val="003C7BA2"/>
    <w:rsid w:val="003C7C72"/>
    <w:rsid w:val="003F33E8"/>
    <w:rsid w:val="003F79B7"/>
    <w:rsid w:val="00405DB3"/>
    <w:rsid w:val="0042743E"/>
    <w:rsid w:val="00440D59"/>
    <w:rsid w:val="00442ADF"/>
    <w:rsid w:val="00442DEF"/>
    <w:rsid w:val="00453AFD"/>
    <w:rsid w:val="004757AF"/>
    <w:rsid w:val="004771B1"/>
    <w:rsid w:val="004814C2"/>
    <w:rsid w:val="00490E6B"/>
    <w:rsid w:val="00497041"/>
    <w:rsid w:val="004C1869"/>
    <w:rsid w:val="004C6263"/>
    <w:rsid w:val="004D33B5"/>
    <w:rsid w:val="004D5D58"/>
    <w:rsid w:val="004D6216"/>
    <w:rsid w:val="004E6515"/>
    <w:rsid w:val="004E6AC8"/>
    <w:rsid w:val="004F00B0"/>
    <w:rsid w:val="005014CA"/>
    <w:rsid w:val="00507E45"/>
    <w:rsid w:val="00511B75"/>
    <w:rsid w:val="00523F84"/>
    <w:rsid w:val="00527B8F"/>
    <w:rsid w:val="00533F88"/>
    <w:rsid w:val="00545862"/>
    <w:rsid w:val="005521D4"/>
    <w:rsid w:val="00560D88"/>
    <w:rsid w:val="00567970"/>
    <w:rsid w:val="005768D4"/>
    <w:rsid w:val="00577466"/>
    <w:rsid w:val="005A1A5E"/>
    <w:rsid w:val="005B7FC7"/>
    <w:rsid w:val="005C6570"/>
    <w:rsid w:val="005D14A1"/>
    <w:rsid w:val="005D6D5B"/>
    <w:rsid w:val="005E1879"/>
    <w:rsid w:val="005E2170"/>
    <w:rsid w:val="005F221A"/>
    <w:rsid w:val="00607529"/>
    <w:rsid w:val="00613382"/>
    <w:rsid w:val="00614851"/>
    <w:rsid w:val="0063471F"/>
    <w:rsid w:val="006417B5"/>
    <w:rsid w:val="00655DA9"/>
    <w:rsid w:val="00664A2C"/>
    <w:rsid w:val="00672D03"/>
    <w:rsid w:val="00681349"/>
    <w:rsid w:val="006A7106"/>
    <w:rsid w:val="006B2B99"/>
    <w:rsid w:val="006B3604"/>
    <w:rsid w:val="006B4893"/>
    <w:rsid w:val="006C31EF"/>
    <w:rsid w:val="006E0E09"/>
    <w:rsid w:val="006F56B2"/>
    <w:rsid w:val="00720CA5"/>
    <w:rsid w:val="00766F41"/>
    <w:rsid w:val="007958FA"/>
    <w:rsid w:val="007B7728"/>
    <w:rsid w:val="007B7802"/>
    <w:rsid w:val="007C46D0"/>
    <w:rsid w:val="007E6F33"/>
    <w:rsid w:val="00802B15"/>
    <w:rsid w:val="00814AF6"/>
    <w:rsid w:val="00814B9E"/>
    <w:rsid w:val="00837F97"/>
    <w:rsid w:val="008468E0"/>
    <w:rsid w:val="00884FEB"/>
    <w:rsid w:val="00891D2E"/>
    <w:rsid w:val="00897420"/>
    <w:rsid w:val="008A3FF1"/>
    <w:rsid w:val="008A7A84"/>
    <w:rsid w:val="008C05B7"/>
    <w:rsid w:val="008D43B3"/>
    <w:rsid w:val="00901E59"/>
    <w:rsid w:val="009064CD"/>
    <w:rsid w:val="009076C7"/>
    <w:rsid w:val="00915F4D"/>
    <w:rsid w:val="009300B1"/>
    <w:rsid w:val="00930218"/>
    <w:rsid w:val="009430A5"/>
    <w:rsid w:val="00965799"/>
    <w:rsid w:val="00966364"/>
    <w:rsid w:val="009C6867"/>
    <w:rsid w:val="009E7B28"/>
    <w:rsid w:val="00A27E99"/>
    <w:rsid w:val="00A67D29"/>
    <w:rsid w:val="00A71599"/>
    <w:rsid w:val="00AB2282"/>
    <w:rsid w:val="00B205F0"/>
    <w:rsid w:val="00B46CF9"/>
    <w:rsid w:val="00B52804"/>
    <w:rsid w:val="00B62FAC"/>
    <w:rsid w:val="00B65B11"/>
    <w:rsid w:val="00B85D2A"/>
    <w:rsid w:val="00B86C3D"/>
    <w:rsid w:val="00BD5209"/>
    <w:rsid w:val="00BF6534"/>
    <w:rsid w:val="00C12DDE"/>
    <w:rsid w:val="00C46B9F"/>
    <w:rsid w:val="00C5171B"/>
    <w:rsid w:val="00C53CCA"/>
    <w:rsid w:val="00C73C19"/>
    <w:rsid w:val="00C76AE9"/>
    <w:rsid w:val="00C82EE5"/>
    <w:rsid w:val="00CA0578"/>
    <w:rsid w:val="00CB1285"/>
    <w:rsid w:val="00CE4C59"/>
    <w:rsid w:val="00CF2033"/>
    <w:rsid w:val="00D13D35"/>
    <w:rsid w:val="00D13D50"/>
    <w:rsid w:val="00D33269"/>
    <w:rsid w:val="00D33809"/>
    <w:rsid w:val="00D67855"/>
    <w:rsid w:val="00D7350C"/>
    <w:rsid w:val="00DA6C36"/>
    <w:rsid w:val="00DE71BC"/>
    <w:rsid w:val="00DE7CF0"/>
    <w:rsid w:val="00E1080A"/>
    <w:rsid w:val="00E127A7"/>
    <w:rsid w:val="00E132A8"/>
    <w:rsid w:val="00E22860"/>
    <w:rsid w:val="00E232A8"/>
    <w:rsid w:val="00E32335"/>
    <w:rsid w:val="00E419D7"/>
    <w:rsid w:val="00E45920"/>
    <w:rsid w:val="00E531AB"/>
    <w:rsid w:val="00E54D3F"/>
    <w:rsid w:val="00E721AC"/>
    <w:rsid w:val="00E804FE"/>
    <w:rsid w:val="00E832D4"/>
    <w:rsid w:val="00E861F1"/>
    <w:rsid w:val="00E92603"/>
    <w:rsid w:val="00EB0279"/>
    <w:rsid w:val="00EB3720"/>
    <w:rsid w:val="00EB4063"/>
    <w:rsid w:val="00ED29F6"/>
    <w:rsid w:val="00ED73EB"/>
    <w:rsid w:val="00EF72C7"/>
    <w:rsid w:val="00F16261"/>
    <w:rsid w:val="00F201A1"/>
    <w:rsid w:val="00F22697"/>
    <w:rsid w:val="00F333F4"/>
    <w:rsid w:val="00F42129"/>
    <w:rsid w:val="00F5360B"/>
    <w:rsid w:val="00F56EC1"/>
    <w:rsid w:val="00F6081F"/>
    <w:rsid w:val="00F628DE"/>
    <w:rsid w:val="00F65016"/>
    <w:rsid w:val="00F91C67"/>
    <w:rsid w:val="00F94211"/>
    <w:rsid w:val="00FA33B5"/>
    <w:rsid w:val="00FF0390"/>
    <w:rsid w:val="00FF4233"/>
    <w:rsid w:val="0D5F404F"/>
    <w:rsid w:val="10388507"/>
    <w:rsid w:val="11F3B0A5"/>
    <w:rsid w:val="1A6827CB"/>
    <w:rsid w:val="1C8822BD"/>
    <w:rsid w:val="329BA561"/>
    <w:rsid w:val="3BA41275"/>
    <w:rsid w:val="408E8B16"/>
    <w:rsid w:val="44A17388"/>
    <w:rsid w:val="45AA9373"/>
    <w:rsid w:val="52ADBB4E"/>
    <w:rsid w:val="52D8A9C2"/>
    <w:rsid w:val="563615DF"/>
    <w:rsid w:val="58D9D834"/>
    <w:rsid w:val="63D86BE2"/>
    <w:rsid w:val="777A5761"/>
    <w:rsid w:val="78A3D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B6836"/>
  <w15:chartTrackingRefBased/>
  <w15:docId w15:val="{CE8BB597-A9AE-D14F-8721-7A4FD674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ED73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7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73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73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73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73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73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73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73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73EB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73EB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73EB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73EB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73EB"/>
    <w:rPr>
      <w:rFonts w:eastAsiaTheme="majorEastAsia" w:cstheme="majorBidi"/>
      <w:color w:val="0F4761" w:themeColor="accent1" w:themeShade="BF"/>
      <w:lang w:val="fr-FR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73EB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73EB"/>
    <w:rPr>
      <w:rFonts w:eastAsiaTheme="majorEastAsia" w:cstheme="majorBidi"/>
      <w:color w:val="595959" w:themeColor="text1" w:themeTint="A6"/>
      <w:lang w:val="fr-FR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73EB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73EB"/>
    <w:rPr>
      <w:rFonts w:eastAsiaTheme="majorEastAsia" w:cstheme="majorBidi"/>
      <w:color w:val="272727" w:themeColor="text1" w:themeTint="D8"/>
      <w:lang w:val="fr-FR"/>
    </w:rPr>
  </w:style>
  <w:style w:type="paragraph" w:styleId="Nzev">
    <w:name w:val="Title"/>
    <w:basedOn w:val="Normln"/>
    <w:next w:val="Normln"/>
    <w:link w:val="NzevChar"/>
    <w:uiPriority w:val="10"/>
    <w:qFormat/>
    <w:rsid w:val="00ED73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73EB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73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73EB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Citt">
    <w:name w:val="Quote"/>
    <w:basedOn w:val="Normln"/>
    <w:next w:val="Normln"/>
    <w:link w:val="CittChar"/>
    <w:uiPriority w:val="29"/>
    <w:qFormat/>
    <w:rsid w:val="00ED7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73EB"/>
    <w:rPr>
      <w:i/>
      <w:iCs/>
      <w:color w:val="404040" w:themeColor="text1" w:themeTint="BF"/>
      <w:lang w:val="fr-FR"/>
    </w:rPr>
  </w:style>
  <w:style w:type="paragraph" w:styleId="Odstavecseseznamem">
    <w:name w:val="List Paragraph"/>
    <w:basedOn w:val="Normln"/>
    <w:uiPriority w:val="34"/>
    <w:qFormat/>
    <w:rsid w:val="00ED73E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73E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7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73EB"/>
    <w:rPr>
      <w:i/>
      <w:iCs/>
      <w:color w:val="0F4761" w:themeColor="accent1" w:themeShade="BF"/>
      <w:lang w:val="fr-FR"/>
    </w:rPr>
  </w:style>
  <w:style w:type="character" w:styleId="Odkazintenzivn">
    <w:name w:val="Intense Reference"/>
    <w:basedOn w:val="Standardnpsmoodstavce"/>
    <w:uiPriority w:val="32"/>
    <w:qFormat/>
    <w:rsid w:val="00ED73EB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3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2145"/>
    <w:rPr>
      <w:lang w:val="fr-FR"/>
    </w:rPr>
  </w:style>
  <w:style w:type="paragraph" w:styleId="Zpat">
    <w:name w:val="footer"/>
    <w:basedOn w:val="Normln"/>
    <w:link w:val="ZpatChar"/>
    <w:uiPriority w:val="99"/>
    <w:unhideWhenUsed/>
    <w:rsid w:val="00132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2145"/>
    <w:rPr>
      <w:lang w:val="fr-FR"/>
    </w:rPr>
  </w:style>
  <w:style w:type="character" w:styleId="Zstupntext">
    <w:name w:val="Placeholder Text"/>
    <w:basedOn w:val="Standardnpsmoodstavce"/>
    <w:uiPriority w:val="99"/>
    <w:semiHidden/>
    <w:rsid w:val="006417B5"/>
    <w:rPr>
      <w:color w:val="666666"/>
    </w:rPr>
  </w:style>
  <w:style w:type="table" w:styleId="Prosttabulka4">
    <w:name w:val="Plain Table 4"/>
    <w:aliases w:val="IFU tabulka 1"/>
    <w:basedOn w:val="Normlntabulka"/>
    <w:uiPriority w:val="44"/>
    <w:rsid w:val="001B0A85"/>
    <w:pPr>
      <w:spacing w:after="0" w:line="240" w:lineRule="auto"/>
    </w:pPr>
    <w:rPr>
      <w:rFonts w:ascii="Aptos" w:eastAsia="Aptos" w:hAnsi="Aptos" w:cs="Arial"/>
    </w:rPr>
    <w:tblPr>
      <w:tblStyleRowBandSize w:val="1"/>
      <w:tblStyleColBandSize w:val="1"/>
      <w:tblInd w:w="0" w:type="nil"/>
      <w:tblCellMar>
        <w:left w:w="0" w:type="dxa"/>
        <w:bottom w:w="57" w:type="dxa"/>
        <w:right w:w="0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126F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F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F22"/>
    <w:rPr>
      <w:sz w:val="20"/>
      <w:szCs w:val="20"/>
      <w:lang w:val="fr-FR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F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F22"/>
    <w:rPr>
      <w:b/>
      <w:bCs/>
      <w:sz w:val="20"/>
      <w:szCs w:val="20"/>
      <w:lang w:val="fr-FR"/>
    </w:rPr>
  </w:style>
  <w:style w:type="character" w:styleId="Hypertextovodkaz">
    <w:name w:val="Hyperlink"/>
    <w:basedOn w:val="Standardnpsmoodstavce"/>
    <w:uiPriority w:val="99"/>
    <w:unhideWhenUsed/>
    <w:rsid w:val="0096636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66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emdecon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les@emdecon.com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57730E156F4E238CE8144D9388A6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7AEF8C-9174-4369-AA94-C2ED6FE840F0}"/>
      </w:docPartPr>
      <w:docPartBody>
        <w:p w:rsidR="00564565" w:rsidRDefault="00072A73" w:rsidP="00072A73">
          <w:pPr>
            <w:pStyle w:val="1B57730E156F4E238CE8144D9388A6B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742FD32725124D52851F999895C73C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22216-8E08-4A8C-89E0-19EFDA63402C}"/>
      </w:docPartPr>
      <w:docPartBody>
        <w:p w:rsidR="00564565" w:rsidRDefault="00072A73" w:rsidP="00072A73">
          <w:pPr>
            <w:pStyle w:val="742FD32725124D52851F999895C73C3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D1C88D991354062923BA5AF20C79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2BD98A-DF0F-46BC-A378-F46DD6ABD5AC}"/>
      </w:docPartPr>
      <w:docPartBody>
        <w:p w:rsidR="00564565" w:rsidRDefault="00072A73" w:rsidP="00072A73">
          <w:pPr>
            <w:pStyle w:val="ED1C88D991354062923BA5AF20C79DEC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D59A9C83FCE4C4C81B997F8BF91AC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2647B1-BCBF-47A9-9820-0A1DA48E86B7}"/>
      </w:docPartPr>
      <w:docPartBody>
        <w:p w:rsidR="00564565" w:rsidRDefault="00072A73" w:rsidP="00072A73">
          <w:pPr>
            <w:pStyle w:val="5D59A9C83FCE4C4C81B997F8BF91AC2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73"/>
    <w:rsid w:val="00002911"/>
    <w:rsid w:val="00072A73"/>
    <w:rsid w:val="00083ED8"/>
    <w:rsid w:val="00191A6E"/>
    <w:rsid w:val="001E636D"/>
    <w:rsid w:val="00242AF3"/>
    <w:rsid w:val="00564565"/>
    <w:rsid w:val="00744922"/>
    <w:rsid w:val="009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72A73"/>
    <w:rPr>
      <w:color w:val="808080"/>
    </w:rPr>
  </w:style>
  <w:style w:type="paragraph" w:customStyle="1" w:styleId="1B57730E156F4E238CE8144D9388A6B5">
    <w:name w:val="1B57730E156F4E238CE8144D9388A6B5"/>
    <w:rsid w:val="00072A73"/>
  </w:style>
  <w:style w:type="paragraph" w:customStyle="1" w:styleId="742FD32725124D52851F999895C73C36">
    <w:name w:val="742FD32725124D52851F999895C73C36"/>
    <w:rsid w:val="00072A73"/>
  </w:style>
  <w:style w:type="paragraph" w:customStyle="1" w:styleId="ED1C88D991354062923BA5AF20C79DEC">
    <w:name w:val="ED1C88D991354062923BA5AF20C79DEC"/>
    <w:rsid w:val="00072A73"/>
  </w:style>
  <w:style w:type="paragraph" w:customStyle="1" w:styleId="5D59A9C83FCE4C4C81B997F8BF91AC22">
    <w:name w:val="5D59A9C83FCE4C4C81B997F8BF91AC22"/>
    <w:rsid w:val="00072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3F15F67ABBF540A12091396A675702" ma:contentTypeVersion="3" ma:contentTypeDescription="Vytvoří nový dokument" ma:contentTypeScope="" ma:versionID="2e537ffef172be69f58106213414d183">
  <xsd:schema xmlns:xsd="http://www.w3.org/2001/XMLSchema" xmlns:xs="http://www.w3.org/2001/XMLSchema" xmlns:p="http://schemas.microsoft.com/office/2006/metadata/properties" xmlns:ns2="deca4526-6623-4a7a-a24b-113ea2359a75" targetNamespace="http://schemas.microsoft.com/office/2006/metadata/properties" ma:root="true" ma:fieldsID="ccd561a496fc5d9c1b046c58ebd6b477" ns2:_="">
    <xsd:import namespace="deca4526-6623-4a7a-a24b-113ea2359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a4526-6623-4a7a-a24b-113ea2359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FB9FB-8825-4E70-8879-07317E7BB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9E407F-064B-4B3F-935C-72F9CD5A0D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7E5F89-523E-449A-B4B0-758036350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a4526-6623-4a7a-a24b-113ea2359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9ADC1B-43D2-4449-847E-5C9877E6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Nepejchalová Leona</dc:creator>
  <cp:keywords/>
  <dc:description/>
  <cp:lastModifiedBy>Nepejchalová Leona</cp:lastModifiedBy>
  <cp:revision>30</cp:revision>
  <cp:lastPrinted>2025-09-10T14:00:00Z</cp:lastPrinted>
  <dcterms:created xsi:type="dcterms:W3CDTF">2025-06-12T11:02:00Z</dcterms:created>
  <dcterms:modified xsi:type="dcterms:W3CDTF">2025-09-10T14:00:00Z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0x010100EE3F15F67ABBF540A12091396A675702</vt:lpwstr>
  </property>
</Properties>
</file>