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0A7" w:rsidRPr="00CC028B" w:rsidRDefault="00EC53E2" w:rsidP="00EC53E2">
      <w:pPr>
        <w:spacing w:before="60"/>
        <w:rPr>
          <w:rFonts w:ascii="Arial" w:hAnsi="Arial" w:cs="Arial"/>
          <w:b/>
          <w:sz w:val="17"/>
          <w:szCs w:val="17"/>
        </w:rPr>
      </w:pPr>
      <w:bookmarkStart w:id="0" w:name="OLE_LINK1"/>
      <w:r w:rsidRPr="00CC028B">
        <w:rPr>
          <w:rFonts w:ascii="Arial" w:hAnsi="Arial" w:cs="Arial"/>
          <w:b/>
          <w:bCs/>
          <w:noProof/>
          <w:sz w:val="20"/>
          <w:szCs w:val="20"/>
          <w:lang w:val="en-US" w:bidi="th-TH"/>
        </w:rPr>
        <w:drawing>
          <wp:anchor distT="0" distB="0" distL="114300" distR="114300" simplePos="0" relativeHeight="251661312" behindDoc="0" locked="0" layoutInCell="1" allowOverlap="1" wp14:anchorId="332946D6" wp14:editId="518F45A6">
            <wp:simplePos x="0" y="0"/>
            <wp:positionH relativeFrom="column">
              <wp:posOffset>-182245</wp:posOffset>
            </wp:positionH>
            <wp:positionV relativeFrom="paragraph">
              <wp:posOffset>4445</wp:posOffset>
            </wp:positionV>
            <wp:extent cx="931108" cy="298450"/>
            <wp:effectExtent l="0" t="0" r="2540" b="6350"/>
            <wp:wrapNone/>
            <wp:docPr id="6" name="图片 6" descr="C:\Users\Administrator\Desktop\VECHEK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VECHEK logo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08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EC53E2" w:rsidRPr="00CC028B" w:rsidRDefault="00EC53E2" w:rsidP="00EC53E2">
      <w:pPr>
        <w:spacing w:before="60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</w:rPr>
        <w:t>C</w:t>
      </w:r>
      <w:r w:rsidRPr="00EC53E2">
        <w:rPr>
          <w:rFonts w:ascii="Arial" w:hAnsi="Arial" w:cs="Arial"/>
          <w:b/>
          <w:sz w:val="20"/>
        </w:rPr>
        <w:t>anine</w:t>
      </w:r>
      <w:proofErr w:type="spellEnd"/>
      <w:r w:rsidRPr="00EC53E2">
        <w:rPr>
          <w:rFonts w:ascii="Arial" w:hAnsi="Arial" w:cs="Arial"/>
          <w:b/>
          <w:sz w:val="20"/>
        </w:rPr>
        <w:t xml:space="preserve"> </w:t>
      </w:r>
      <w:proofErr w:type="spellStart"/>
      <w:r w:rsidRPr="00EC53E2">
        <w:rPr>
          <w:rFonts w:ascii="Arial" w:hAnsi="Arial" w:cs="Arial"/>
          <w:b/>
          <w:sz w:val="20"/>
        </w:rPr>
        <w:t>Lyme</w:t>
      </w:r>
      <w:proofErr w:type="spellEnd"/>
      <w:r w:rsidRPr="00EC53E2">
        <w:rPr>
          <w:rFonts w:ascii="Arial" w:hAnsi="Arial" w:cs="Arial"/>
          <w:b/>
          <w:sz w:val="20"/>
        </w:rPr>
        <w:t xml:space="preserve"> </w:t>
      </w:r>
      <w:proofErr w:type="spellStart"/>
      <w:r w:rsidRPr="00EC53E2">
        <w:rPr>
          <w:rFonts w:ascii="Arial" w:hAnsi="Arial" w:cs="Arial"/>
          <w:b/>
          <w:sz w:val="20"/>
        </w:rPr>
        <w:t>Antibody+Ehrlichia</w:t>
      </w:r>
      <w:proofErr w:type="spellEnd"/>
      <w:r w:rsidRPr="00EC53E2">
        <w:rPr>
          <w:rFonts w:ascii="Arial" w:hAnsi="Arial" w:cs="Arial"/>
          <w:b/>
          <w:sz w:val="20"/>
        </w:rPr>
        <w:t xml:space="preserve"> </w:t>
      </w:r>
      <w:proofErr w:type="spellStart"/>
      <w:r w:rsidRPr="00EC53E2">
        <w:rPr>
          <w:rFonts w:ascii="Arial" w:hAnsi="Arial" w:cs="Arial"/>
          <w:b/>
          <w:sz w:val="20"/>
        </w:rPr>
        <w:t>Antibody+Anaplasma</w:t>
      </w:r>
      <w:proofErr w:type="spellEnd"/>
      <w:r w:rsidRPr="00EC53E2">
        <w:rPr>
          <w:rFonts w:ascii="Arial" w:hAnsi="Arial" w:cs="Arial"/>
          <w:b/>
          <w:sz w:val="20"/>
        </w:rPr>
        <w:t xml:space="preserve"> </w:t>
      </w:r>
      <w:proofErr w:type="spellStart"/>
      <w:r w:rsidRPr="00EC53E2">
        <w:rPr>
          <w:rFonts w:ascii="Arial" w:hAnsi="Arial" w:cs="Arial"/>
          <w:b/>
          <w:sz w:val="20"/>
        </w:rPr>
        <w:t>Antibody+C</w:t>
      </w:r>
      <w:r>
        <w:rPr>
          <w:rFonts w:ascii="Arial" w:hAnsi="Arial" w:cs="Arial"/>
          <w:b/>
          <w:sz w:val="20"/>
        </w:rPr>
        <w:t>HW</w:t>
      </w:r>
      <w:proofErr w:type="spellEnd"/>
      <w:r w:rsidRPr="00EC53E2">
        <w:rPr>
          <w:rFonts w:ascii="Arial" w:hAnsi="Arial" w:cs="Arial"/>
          <w:b/>
          <w:sz w:val="20"/>
        </w:rPr>
        <w:t xml:space="preserve"> Antigen Combo Rapid Test </w:t>
      </w:r>
      <w:proofErr w:type="spellStart"/>
      <w:r w:rsidRPr="00EC53E2">
        <w:rPr>
          <w:rFonts w:ascii="Arial" w:hAnsi="Arial" w:cs="Arial"/>
          <w:b/>
          <w:sz w:val="20"/>
        </w:rPr>
        <w:t>Cassette</w:t>
      </w:r>
      <w:proofErr w:type="spellEnd"/>
    </w:p>
    <w:p w:rsidR="00E800A7" w:rsidRPr="00CC028B" w:rsidRDefault="00153501">
      <w:pPr>
        <w:spacing w:before="60"/>
        <w:jc w:val="center"/>
        <w:rPr>
          <w:rFonts w:ascii="Arial" w:hAnsi="Arial" w:cs="Arial"/>
          <w:b/>
          <w:sz w:val="20"/>
          <w:szCs w:val="20"/>
        </w:rPr>
      </w:pPr>
      <w:r w:rsidRPr="00CC028B">
        <w:rPr>
          <w:rFonts w:ascii="Arial" w:hAnsi="Arial" w:cs="Arial"/>
          <w:b/>
          <w:sz w:val="20"/>
          <w:szCs w:val="20"/>
        </w:rPr>
        <w:t>(Plná krev/sérum/plazma)</w:t>
      </w:r>
    </w:p>
    <w:p w:rsidR="00E800A7" w:rsidRPr="00CC028B" w:rsidRDefault="00EC53E2" w:rsidP="002F4F44">
      <w:pPr>
        <w:spacing w:before="60"/>
        <w:ind w:firstLineChars="879" w:firstLine="176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Návod k použití</w:t>
      </w:r>
    </w:p>
    <w:tbl>
      <w:tblPr>
        <w:tblStyle w:val="Mkatabulky"/>
        <w:tblW w:w="0" w:type="auto"/>
        <w:tblInd w:w="1101" w:type="dxa"/>
        <w:tblLook w:val="04A0" w:firstRow="1" w:lastRow="0" w:firstColumn="1" w:lastColumn="0" w:noHBand="0" w:noVBand="1"/>
      </w:tblPr>
      <w:tblGrid>
        <w:gridCol w:w="1488"/>
        <w:gridCol w:w="794"/>
      </w:tblGrid>
      <w:tr w:rsidR="00E800A7" w:rsidRPr="00CC028B" w:rsidTr="00EC53E2">
        <w:trPr>
          <w:trHeight w:hRule="exact" w:val="368"/>
        </w:trPr>
        <w:tc>
          <w:tcPr>
            <w:tcW w:w="0" w:type="auto"/>
            <w:tcBorders>
              <w:bottom w:val="single" w:sz="4" w:space="0" w:color="000000"/>
            </w:tcBorders>
          </w:tcPr>
          <w:p w:rsidR="00E800A7" w:rsidRPr="00EC53E2" w:rsidRDefault="00CC028B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20"/>
                <w:highlight w:val="lightGray"/>
              </w:rPr>
            </w:pPr>
            <w:r w:rsidRPr="00EC53E2">
              <w:rPr>
                <w:rFonts w:ascii="Arial" w:hAnsi="Arial" w:cs="Arial"/>
                <w:b/>
                <w:sz w:val="16"/>
                <w:szCs w:val="20"/>
                <w:highlight w:val="lightGray"/>
              </w:rPr>
              <w:t>REF VILEAC-</w:t>
            </w:r>
            <w:r w:rsidR="00153501" w:rsidRPr="00EC53E2">
              <w:rPr>
                <w:rFonts w:ascii="Arial" w:hAnsi="Arial" w:cs="Arial"/>
                <w:b/>
                <w:sz w:val="16"/>
                <w:szCs w:val="20"/>
                <w:highlight w:val="lightGray"/>
              </w:rPr>
              <w:t>445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E800A7" w:rsidRPr="00EC53E2" w:rsidRDefault="00CC028B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20"/>
                <w:highlight w:val="lightGray"/>
              </w:rPr>
            </w:pPr>
            <w:r w:rsidRPr="00EC53E2">
              <w:rPr>
                <w:rFonts w:ascii="Arial" w:hAnsi="Arial" w:cs="Arial"/>
                <w:b/>
                <w:sz w:val="16"/>
                <w:szCs w:val="20"/>
                <w:highlight w:val="lightGray"/>
              </w:rPr>
              <w:t>Čeština</w:t>
            </w:r>
          </w:p>
        </w:tc>
      </w:tr>
      <w:tr w:rsidR="00E800A7" w:rsidRPr="00CC028B" w:rsidTr="00EC53E2">
        <w:trPr>
          <w:trHeight w:hRule="exact" w:val="78"/>
        </w:trPr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00A7" w:rsidRPr="00CC028B" w:rsidRDefault="00E800A7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00A7" w:rsidRPr="00CC028B" w:rsidRDefault="00E800A7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00A7" w:rsidRPr="00CC028B" w:rsidRDefault="00EC53E2" w:rsidP="008E006D">
      <w:pPr>
        <w:keepNext/>
        <w:widowControl/>
        <w:shd w:val="clear" w:color="auto" w:fill="000000"/>
        <w:adjustRightInd w:val="0"/>
        <w:snapToGrid w:val="0"/>
        <w:spacing w:line="240" w:lineRule="exact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bookmarkStart w:id="1" w:name="OLE_LINK2"/>
      <w:r>
        <w:rPr>
          <w:rFonts w:ascii="Arial" w:hAnsi="Arial" w:cs="Arial"/>
          <w:b/>
          <w:kern w:val="0"/>
          <w:sz w:val="17"/>
          <w:szCs w:val="17"/>
        </w:rPr>
        <w:t>ÚČEL</w:t>
      </w:r>
      <w:r w:rsidR="00153501" w:rsidRPr="00CC028B">
        <w:rPr>
          <w:rFonts w:ascii="Arial" w:hAnsi="Arial" w:cs="Arial"/>
          <w:b/>
          <w:kern w:val="0"/>
          <w:sz w:val="17"/>
          <w:szCs w:val="17"/>
        </w:rPr>
        <w:t xml:space="preserve"> POUŽITÍ</w:t>
      </w:r>
    </w:p>
    <w:bookmarkEnd w:id="1"/>
    <w:p w:rsidR="00E800A7" w:rsidRDefault="00502EFC" w:rsidP="008E006D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Rychlá kombinovaná testovací</w:t>
      </w:r>
      <w:r w:rsidR="00CC028B" w:rsidRPr="00CC028B">
        <w:rPr>
          <w:rFonts w:ascii="Arial" w:hAnsi="Arial" w:cs="Arial"/>
          <w:sz w:val="17"/>
          <w:szCs w:val="17"/>
        </w:rPr>
        <w:t xml:space="preserve"> kazeta </w:t>
      </w:r>
      <w:r w:rsidR="00153501" w:rsidRPr="00CC028B">
        <w:rPr>
          <w:rFonts w:ascii="Arial" w:hAnsi="Arial" w:cs="Arial"/>
          <w:sz w:val="17"/>
          <w:szCs w:val="17"/>
        </w:rPr>
        <w:t xml:space="preserve">je </w:t>
      </w:r>
      <w:r>
        <w:rPr>
          <w:rFonts w:ascii="Arial" w:hAnsi="Arial" w:cs="Arial"/>
          <w:sz w:val="17"/>
          <w:szCs w:val="17"/>
        </w:rPr>
        <w:t>určená pro</w:t>
      </w:r>
      <w:r w:rsidR="00153501" w:rsidRPr="00CC028B">
        <w:rPr>
          <w:rFonts w:ascii="Arial" w:hAnsi="Arial" w:cs="Arial"/>
          <w:sz w:val="17"/>
          <w:szCs w:val="17"/>
        </w:rPr>
        <w:t xml:space="preserve"> diferenciální diagnostiku přítomnosti protilátek </w:t>
      </w:r>
      <w:r w:rsidR="002B2273" w:rsidRPr="00CC028B">
        <w:rPr>
          <w:rFonts w:ascii="Arial" w:hAnsi="Arial" w:cs="Arial"/>
          <w:sz w:val="17"/>
          <w:szCs w:val="17"/>
        </w:rPr>
        <w:t xml:space="preserve">proti </w:t>
      </w:r>
      <w:proofErr w:type="spellStart"/>
      <w:r w:rsidR="002B2273" w:rsidRPr="00CC028B">
        <w:rPr>
          <w:rFonts w:ascii="Arial" w:hAnsi="Arial" w:cs="Arial"/>
          <w:sz w:val="17"/>
          <w:szCs w:val="17"/>
        </w:rPr>
        <w:t>lymské</w:t>
      </w:r>
      <w:proofErr w:type="spellEnd"/>
      <w:r w:rsidR="002B2273" w:rsidRPr="00CC028B">
        <w:rPr>
          <w:rFonts w:ascii="Arial" w:hAnsi="Arial" w:cs="Arial"/>
          <w:sz w:val="17"/>
          <w:szCs w:val="17"/>
        </w:rPr>
        <w:t xml:space="preserve"> </w:t>
      </w:r>
      <w:r w:rsidR="00BC713F" w:rsidRPr="00CC028B">
        <w:rPr>
          <w:rFonts w:ascii="Arial" w:hAnsi="Arial" w:cs="Arial"/>
          <w:sz w:val="17"/>
          <w:szCs w:val="17"/>
        </w:rPr>
        <w:t>borelióze</w:t>
      </w:r>
      <w:r w:rsidR="002B2273" w:rsidRPr="00CC028B">
        <w:rPr>
          <w:rFonts w:ascii="Arial" w:hAnsi="Arial" w:cs="Arial"/>
          <w:sz w:val="17"/>
          <w:szCs w:val="17"/>
        </w:rPr>
        <w:t xml:space="preserve"> u </w:t>
      </w:r>
      <w:r w:rsidR="00153501" w:rsidRPr="00CC028B">
        <w:rPr>
          <w:rFonts w:ascii="Arial" w:hAnsi="Arial" w:cs="Arial"/>
          <w:sz w:val="17"/>
          <w:szCs w:val="17"/>
        </w:rPr>
        <w:t>psů</w:t>
      </w:r>
      <w:r w:rsidR="00BC713F">
        <w:rPr>
          <w:rFonts w:ascii="Arial" w:hAnsi="Arial" w:cs="Arial"/>
          <w:sz w:val="17"/>
          <w:szCs w:val="17"/>
        </w:rPr>
        <w:t>,</w:t>
      </w:r>
      <w:r w:rsidR="00153501" w:rsidRPr="00CC028B">
        <w:rPr>
          <w:rFonts w:ascii="Arial" w:hAnsi="Arial" w:cs="Arial"/>
          <w:sz w:val="17"/>
          <w:szCs w:val="17"/>
        </w:rPr>
        <w:t xml:space="preserve"> </w:t>
      </w:r>
      <w:r w:rsidR="00BC713F">
        <w:rPr>
          <w:rFonts w:ascii="Arial" w:hAnsi="Arial" w:cs="Arial"/>
          <w:sz w:val="17"/>
          <w:szCs w:val="17"/>
        </w:rPr>
        <w:t xml:space="preserve">psí </w:t>
      </w:r>
      <w:proofErr w:type="spellStart"/>
      <w:r w:rsidR="00BC713F">
        <w:rPr>
          <w:rFonts w:ascii="Arial" w:hAnsi="Arial" w:cs="Arial"/>
          <w:sz w:val="17"/>
          <w:szCs w:val="17"/>
        </w:rPr>
        <w:t>ehrlichi</w:t>
      </w:r>
      <w:r w:rsidR="00BC713F" w:rsidRPr="00CC028B">
        <w:rPr>
          <w:rFonts w:ascii="Arial" w:hAnsi="Arial" w:cs="Arial"/>
          <w:sz w:val="17"/>
          <w:szCs w:val="17"/>
        </w:rPr>
        <w:t>ó</w:t>
      </w:r>
      <w:r w:rsidR="00BC713F">
        <w:rPr>
          <w:rFonts w:ascii="Arial" w:hAnsi="Arial" w:cs="Arial"/>
          <w:sz w:val="17"/>
          <w:szCs w:val="17"/>
        </w:rPr>
        <w:t>ze</w:t>
      </w:r>
      <w:proofErr w:type="spellEnd"/>
      <w:r>
        <w:rPr>
          <w:rFonts w:ascii="Arial" w:hAnsi="Arial" w:cs="Arial"/>
          <w:sz w:val="17"/>
          <w:szCs w:val="17"/>
        </w:rPr>
        <w:t>,</w:t>
      </w:r>
      <w:r w:rsidR="00153501" w:rsidRPr="00CC028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153501" w:rsidRPr="00CC028B">
        <w:rPr>
          <w:rFonts w:ascii="Arial" w:hAnsi="Arial" w:cs="Arial"/>
          <w:sz w:val="17"/>
          <w:szCs w:val="17"/>
        </w:rPr>
        <w:t>protilátk</w:t>
      </w:r>
      <w:r w:rsidR="00BC713F">
        <w:rPr>
          <w:rFonts w:ascii="Arial" w:hAnsi="Arial" w:cs="Arial"/>
          <w:sz w:val="17"/>
          <w:szCs w:val="17"/>
        </w:rPr>
        <w:t>ek</w:t>
      </w:r>
      <w:proofErr w:type="spellEnd"/>
      <w:r>
        <w:rPr>
          <w:rFonts w:ascii="Arial" w:hAnsi="Arial" w:cs="Arial"/>
          <w:sz w:val="17"/>
          <w:szCs w:val="17"/>
        </w:rPr>
        <w:t xml:space="preserve"> proti</w:t>
      </w:r>
      <w:r w:rsidR="00153501" w:rsidRPr="00CC028B">
        <w:rPr>
          <w:rFonts w:ascii="Arial" w:hAnsi="Arial" w:cs="Arial"/>
          <w:sz w:val="17"/>
          <w:szCs w:val="17"/>
        </w:rPr>
        <w:t xml:space="preserve"> psí </w:t>
      </w:r>
      <w:proofErr w:type="spellStart"/>
      <w:r w:rsidR="00153501" w:rsidRPr="00CC028B">
        <w:rPr>
          <w:rFonts w:ascii="Arial" w:hAnsi="Arial" w:cs="Arial"/>
          <w:sz w:val="17"/>
          <w:szCs w:val="17"/>
        </w:rPr>
        <w:t>anaplasm</w:t>
      </w:r>
      <w:r w:rsidR="00BC713F">
        <w:rPr>
          <w:rFonts w:ascii="Arial" w:hAnsi="Arial" w:cs="Arial"/>
          <w:sz w:val="17"/>
          <w:szCs w:val="17"/>
        </w:rPr>
        <w:t>ě</w:t>
      </w:r>
      <w:proofErr w:type="spellEnd"/>
      <w:r w:rsidR="00153501" w:rsidRPr="00CC028B">
        <w:rPr>
          <w:rFonts w:ascii="Arial" w:hAnsi="Arial" w:cs="Arial"/>
          <w:sz w:val="17"/>
          <w:szCs w:val="17"/>
        </w:rPr>
        <w:t xml:space="preserve"> </w:t>
      </w:r>
      <w:r w:rsidR="00BC713F">
        <w:rPr>
          <w:rFonts w:ascii="Arial" w:hAnsi="Arial" w:cs="Arial"/>
          <w:sz w:val="17"/>
          <w:szCs w:val="17"/>
        </w:rPr>
        <w:t>(</w:t>
      </w:r>
      <w:r w:rsidR="00BC713F" w:rsidRPr="00BC713F">
        <w:rPr>
          <w:rFonts w:ascii="Arial" w:hAnsi="Arial" w:cs="Arial"/>
          <w:i/>
          <w:sz w:val="17"/>
          <w:szCs w:val="17"/>
        </w:rPr>
        <w:t xml:space="preserve">A. </w:t>
      </w:r>
      <w:proofErr w:type="spellStart"/>
      <w:r w:rsidR="00153501" w:rsidRPr="00BC713F">
        <w:rPr>
          <w:rFonts w:ascii="Arial" w:hAnsi="Arial" w:cs="Arial"/>
          <w:i/>
          <w:sz w:val="17"/>
          <w:szCs w:val="17"/>
        </w:rPr>
        <w:t>ph</w:t>
      </w:r>
      <w:r w:rsidR="00201610">
        <w:rPr>
          <w:rFonts w:ascii="Arial" w:hAnsi="Arial" w:cs="Arial"/>
          <w:i/>
          <w:sz w:val="17"/>
          <w:szCs w:val="17"/>
        </w:rPr>
        <w:t>a</w:t>
      </w:r>
      <w:r w:rsidR="00153501" w:rsidRPr="00BC713F">
        <w:rPr>
          <w:rFonts w:ascii="Arial" w:hAnsi="Arial" w:cs="Arial"/>
          <w:i/>
          <w:sz w:val="17"/>
          <w:szCs w:val="17"/>
        </w:rPr>
        <w:t>gocytophilum</w:t>
      </w:r>
      <w:proofErr w:type="spellEnd"/>
      <w:r w:rsidR="00153501" w:rsidRPr="00CC028B">
        <w:rPr>
          <w:rFonts w:ascii="Arial" w:hAnsi="Arial" w:cs="Arial"/>
          <w:sz w:val="17"/>
          <w:szCs w:val="17"/>
        </w:rPr>
        <w:t xml:space="preserve"> a</w:t>
      </w:r>
      <w:r w:rsidR="00731986">
        <w:rPr>
          <w:rFonts w:ascii="Arial" w:hAnsi="Arial" w:cs="Arial"/>
          <w:sz w:val="17"/>
          <w:szCs w:val="17"/>
        </w:rPr>
        <w:t> </w:t>
      </w:r>
      <w:proofErr w:type="spellStart"/>
      <w:r w:rsidR="00153501" w:rsidRPr="000B16DF">
        <w:rPr>
          <w:rFonts w:ascii="Arial" w:hAnsi="Arial" w:cs="Arial"/>
          <w:i/>
          <w:sz w:val="17"/>
          <w:szCs w:val="17"/>
        </w:rPr>
        <w:t>Anaplasma</w:t>
      </w:r>
      <w:proofErr w:type="spellEnd"/>
      <w:r w:rsidR="00153501" w:rsidRPr="000B16DF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153501" w:rsidRPr="000B16DF">
        <w:rPr>
          <w:rFonts w:ascii="Arial" w:hAnsi="Arial" w:cs="Arial"/>
          <w:i/>
          <w:sz w:val="17"/>
          <w:szCs w:val="17"/>
        </w:rPr>
        <w:t>platys</w:t>
      </w:r>
      <w:proofErr w:type="spellEnd"/>
      <w:r w:rsidR="00BC713F" w:rsidRPr="000B16DF">
        <w:rPr>
          <w:rFonts w:ascii="Arial" w:hAnsi="Arial" w:cs="Arial"/>
          <w:sz w:val="17"/>
          <w:szCs w:val="17"/>
        </w:rPr>
        <w:t>)</w:t>
      </w:r>
      <w:r w:rsidR="00153501" w:rsidRPr="00CC028B">
        <w:rPr>
          <w:rFonts w:ascii="Arial" w:hAnsi="Arial" w:cs="Arial"/>
          <w:sz w:val="17"/>
          <w:szCs w:val="17"/>
        </w:rPr>
        <w:t xml:space="preserve"> a antigen</w:t>
      </w:r>
      <w:r w:rsidR="00BC713F">
        <w:rPr>
          <w:rFonts w:ascii="Arial" w:hAnsi="Arial" w:cs="Arial"/>
          <w:sz w:val="17"/>
          <w:szCs w:val="17"/>
        </w:rPr>
        <w:t>u psí</w:t>
      </w:r>
      <w:r w:rsidR="00153501" w:rsidRPr="00CC028B">
        <w:rPr>
          <w:rFonts w:ascii="Arial" w:hAnsi="Arial" w:cs="Arial"/>
          <w:sz w:val="17"/>
          <w:szCs w:val="17"/>
        </w:rPr>
        <w:t xml:space="preserve"> srdeční červ</w:t>
      </w:r>
      <w:r w:rsidR="00BC713F">
        <w:rPr>
          <w:rFonts w:ascii="Arial" w:hAnsi="Arial" w:cs="Arial"/>
          <w:sz w:val="17"/>
          <w:szCs w:val="17"/>
        </w:rPr>
        <w:t>ivosti (</w:t>
      </w:r>
      <w:proofErr w:type="spellStart"/>
      <w:r w:rsidR="00BC713F">
        <w:rPr>
          <w:rFonts w:ascii="Arial" w:hAnsi="Arial" w:cs="Arial"/>
          <w:sz w:val="17"/>
          <w:szCs w:val="17"/>
        </w:rPr>
        <w:t>dirofilari</w:t>
      </w:r>
      <w:r w:rsidR="00BC713F" w:rsidRPr="00D327E6">
        <w:rPr>
          <w:rFonts w:ascii="Arial" w:hAnsi="Arial" w:cs="Arial"/>
          <w:sz w:val="17"/>
          <w:szCs w:val="17"/>
        </w:rPr>
        <w:t>ó</w:t>
      </w:r>
      <w:r w:rsidR="00BC713F">
        <w:rPr>
          <w:rFonts w:ascii="Arial" w:hAnsi="Arial" w:cs="Arial"/>
          <w:sz w:val="17"/>
          <w:szCs w:val="17"/>
        </w:rPr>
        <w:t>zy</w:t>
      </w:r>
      <w:proofErr w:type="spellEnd"/>
      <w:r w:rsidR="00BC713F">
        <w:rPr>
          <w:rFonts w:ascii="Arial" w:hAnsi="Arial" w:cs="Arial"/>
          <w:sz w:val="17"/>
          <w:szCs w:val="17"/>
        </w:rPr>
        <w:t>)</w:t>
      </w:r>
      <w:r w:rsidR="00153501" w:rsidRPr="00CC028B">
        <w:rPr>
          <w:rFonts w:ascii="Arial" w:hAnsi="Arial" w:cs="Arial"/>
          <w:sz w:val="17"/>
          <w:szCs w:val="17"/>
        </w:rPr>
        <w:t xml:space="preserve"> v</w:t>
      </w:r>
      <w:r w:rsidR="00731986">
        <w:rPr>
          <w:rFonts w:ascii="Arial" w:hAnsi="Arial" w:cs="Arial"/>
          <w:sz w:val="17"/>
          <w:szCs w:val="17"/>
        </w:rPr>
        <w:t> </w:t>
      </w:r>
      <w:r w:rsidR="00153501" w:rsidRPr="00CC028B">
        <w:rPr>
          <w:rFonts w:ascii="Arial" w:hAnsi="Arial" w:cs="Arial"/>
          <w:sz w:val="17"/>
          <w:szCs w:val="17"/>
        </w:rPr>
        <w:t xml:space="preserve">plné krvi, séru </w:t>
      </w:r>
      <w:r w:rsidR="002F4F44" w:rsidRPr="00CC028B">
        <w:rPr>
          <w:rFonts w:ascii="Arial" w:hAnsi="Arial" w:cs="Arial"/>
          <w:sz w:val="17"/>
          <w:szCs w:val="17"/>
        </w:rPr>
        <w:t xml:space="preserve">nebo </w:t>
      </w:r>
      <w:r w:rsidR="00CC028B">
        <w:rPr>
          <w:rFonts w:ascii="Arial" w:hAnsi="Arial" w:cs="Arial"/>
          <w:sz w:val="17"/>
          <w:szCs w:val="17"/>
        </w:rPr>
        <w:t>plazmě psa</w:t>
      </w:r>
      <w:r w:rsidR="00153501" w:rsidRPr="00CC028B">
        <w:rPr>
          <w:rFonts w:ascii="Arial" w:hAnsi="Arial" w:cs="Arial"/>
          <w:sz w:val="17"/>
          <w:szCs w:val="17"/>
        </w:rPr>
        <w:t>.</w:t>
      </w:r>
    </w:p>
    <w:p w:rsidR="00CC028B" w:rsidRDefault="00CC028B" w:rsidP="008E006D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7"/>
          <w:szCs w:val="17"/>
        </w:rPr>
      </w:pPr>
      <w:r w:rsidRPr="00CC028B">
        <w:rPr>
          <w:rFonts w:ascii="Arial" w:hAnsi="Arial" w:cs="Arial"/>
          <w:sz w:val="17"/>
          <w:szCs w:val="17"/>
        </w:rPr>
        <w:t>Pouze pro veterinární použití.</w:t>
      </w:r>
    </w:p>
    <w:p w:rsidR="00BC713F" w:rsidRPr="00CC028B" w:rsidRDefault="00BC713F" w:rsidP="008E006D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7"/>
          <w:szCs w:val="17"/>
        </w:rPr>
      </w:pPr>
    </w:p>
    <w:p w:rsidR="00E800A7" w:rsidRPr="00CC028B" w:rsidRDefault="00153501" w:rsidP="008E006D">
      <w:pPr>
        <w:keepNext/>
        <w:widowControl/>
        <w:shd w:val="clear" w:color="auto" w:fill="000000"/>
        <w:adjustRightInd w:val="0"/>
        <w:snapToGrid w:val="0"/>
        <w:spacing w:line="240" w:lineRule="exact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CC028B">
        <w:rPr>
          <w:rFonts w:ascii="Arial" w:hAnsi="Arial" w:cs="Arial"/>
          <w:b/>
          <w:kern w:val="0"/>
          <w:sz w:val="17"/>
          <w:szCs w:val="17"/>
        </w:rPr>
        <w:t>PRINCIP</w:t>
      </w:r>
    </w:p>
    <w:p w:rsidR="00E800A7" w:rsidRDefault="00CC028B" w:rsidP="008E006D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7"/>
          <w:szCs w:val="17"/>
        </w:rPr>
      </w:pPr>
      <w:r w:rsidRPr="00CC028B">
        <w:rPr>
          <w:rFonts w:ascii="Arial" w:hAnsi="Arial" w:cs="Arial"/>
          <w:sz w:val="17"/>
          <w:szCs w:val="17"/>
        </w:rPr>
        <w:t xml:space="preserve">Kombinovaná </w:t>
      </w:r>
      <w:r w:rsidR="00BC713F">
        <w:rPr>
          <w:rFonts w:ascii="Arial" w:hAnsi="Arial" w:cs="Arial"/>
          <w:sz w:val="17"/>
          <w:szCs w:val="17"/>
        </w:rPr>
        <w:t>rychlá testovací kazeta</w:t>
      </w:r>
      <w:r w:rsidRPr="00CC028B">
        <w:rPr>
          <w:rFonts w:ascii="Arial" w:hAnsi="Arial" w:cs="Arial"/>
          <w:sz w:val="17"/>
          <w:szCs w:val="17"/>
        </w:rPr>
        <w:t xml:space="preserve"> </w:t>
      </w:r>
      <w:r w:rsidR="00153501" w:rsidRPr="00CC028B">
        <w:rPr>
          <w:rFonts w:ascii="Arial" w:hAnsi="Arial" w:cs="Arial"/>
          <w:sz w:val="17"/>
          <w:szCs w:val="17"/>
        </w:rPr>
        <w:t>je založen</w:t>
      </w:r>
      <w:r w:rsidR="00BC713F">
        <w:rPr>
          <w:rFonts w:ascii="Arial" w:hAnsi="Arial" w:cs="Arial"/>
          <w:sz w:val="17"/>
          <w:szCs w:val="17"/>
        </w:rPr>
        <w:t>a</w:t>
      </w:r>
      <w:r w:rsidR="00153501" w:rsidRPr="00CC028B">
        <w:rPr>
          <w:rFonts w:ascii="Arial" w:hAnsi="Arial" w:cs="Arial"/>
          <w:sz w:val="17"/>
          <w:szCs w:val="17"/>
        </w:rPr>
        <w:t xml:space="preserve"> na</w:t>
      </w:r>
      <w:r w:rsidR="00731986">
        <w:rPr>
          <w:rFonts w:ascii="Arial" w:hAnsi="Arial" w:cs="Arial"/>
          <w:sz w:val="17"/>
          <w:szCs w:val="17"/>
        </w:rPr>
        <w:t> </w:t>
      </w:r>
      <w:proofErr w:type="spellStart"/>
      <w:r w:rsidR="00153501" w:rsidRPr="00CC028B">
        <w:rPr>
          <w:rFonts w:ascii="Arial" w:hAnsi="Arial" w:cs="Arial"/>
          <w:sz w:val="17"/>
          <w:szCs w:val="17"/>
        </w:rPr>
        <w:t>imunochromatografickém</w:t>
      </w:r>
      <w:proofErr w:type="spellEnd"/>
      <w:r w:rsidR="00153501" w:rsidRPr="00CC028B">
        <w:rPr>
          <w:rFonts w:ascii="Arial" w:hAnsi="Arial" w:cs="Arial"/>
          <w:sz w:val="17"/>
          <w:szCs w:val="17"/>
        </w:rPr>
        <w:t xml:space="preserve"> stanovení s laterálním </w:t>
      </w:r>
      <w:r w:rsidR="00BC713F">
        <w:rPr>
          <w:rFonts w:ascii="Arial" w:hAnsi="Arial" w:cs="Arial"/>
          <w:sz w:val="17"/>
          <w:szCs w:val="17"/>
        </w:rPr>
        <w:t>prů</w:t>
      </w:r>
      <w:r w:rsidR="00153501" w:rsidRPr="00CC028B">
        <w:rPr>
          <w:rFonts w:ascii="Arial" w:hAnsi="Arial" w:cs="Arial"/>
          <w:sz w:val="17"/>
          <w:szCs w:val="17"/>
        </w:rPr>
        <w:t xml:space="preserve">tokem. Testovací kazeta má čtyři testovací okénka. Každé testovací okénko má neviditelnou T (testovací) zónu a C (kontrolní) zónu. Po </w:t>
      </w:r>
      <w:r w:rsidR="00BC713F">
        <w:rPr>
          <w:rFonts w:ascii="Arial" w:hAnsi="Arial" w:cs="Arial"/>
          <w:sz w:val="17"/>
          <w:szCs w:val="17"/>
        </w:rPr>
        <w:t>nanesení</w:t>
      </w:r>
      <w:r w:rsidR="00BC713F" w:rsidRPr="00CC028B">
        <w:rPr>
          <w:rFonts w:ascii="Arial" w:hAnsi="Arial" w:cs="Arial"/>
          <w:sz w:val="17"/>
          <w:szCs w:val="17"/>
        </w:rPr>
        <w:t xml:space="preserve"> </w:t>
      </w:r>
      <w:r w:rsidR="00153501" w:rsidRPr="00CC028B">
        <w:rPr>
          <w:rFonts w:ascii="Arial" w:hAnsi="Arial" w:cs="Arial"/>
          <w:sz w:val="17"/>
          <w:szCs w:val="17"/>
        </w:rPr>
        <w:t xml:space="preserve">vzorku do jamky pro vzorek na kazetě bude tekutina laterálně </w:t>
      </w:r>
      <w:r w:rsidR="00BC713F">
        <w:rPr>
          <w:rFonts w:ascii="Arial" w:hAnsi="Arial" w:cs="Arial"/>
          <w:sz w:val="17"/>
          <w:szCs w:val="17"/>
        </w:rPr>
        <w:t>vzlínat</w:t>
      </w:r>
      <w:r w:rsidR="00BC713F" w:rsidRPr="00CC028B">
        <w:rPr>
          <w:rFonts w:ascii="Arial" w:hAnsi="Arial" w:cs="Arial"/>
          <w:sz w:val="17"/>
          <w:szCs w:val="17"/>
        </w:rPr>
        <w:t xml:space="preserve"> </w:t>
      </w:r>
      <w:r w:rsidR="00153501" w:rsidRPr="00CC028B">
        <w:rPr>
          <w:rFonts w:ascii="Arial" w:hAnsi="Arial" w:cs="Arial"/>
          <w:sz w:val="17"/>
          <w:szCs w:val="17"/>
        </w:rPr>
        <w:t xml:space="preserve">po povrchu testovacího proužku. Pokud je v kazetě </w:t>
      </w:r>
      <w:r w:rsidR="00BC713F">
        <w:rPr>
          <w:rFonts w:ascii="Arial" w:hAnsi="Arial" w:cs="Arial"/>
          <w:sz w:val="17"/>
          <w:szCs w:val="17"/>
        </w:rPr>
        <w:t xml:space="preserve">přítomný </w:t>
      </w:r>
      <w:r w:rsidR="00153501" w:rsidRPr="00CC028B">
        <w:rPr>
          <w:rFonts w:ascii="Arial" w:hAnsi="Arial" w:cs="Arial"/>
          <w:sz w:val="17"/>
          <w:szCs w:val="17"/>
        </w:rPr>
        <w:t xml:space="preserve">dostatek protilátek proti psí </w:t>
      </w:r>
      <w:proofErr w:type="spellStart"/>
      <w:r w:rsidR="002B2273" w:rsidRPr="00CC028B">
        <w:rPr>
          <w:rFonts w:ascii="Arial" w:hAnsi="Arial" w:cs="Arial"/>
          <w:sz w:val="17"/>
          <w:szCs w:val="17"/>
        </w:rPr>
        <w:t>lymské</w:t>
      </w:r>
      <w:proofErr w:type="spellEnd"/>
      <w:r w:rsidR="002B2273" w:rsidRPr="00CC028B">
        <w:rPr>
          <w:rFonts w:ascii="Arial" w:hAnsi="Arial" w:cs="Arial"/>
          <w:sz w:val="17"/>
          <w:szCs w:val="17"/>
        </w:rPr>
        <w:t xml:space="preserve"> </w:t>
      </w:r>
      <w:r w:rsidR="00153501" w:rsidRPr="00CC028B">
        <w:rPr>
          <w:rFonts w:ascii="Arial" w:hAnsi="Arial" w:cs="Arial"/>
          <w:sz w:val="17"/>
          <w:szCs w:val="17"/>
        </w:rPr>
        <w:t xml:space="preserve">borelióze, psí </w:t>
      </w:r>
      <w:proofErr w:type="spellStart"/>
      <w:r w:rsidR="00BC713F">
        <w:rPr>
          <w:rFonts w:ascii="Arial" w:hAnsi="Arial" w:cs="Arial"/>
          <w:sz w:val="17"/>
          <w:szCs w:val="17"/>
        </w:rPr>
        <w:t>e</w:t>
      </w:r>
      <w:r w:rsidR="00153501" w:rsidRPr="00CC028B">
        <w:rPr>
          <w:rFonts w:ascii="Arial" w:hAnsi="Arial" w:cs="Arial"/>
          <w:sz w:val="17"/>
          <w:szCs w:val="17"/>
        </w:rPr>
        <w:t>hrlichióze</w:t>
      </w:r>
      <w:proofErr w:type="spellEnd"/>
      <w:r w:rsidR="00BC713F">
        <w:rPr>
          <w:rFonts w:ascii="Arial" w:hAnsi="Arial" w:cs="Arial"/>
        </w:rPr>
        <w:t xml:space="preserve">, </w:t>
      </w:r>
      <w:r w:rsidR="00153501" w:rsidRPr="00CC028B">
        <w:rPr>
          <w:rFonts w:ascii="Arial" w:hAnsi="Arial" w:cs="Arial"/>
          <w:sz w:val="17"/>
          <w:szCs w:val="17"/>
        </w:rPr>
        <w:t xml:space="preserve">psí </w:t>
      </w:r>
      <w:proofErr w:type="spellStart"/>
      <w:r w:rsidR="00153501" w:rsidRPr="00CC028B">
        <w:rPr>
          <w:rFonts w:ascii="Arial" w:hAnsi="Arial" w:cs="Arial"/>
          <w:sz w:val="17"/>
          <w:szCs w:val="17"/>
        </w:rPr>
        <w:t>anaplasm</w:t>
      </w:r>
      <w:r w:rsidR="00D327E6" w:rsidRPr="00CC028B">
        <w:rPr>
          <w:rFonts w:ascii="Arial" w:hAnsi="Arial" w:cs="Arial"/>
          <w:sz w:val="17"/>
          <w:szCs w:val="17"/>
        </w:rPr>
        <w:t>ó</w:t>
      </w:r>
      <w:r w:rsidR="00D327E6">
        <w:rPr>
          <w:rFonts w:ascii="Arial" w:hAnsi="Arial" w:cs="Arial"/>
          <w:sz w:val="17"/>
          <w:szCs w:val="17"/>
        </w:rPr>
        <w:t>ze</w:t>
      </w:r>
      <w:proofErr w:type="spellEnd"/>
      <w:r w:rsidR="00BC713F">
        <w:rPr>
          <w:rFonts w:ascii="Arial" w:hAnsi="Arial" w:cs="Arial"/>
          <w:sz w:val="17"/>
          <w:szCs w:val="17"/>
        </w:rPr>
        <w:t xml:space="preserve"> a</w:t>
      </w:r>
      <w:r w:rsidR="00153501" w:rsidRPr="00CC028B">
        <w:rPr>
          <w:rFonts w:ascii="Arial" w:hAnsi="Arial" w:cs="Arial"/>
        </w:rPr>
        <w:t xml:space="preserve"> </w:t>
      </w:r>
      <w:r w:rsidR="00153501" w:rsidRPr="00CC028B">
        <w:rPr>
          <w:rFonts w:ascii="Arial" w:hAnsi="Arial" w:cs="Arial"/>
          <w:sz w:val="17"/>
          <w:szCs w:val="17"/>
        </w:rPr>
        <w:t>antigen</w:t>
      </w:r>
      <w:r w:rsidR="00D327E6">
        <w:rPr>
          <w:rFonts w:ascii="Arial" w:hAnsi="Arial" w:cs="Arial"/>
          <w:sz w:val="17"/>
          <w:szCs w:val="17"/>
        </w:rPr>
        <w:t>u</w:t>
      </w:r>
      <w:r w:rsidR="00153501" w:rsidRPr="00CC028B">
        <w:rPr>
          <w:rFonts w:ascii="Arial" w:hAnsi="Arial" w:cs="Arial"/>
          <w:sz w:val="17"/>
          <w:szCs w:val="17"/>
        </w:rPr>
        <w:t xml:space="preserve"> psí srdeční červivosti, v odpovídajícím testovacím okénku se objeví viditelná T linie. </w:t>
      </w:r>
      <w:r w:rsidR="00BC713F">
        <w:rPr>
          <w:rFonts w:ascii="Arial" w:hAnsi="Arial" w:cs="Arial"/>
          <w:sz w:val="17"/>
          <w:szCs w:val="17"/>
        </w:rPr>
        <w:t xml:space="preserve">Kontrolní </w:t>
      </w:r>
      <w:r w:rsidR="00153501" w:rsidRPr="00CC028B">
        <w:rPr>
          <w:rFonts w:ascii="Arial" w:hAnsi="Arial" w:cs="Arial"/>
          <w:sz w:val="17"/>
          <w:szCs w:val="17"/>
        </w:rPr>
        <w:t xml:space="preserve">C linie by se měla vždy objevit po </w:t>
      </w:r>
      <w:r w:rsidR="00BC713F">
        <w:rPr>
          <w:rFonts w:ascii="Arial" w:hAnsi="Arial" w:cs="Arial"/>
          <w:sz w:val="17"/>
          <w:szCs w:val="17"/>
        </w:rPr>
        <w:t>nanesení</w:t>
      </w:r>
      <w:r w:rsidR="00153501" w:rsidRPr="00CC028B">
        <w:rPr>
          <w:rFonts w:ascii="Arial" w:hAnsi="Arial" w:cs="Arial"/>
          <w:sz w:val="17"/>
          <w:szCs w:val="17"/>
        </w:rPr>
        <w:t xml:space="preserve"> vzorku, což značí platný výsledek. Tímto způsobem může kazeta přesně indikovat přítomnost protilátek </w:t>
      </w:r>
      <w:r w:rsidR="00BC713F">
        <w:rPr>
          <w:rFonts w:ascii="Arial" w:hAnsi="Arial" w:cs="Arial"/>
          <w:sz w:val="17"/>
          <w:szCs w:val="17"/>
        </w:rPr>
        <w:t>a antigenu</w:t>
      </w:r>
      <w:r>
        <w:rPr>
          <w:rFonts w:ascii="Arial" w:hAnsi="Arial" w:cs="Arial"/>
          <w:sz w:val="17"/>
          <w:szCs w:val="17"/>
        </w:rPr>
        <w:t xml:space="preserve"> ve vzorku</w:t>
      </w:r>
      <w:r w:rsidR="00153501" w:rsidRPr="00CC028B">
        <w:rPr>
          <w:rFonts w:ascii="Arial" w:hAnsi="Arial" w:cs="Arial"/>
          <w:sz w:val="17"/>
          <w:szCs w:val="17"/>
        </w:rPr>
        <w:t>.</w:t>
      </w:r>
    </w:p>
    <w:p w:rsidR="00BC713F" w:rsidRPr="00CC028B" w:rsidRDefault="00BC713F" w:rsidP="008E006D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7"/>
          <w:szCs w:val="17"/>
        </w:rPr>
      </w:pPr>
    </w:p>
    <w:p w:rsidR="00E800A7" w:rsidRPr="00CC028B" w:rsidRDefault="00153501" w:rsidP="008E006D">
      <w:pPr>
        <w:keepNext/>
        <w:widowControl/>
        <w:shd w:val="clear" w:color="auto" w:fill="000000"/>
        <w:adjustRightInd w:val="0"/>
        <w:snapToGrid w:val="0"/>
        <w:spacing w:line="240" w:lineRule="exact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CC028B">
        <w:rPr>
          <w:rFonts w:ascii="Arial" w:hAnsi="Arial" w:cs="Arial"/>
          <w:b/>
          <w:kern w:val="0"/>
          <w:sz w:val="17"/>
          <w:szCs w:val="17"/>
        </w:rPr>
        <w:t>SKLADOVÁNÍ A STABILITA</w:t>
      </w:r>
    </w:p>
    <w:p w:rsidR="001C0AE8" w:rsidRDefault="00153501" w:rsidP="008E006D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7"/>
          <w:szCs w:val="17"/>
        </w:rPr>
      </w:pPr>
      <w:r w:rsidRPr="00CC028B">
        <w:rPr>
          <w:rFonts w:ascii="Arial" w:hAnsi="Arial" w:cs="Arial"/>
          <w:sz w:val="17"/>
          <w:szCs w:val="17"/>
        </w:rPr>
        <w:t>Skladujte v uzavřeném sáčku při pokojové teplotě nebo v chlad</w:t>
      </w:r>
      <w:r w:rsidR="00502EFC">
        <w:rPr>
          <w:rFonts w:ascii="Arial" w:hAnsi="Arial" w:cs="Arial"/>
          <w:sz w:val="17"/>
          <w:szCs w:val="17"/>
        </w:rPr>
        <w:t>u</w:t>
      </w:r>
      <w:r w:rsidRPr="00CC028B">
        <w:rPr>
          <w:rFonts w:ascii="Arial" w:hAnsi="Arial" w:cs="Arial"/>
          <w:sz w:val="17"/>
          <w:szCs w:val="17"/>
        </w:rPr>
        <w:t xml:space="preserve"> </w:t>
      </w:r>
    </w:p>
    <w:p w:rsidR="00E800A7" w:rsidRPr="001C0AE8" w:rsidRDefault="00153501" w:rsidP="008E006D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7"/>
          <w:szCs w:val="17"/>
        </w:rPr>
      </w:pPr>
      <w:r w:rsidRPr="00CC028B">
        <w:rPr>
          <w:rFonts w:ascii="Arial" w:hAnsi="Arial" w:cs="Arial"/>
          <w:sz w:val="17"/>
          <w:szCs w:val="17"/>
        </w:rPr>
        <w:t>(</w:t>
      </w:r>
      <w:r w:rsidR="001C0AE8" w:rsidRPr="00CC028B">
        <w:rPr>
          <w:rFonts w:ascii="Arial" w:hAnsi="Arial" w:cs="Arial"/>
          <w:sz w:val="17"/>
          <w:szCs w:val="17"/>
        </w:rPr>
        <w:t>2</w:t>
      </w:r>
      <w:r w:rsidR="001C0AE8">
        <w:rPr>
          <w:rFonts w:ascii="Arial" w:hAnsi="Arial" w:cs="Arial"/>
          <w:sz w:val="17"/>
          <w:szCs w:val="17"/>
        </w:rPr>
        <w:t>–30</w:t>
      </w:r>
      <w:r w:rsidR="00502EFC">
        <w:rPr>
          <w:rFonts w:ascii="Arial" w:hAnsi="Arial" w:cs="Arial"/>
          <w:sz w:val="17"/>
          <w:szCs w:val="17"/>
        </w:rPr>
        <w:t> </w:t>
      </w:r>
      <w:r w:rsidRPr="00CC028B">
        <w:rPr>
          <w:rFonts w:ascii="Arial" w:hAnsi="Arial" w:cs="Arial"/>
          <w:sz w:val="17"/>
          <w:szCs w:val="17"/>
        </w:rPr>
        <w:t>°C). Test je stabilní do data ex</w:t>
      </w:r>
      <w:r w:rsidR="00502EFC">
        <w:rPr>
          <w:rFonts w:ascii="Arial" w:hAnsi="Arial" w:cs="Arial"/>
          <w:sz w:val="17"/>
          <w:szCs w:val="17"/>
        </w:rPr>
        <w:t>s</w:t>
      </w:r>
      <w:r w:rsidRPr="00CC028B">
        <w:rPr>
          <w:rFonts w:ascii="Arial" w:hAnsi="Arial" w:cs="Arial"/>
          <w:sz w:val="17"/>
          <w:szCs w:val="17"/>
        </w:rPr>
        <w:t>pirace vytištěného na</w:t>
      </w:r>
      <w:r w:rsidR="00731986">
        <w:rPr>
          <w:rFonts w:ascii="Arial" w:hAnsi="Arial" w:cs="Arial"/>
          <w:sz w:val="17"/>
          <w:szCs w:val="17"/>
        </w:rPr>
        <w:t> </w:t>
      </w:r>
      <w:r w:rsidRPr="00CC028B">
        <w:rPr>
          <w:rFonts w:ascii="Arial" w:hAnsi="Arial" w:cs="Arial"/>
          <w:sz w:val="17"/>
          <w:szCs w:val="17"/>
        </w:rPr>
        <w:t xml:space="preserve">uzavřeném sáčku. Testovací kazeta musí zůstat v uzavřeném sáčku až do použití. </w:t>
      </w:r>
      <w:r w:rsidRPr="00CC028B">
        <w:rPr>
          <w:rFonts w:ascii="Arial" w:hAnsi="Arial" w:cs="Arial"/>
          <w:b/>
          <w:sz w:val="17"/>
          <w:szCs w:val="17"/>
        </w:rPr>
        <w:t>NEZ</w:t>
      </w:r>
      <w:r w:rsidR="00EC53E2">
        <w:rPr>
          <w:rFonts w:ascii="Arial" w:hAnsi="Arial" w:cs="Arial"/>
          <w:b/>
          <w:sz w:val="17"/>
          <w:szCs w:val="17"/>
        </w:rPr>
        <w:t>A</w:t>
      </w:r>
      <w:r w:rsidRPr="00CC028B">
        <w:rPr>
          <w:rFonts w:ascii="Arial" w:hAnsi="Arial" w:cs="Arial"/>
          <w:b/>
          <w:sz w:val="17"/>
          <w:szCs w:val="17"/>
        </w:rPr>
        <w:t>MRAZUJTE.</w:t>
      </w:r>
    </w:p>
    <w:p w:rsidR="00BC713F" w:rsidRPr="00CC028B" w:rsidRDefault="00BC713F" w:rsidP="008E006D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column"/>
      </w:r>
    </w:p>
    <w:p w:rsidR="00E800A7" w:rsidRPr="00CC028B" w:rsidRDefault="00502EFC" w:rsidP="008E006D">
      <w:pPr>
        <w:keepNext/>
        <w:widowControl/>
        <w:shd w:val="clear" w:color="auto" w:fill="000000"/>
        <w:adjustRightInd w:val="0"/>
        <w:snapToGrid w:val="0"/>
        <w:spacing w:line="240" w:lineRule="exact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>
        <w:rPr>
          <w:rFonts w:ascii="Arial" w:hAnsi="Arial" w:cs="Arial"/>
          <w:b/>
          <w:kern w:val="0"/>
          <w:sz w:val="17"/>
          <w:szCs w:val="17"/>
        </w:rPr>
        <w:t>UPOZORNĚNÍ</w:t>
      </w:r>
    </w:p>
    <w:p w:rsidR="00E800A7" w:rsidRPr="00CC028B" w:rsidRDefault="00153501" w:rsidP="008E006D">
      <w:pPr>
        <w:numPr>
          <w:ilvl w:val="0"/>
          <w:numId w:val="1"/>
        </w:numPr>
        <w:spacing w:line="240" w:lineRule="exact"/>
        <w:rPr>
          <w:rFonts w:ascii="Arial" w:hAnsi="Arial" w:cs="Arial"/>
          <w:color w:val="000000"/>
          <w:spacing w:val="-4"/>
          <w:sz w:val="17"/>
          <w:szCs w:val="17"/>
        </w:rPr>
      </w:pPr>
      <w:r w:rsidRPr="00CC028B">
        <w:rPr>
          <w:rFonts w:ascii="Arial" w:hAnsi="Arial" w:cs="Arial"/>
          <w:color w:val="000000"/>
          <w:spacing w:val="-4"/>
          <w:sz w:val="17"/>
          <w:szCs w:val="17"/>
        </w:rPr>
        <w:t>Nepoužívejte po uplynutí doby použitelnosti.</w:t>
      </w:r>
    </w:p>
    <w:p w:rsidR="00E800A7" w:rsidRPr="00CC028B" w:rsidRDefault="00153501" w:rsidP="008E006D">
      <w:pPr>
        <w:numPr>
          <w:ilvl w:val="0"/>
          <w:numId w:val="2"/>
        </w:numPr>
        <w:spacing w:line="240" w:lineRule="exact"/>
        <w:ind w:left="357" w:hanging="357"/>
        <w:rPr>
          <w:rFonts w:ascii="Arial" w:hAnsi="Arial" w:cs="Arial"/>
          <w:color w:val="000000"/>
          <w:sz w:val="17"/>
          <w:szCs w:val="17"/>
        </w:rPr>
      </w:pPr>
      <w:r w:rsidRPr="00CC028B">
        <w:rPr>
          <w:rFonts w:ascii="Arial" w:hAnsi="Arial" w:cs="Arial"/>
          <w:color w:val="000000"/>
          <w:sz w:val="17"/>
          <w:szCs w:val="17"/>
        </w:rPr>
        <w:t>Se všemi vzorky zacházejte, jako by obsahovaly infekční agens. Během testování dodržujte zavedená opatření proti</w:t>
      </w:r>
      <w:r w:rsidR="00731986">
        <w:rPr>
          <w:rFonts w:ascii="Arial" w:hAnsi="Arial" w:cs="Arial"/>
          <w:color w:val="000000"/>
          <w:sz w:val="17"/>
          <w:szCs w:val="17"/>
        </w:rPr>
        <w:t> </w:t>
      </w:r>
      <w:r w:rsidRPr="00CC028B">
        <w:rPr>
          <w:rFonts w:ascii="Arial" w:hAnsi="Arial" w:cs="Arial"/>
          <w:color w:val="000000"/>
          <w:sz w:val="17"/>
          <w:szCs w:val="17"/>
        </w:rPr>
        <w:t>mikrobiologickým rizikům a řiďte se standardními postup</w:t>
      </w:r>
      <w:r w:rsidR="00CC028B">
        <w:rPr>
          <w:rFonts w:ascii="Arial" w:hAnsi="Arial" w:cs="Arial"/>
          <w:color w:val="000000"/>
          <w:sz w:val="17"/>
          <w:szCs w:val="17"/>
        </w:rPr>
        <w:t>y pro správnou likvidaci vzorků</w:t>
      </w:r>
      <w:r w:rsidR="00BF22FF" w:rsidRPr="00CC028B">
        <w:rPr>
          <w:rFonts w:ascii="Arial" w:hAnsi="Arial" w:cs="Arial"/>
          <w:color w:val="000000"/>
          <w:sz w:val="17"/>
          <w:szCs w:val="17"/>
        </w:rPr>
        <w:t>.</w:t>
      </w:r>
    </w:p>
    <w:p w:rsidR="00E800A7" w:rsidRPr="00CC028B" w:rsidRDefault="00153501" w:rsidP="008E006D">
      <w:pPr>
        <w:numPr>
          <w:ilvl w:val="0"/>
          <w:numId w:val="1"/>
        </w:numPr>
        <w:spacing w:line="240" w:lineRule="exact"/>
        <w:rPr>
          <w:rFonts w:ascii="Arial" w:hAnsi="Arial" w:cs="Arial"/>
          <w:color w:val="000000"/>
          <w:spacing w:val="-4"/>
          <w:sz w:val="17"/>
          <w:szCs w:val="17"/>
        </w:rPr>
      </w:pPr>
      <w:r w:rsidRPr="00CC028B">
        <w:rPr>
          <w:rFonts w:ascii="Arial" w:hAnsi="Arial" w:cs="Arial"/>
          <w:color w:val="000000"/>
          <w:spacing w:val="-4"/>
          <w:sz w:val="17"/>
          <w:szCs w:val="17"/>
        </w:rPr>
        <w:t>Při testování vzorků používejte jednorázové rukavice a ochranu očí</w:t>
      </w:r>
      <w:r w:rsidR="008F50F0" w:rsidRPr="00CC028B">
        <w:rPr>
          <w:rFonts w:ascii="Arial" w:hAnsi="Arial" w:cs="Arial"/>
          <w:color w:val="000000"/>
          <w:spacing w:val="-4"/>
          <w:sz w:val="17"/>
          <w:szCs w:val="17"/>
        </w:rPr>
        <w:t>.</w:t>
      </w:r>
    </w:p>
    <w:p w:rsidR="00E800A7" w:rsidRPr="00CC028B" w:rsidRDefault="00153501" w:rsidP="008E006D">
      <w:pPr>
        <w:numPr>
          <w:ilvl w:val="0"/>
          <w:numId w:val="2"/>
        </w:numPr>
        <w:spacing w:line="240" w:lineRule="exact"/>
        <w:rPr>
          <w:rFonts w:ascii="Arial" w:hAnsi="Arial" w:cs="Arial"/>
          <w:color w:val="000000"/>
          <w:sz w:val="17"/>
          <w:szCs w:val="17"/>
        </w:rPr>
      </w:pPr>
      <w:r w:rsidRPr="00CC028B">
        <w:rPr>
          <w:rFonts w:ascii="Arial" w:hAnsi="Arial" w:cs="Arial"/>
          <w:color w:val="000000"/>
          <w:sz w:val="17"/>
          <w:szCs w:val="17"/>
        </w:rPr>
        <w:t>Vlhkost a teplota moh</w:t>
      </w:r>
      <w:r w:rsidR="00CC028B">
        <w:rPr>
          <w:rFonts w:ascii="Arial" w:hAnsi="Arial" w:cs="Arial"/>
          <w:color w:val="000000"/>
          <w:sz w:val="17"/>
          <w:szCs w:val="17"/>
        </w:rPr>
        <w:t>ou nepříznivě ovlivnit výsledky</w:t>
      </w:r>
      <w:r w:rsidR="008F50F0" w:rsidRPr="00CC028B">
        <w:rPr>
          <w:rFonts w:ascii="Arial" w:hAnsi="Arial" w:cs="Arial"/>
          <w:color w:val="000000"/>
          <w:sz w:val="17"/>
          <w:szCs w:val="17"/>
        </w:rPr>
        <w:t>.</w:t>
      </w:r>
    </w:p>
    <w:p w:rsidR="00E800A7" w:rsidRPr="00CC028B" w:rsidRDefault="00153501" w:rsidP="008E006D">
      <w:pPr>
        <w:numPr>
          <w:ilvl w:val="0"/>
          <w:numId w:val="2"/>
        </w:numPr>
        <w:spacing w:line="240" w:lineRule="exact"/>
        <w:ind w:left="357" w:hanging="357"/>
        <w:rPr>
          <w:rFonts w:ascii="Arial" w:hAnsi="Arial" w:cs="Arial"/>
          <w:color w:val="000000"/>
          <w:sz w:val="17"/>
          <w:szCs w:val="17"/>
        </w:rPr>
      </w:pPr>
      <w:r w:rsidRPr="00CC028B">
        <w:rPr>
          <w:rFonts w:ascii="Arial" w:hAnsi="Arial" w:cs="Arial"/>
          <w:color w:val="000000"/>
          <w:sz w:val="17"/>
          <w:szCs w:val="17"/>
        </w:rPr>
        <w:t xml:space="preserve">Nevyjímejte testovací kazetu z obalu dříve </w:t>
      </w:r>
      <w:r w:rsidR="00CC028B">
        <w:rPr>
          <w:rFonts w:ascii="Arial" w:hAnsi="Arial" w:cs="Arial"/>
          <w:color w:val="000000"/>
          <w:sz w:val="17"/>
          <w:szCs w:val="17"/>
        </w:rPr>
        <w:t>než bezprostředně před použitím</w:t>
      </w:r>
      <w:r w:rsidR="008F50F0" w:rsidRPr="00CC028B">
        <w:rPr>
          <w:rFonts w:ascii="Arial" w:hAnsi="Arial" w:cs="Arial"/>
          <w:color w:val="000000"/>
          <w:sz w:val="17"/>
          <w:szCs w:val="17"/>
        </w:rPr>
        <w:t>.</w:t>
      </w:r>
    </w:p>
    <w:p w:rsidR="00E800A7" w:rsidRPr="00CC028B" w:rsidRDefault="00153501" w:rsidP="008E006D">
      <w:pPr>
        <w:numPr>
          <w:ilvl w:val="0"/>
          <w:numId w:val="2"/>
        </w:numPr>
        <w:spacing w:line="240" w:lineRule="exact"/>
        <w:ind w:left="357" w:hanging="357"/>
        <w:rPr>
          <w:rFonts w:ascii="Arial" w:hAnsi="Arial" w:cs="Arial"/>
          <w:color w:val="000000"/>
          <w:sz w:val="17"/>
          <w:szCs w:val="17"/>
        </w:rPr>
      </w:pPr>
      <w:r w:rsidRPr="00CC028B">
        <w:rPr>
          <w:rFonts w:ascii="Arial" w:hAnsi="Arial" w:cs="Arial"/>
          <w:color w:val="000000"/>
          <w:sz w:val="17"/>
          <w:szCs w:val="17"/>
        </w:rPr>
        <w:t>Te</w:t>
      </w:r>
      <w:r w:rsidR="00CC028B">
        <w:rPr>
          <w:rFonts w:ascii="Arial" w:hAnsi="Arial" w:cs="Arial"/>
          <w:color w:val="000000"/>
          <w:sz w:val="17"/>
          <w:szCs w:val="17"/>
        </w:rPr>
        <w:t>stovací sadu znovu nepoužívejte</w:t>
      </w:r>
      <w:r w:rsidR="008F50F0" w:rsidRPr="00CC028B">
        <w:rPr>
          <w:rFonts w:ascii="Arial" w:hAnsi="Arial" w:cs="Arial"/>
          <w:color w:val="000000"/>
          <w:sz w:val="17"/>
          <w:szCs w:val="17"/>
        </w:rPr>
        <w:t>.</w:t>
      </w:r>
    </w:p>
    <w:p w:rsidR="00E800A7" w:rsidRPr="00CC028B" w:rsidRDefault="00153501" w:rsidP="008E006D">
      <w:pPr>
        <w:numPr>
          <w:ilvl w:val="0"/>
          <w:numId w:val="2"/>
        </w:numPr>
        <w:spacing w:line="240" w:lineRule="exact"/>
        <w:ind w:left="357" w:hanging="357"/>
        <w:rPr>
          <w:rFonts w:ascii="Arial" w:hAnsi="Arial" w:cs="Arial"/>
          <w:sz w:val="17"/>
          <w:szCs w:val="17"/>
        </w:rPr>
      </w:pPr>
      <w:r w:rsidRPr="00CC028B">
        <w:rPr>
          <w:rFonts w:ascii="Arial" w:hAnsi="Arial" w:cs="Arial"/>
          <w:color w:val="000000"/>
          <w:sz w:val="17"/>
          <w:szCs w:val="17"/>
        </w:rPr>
        <w:t>Nemíchejte komponenty z r</w:t>
      </w:r>
      <w:r w:rsidR="00CC028B">
        <w:rPr>
          <w:rFonts w:ascii="Arial" w:hAnsi="Arial" w:cs="Arial"/>
          <w:color w:val="000000"/>
          <w:sz w:val="17"/>
          <w:szCs w:val="17"/>
        </w:rPr>
        <w:t>ůzných šarží a různých produktů</w:t>
      </w:r>
      <w:r w:rsidR="008F50F0" w:rsidRPr="00CC028B">
        <w:rPr>
          <w:rFonts w:ascii="Arial" w:hAnsi="Arial" w:cs="Arial"/>
          <w:color w:val="000000"/>
          <w:sz w:val="17"/>
          <w:szCs w:val="17"/>
        </w:rPr>
        <w:t>.</w:t>
      </w:r>
    </w:p>
    <w:p w:rsidR="00E800A7" w:rsidRPr="00CC028B" w:rsidRDefault="00153501" w:rsidP="008E006D">
      <w:pPr>
        <w:keepNext/>
        <w:widowControl/>
        <w:shd w:val="clear" w:color="auto" w:fill="000000"/>
        <w:adjustRightInd w:val="0"/>
        <w:snapToGrid w:val="0"/>
        <w:spacing w:line="240" w:lineRule="exact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CC028B">
        <w:rPr>
          <w:rFonts w:ascii="Arial" w:hAnsi="Arial" w:cs="Arial"/>
          <w:b/>
          <w:kern w:val="0"/>
          <w:sz w:val="17"/>
          <w:szCs w:val="17"/>
        </w:rPr>
        <w:t>MATERIÁLY</w:t>
      </w:r>
    </w:p>
    <w:p w:rsidR="00E800A7" w:rsidRPr="00CC028B" w:rsidRDefault="00153501" w:rsidP="00EC53E2">
      <w:pPr>
        <w:spacing w:line="240" w:lineRule="exact"/>
        <w:jc w:val="center"/>
        <w:rPr>
          <w:rFonts w:ascii="Arial" w:hAnsi="Arial" w:cs="Arial"/>
          <w:b/>
          <w:sz w:val="17"/>
          <w:szCs w:val="17"/>
        </w:rPr>
      </w:pPr>
      <w:r w:rsidRPr="00CC028B">
        <w:rPr>
          <w:rFonts w:ascii="Arial" w:hAnsi="Arial" w:cs="Arial"/>
          <w:b/>
          <w:sz w:val="17"/>
          <w:szCs w:val="17"/>
        </w:rPr>
        <w:t>Poskytnuté materiály</w:t>
      </w:r>
    </w:p>
    <w:p w:rsidR="00E800A7" w:rsidRPr="00CC028B" w:rsidRDefault="008F50F0" w:rsidP="00EC53E2">
      <w:pPr>
        <w:spacing w:line="240" w:lineRule="exact"/>
        <w:rPr>
          <w:rFonts w:ascii="Arial" w:hAnsi="Arial" w:cs="Arial"/>
          <w:sz w:val="17"/>
          <w:szCs w:val="17"/>
        </w:rPr>
      </w:pPr>
      <w:r w:rsidRPr="00CC028B">
        <w:rPr>
          <w:rFonts w:ascii="Arial" w:hAnsi="Arial" w:cs="Arial"/>
          <w:sz w:val="17"/>
          <w:szCs w:val="17"/>
        </w:rPr>
        <w:t xml:space="preserve">• Testovací </w:t>
      </w:r>
      <w:r w:rsidR="00DF047E">
        <w:rPr>
          <w:rFonts w:ascii="Arial" w:hAnsi="Arial" w:cs="Arial"/>
          <w:sz w:val="17"/>
          <w:szCs w:val="17"/>
        </w:rPr>
        <w:t>kazety</w:t>
      </w:r>
      <w:r w:rsidR="00EC53E2">
        <w:rPr>
          <w:rFonts w:ascii="Arial" w:hAnsi="Arial" w:cs="Arial"/>
          <w:sz w:val="17"/>
          <w:szCs w:val="17"/>
        </w:rPr>
        <w:tab/>
      </w:r>
      <w:r w:rsidR="00153501" w:rsidRPr="00CC028B">
        <w:rPr>
          <w:rFonts w:ascii="Arial" w:hAnsi="Arial" w:cs="Arial"/>
          <w:sz w:val="17"/>
          <w:szCs w:val="17"/>
        </w:rPr>
        <w:t>• Kap</w:t>
      </w:r>
      <w:r w:rsidR="00DF047E">
        <w:rPr>
          <w:rFonts w:ascii="Arial" w:hAnsi="Arial" w:cs="Arial"/>
          <w:sz w:val="17"/>
          <w:szCs w:val="17"/>
        </w:rPr>
        <w:t>átka</w:t>
      </w:r>
      <w:r w:rsidR="00EC53E2">
        <w:rPr>
          <w:rFonts w:ascii="Arial" w:hAnsi="Arial" w:cs="Arial"/>
          <w:sz w:val="17"/>
          <w:szCs w:val="17"/>
        </w:rPr>
        <w:tab/>
      </w:r>
      <w:r w:rsidR="00EC53E2">
        <w:rPr>
          <w:rFonts w:ascii="Arial" w:hAnsi="Arial" w:cs="Arial"/>
          <w:sz w:val="17"/>
          <w:szCs w:val="17"/>
        </w:rPr>
        <w:tab/>
      </w:r>
      <w:r w:rsidR="00153501" w:rsidRPr="00CC028B">
        <w:rPr>
          <w:rFonts w:ascii="Arial" w:hAnsi="Arial" w:cs="Arial"/>
          <w:sz w:val="17"/>
          <w:szCs w:val="17"/>
        </w:rPr>
        <w:t xml:space="preserve">• Pufr </w:t>
      </w:r>
      <w:r w:rsidR="00EC53E2">
        <w:rPr>
          <w:rFonts w:ascii="Arial" w:hAnsi="Arial" w:cs="Arial"/>
          <w:sz w:val="17"/>
          <w:szCs w:val="17"/>
        </w:rPr>
        <w:tab/>
      </w:r>
      <w:r w:rsidR="00153501" w:rsidRPr="00CC028B">
        <w:rPr>
          <w:rFonts w:ascii="Arial" w:hAnsi="Arial" w:cs="Arial"/>
          <w:sz w:val="17"/>
          <w:szCs w:val="17"/>
        </w:rPr>
        <w:t xml:space="preserve">• </w:t>
      </w:r>
      <w:r w:rsidR="00EC53E2">
        <w:rPr>
          <w:rFonts w:ascii="Arial" w:hAnsi="Arial" w:cs="Arial"/>
          <w:sz w:val="17"/>
          <w:szCs w:val="17"/>
        </w:rPr>
        <w:t>Návody k použití</w:t>
      </w:r>
    </w:p>
    <w:p w:rsidR="00E800A7" w:rsidRPr="00CC028B" w:rsidRDefault="00153501" w:rsidP="00EC53E2">
      <w:pPr>
        <w:spacing w:line="240" w:lineRule="exact"/>
        <w:jc w:val="center"/>
        <w:rPr>
          <w:rFonts w:ascii="Arial" w:hAnsi="Arial" w:cs="Arial"/>
          <w:b/>
          <w:sz w:val="17"/>
          <w:szCs w:val="17"/>
        </w:rPr>
      </w:pPr>
      <w:r w:rsidRPr="00CC028B">
        <w:rPr>
          <w:rFonts w:ascii="Arial" w:hAnsi="Arial" w:cs="Arial"/>
          <w:b/>
          <w:sz w:val="17"/>
          <w:szCs w:val="17"/>
        </w:rPr>
        <w:t>Požadované, ale nedodané materiály</w:t>
      </w:r>
    </w:p>
    <w:p w:rsidR="00E800A7" w:rsidRPr="00CC028B" w:rsidRDefault="00153501" w:rsidP="00EC53E2">
      <w:pPr>
        <w:spacing w:line="240" w:lineRule="exact"/>
        <w:rPr>
          <w:rFonts w:ascii="Arial" w:hAnsi="Arial" w:cs="Arial"/>
          <w:sz w:val="17"/>
          <w:szCs w:val="17"/>
        </w:rPr>
      </w:pPr>
      <w:r w:rsidRPr="00CC028B">
        <w:rPr>
          <w:rFonts w:ascii="Arial" w:hAnsi="Arial" w:cs="Arial"/>
          <w:sz w:val="17"/>
          <w:szCs w:val="17"/>
        </w:rPr>
        <w:t xml:space="preserve">• </w:t>
      </w:r>
      <w:r w:rsidR="00EC53E2">
        <w:rPr>
          <w:rFonts w:ascii="Arial" w:hAnsi="Arial" w:cs="Arial"/>
          <w:sz w:val="17"/>
          <w:szCs w:val="17"/>
        </w:rPr>
        <w:t>Stopky</w:t>
      </w:r>
      <w:r w:rsidRPr="00CC028B">
        <w:rPr>
          <w:rFonts w:ascii="Arial" w:hAnsi="Arial" w:cs="Arial"/>
          <w:sz w:val="17"/>
          <w:szCs w:val="17"/>
        </w:rPr>
        <w:t xml:space="preserve">   </w:t>
      </w:r>
      <w:r w:rsidR="00EC53E2">
        <w:rPr>
          <w:rFonts w:ascii="Arial" w:hAnsi="Arial" w:cs="Arial"/>
          <w:sz w:val="17"/>
          <w:szCs w:val="17"/>
        </w:rPr>
        <w:tab/>
      </w:r>
      <w:r w:rsidR="00EC53E2">
        <w:rPr>
          <w:rFonts w:ascii="Arial" w:hAnsi="Arial" w:cs="Arial"/>
          <w:sz w:val="17"/>
          <w:szCs w:val="17"/>
        </w:rPr>
        <w:tab/>
      </w:r>
      <w:r w:rsidRPr="00CC028B">
        <w:rPr>
          <w:rFonts w:ascii="Arial" w:hAnsi="Arial" w:cs="Arial"/>
          <w:sz w:val="17"/>
          <w:szCs w:val="17"/>
        </w:rPr>
        <w:t xml:space="preserve">• Nádoby </w:t>
      </w:r>
      <w:r w:rsidR="008F50F0" w:rsidRPr="00CC028B">
        <w:rPr>
          <w:rFonts w:ascii="Arial" w:hAnsi="Arial" w:cs="Arial"/>
          <w:sz w:val="17"/>
          <w:szCs w:val="17"/>
        </w:rPr>
        <w:t xml:space="preserve">na </w:t>
      </w:r>
      <w:r w:rsidRPr="00CC028B">
        <w:rPr>
          <w:rFonts w:ascii="Arial" w:hAnsi="Arial" w:cs="Arial"/>
          <w:sz w:val="17"/>
          <w:szCs w:val="17"/>
        </w:rPr>
        <w:t>vzorky</w:t>
      </w:r>
      <w:r w:rsidR="00EC53E2">
        <w:rPr>
          <w:rFonts w:ascii="Arial" w:hAnsi="Arial" w:cs="Arial"/>
          <w:sz w:val="17"/>
          <w:szCs w:val="17"/>
        </w:rPr>
        <w:tab/>
      </w:r>
      <w:r w:rsidR="00EC53E2">
        <w:rPr>
          <w:rFonts w:ascii="Arial" w:hAnsi="Arial" w:cs="Arial"/>
          <w:sz w:val="17"/>
          <w:szCs w:val="17"/>
        </w:rPr>
        <w:tab/>
      </w:r>
      <w:r w:rsidRPr="00CC028B">
        <w:rPr>
          <w:rFonts w:ascii="Arial" w:hAnsi="Arial" w:cs="Arial"/>
          <w:sz w:val="17"/>
          <w:szCs w:val="17"/>
        </w:rPr>
        <w:t>• Odstředivka</w:t>
      </w:r>
    </w:p>
    <w:p w:rsidR="00E800A7" w:rsidRPr="00CC028B" w:rsidRDefault="00153501" w:rsidP="008E006D">
      <w:pPr>
        <w:keepNext/>
        <w:widowControl/>
        <w:shd w:val="clear" w:color="auto" w:fill="000000"/>
        <w:adjustRightInd w:val="0"/>
        <w:snapToGrid w:val="0"/>
        <w:spacing w:line="240" w:lineRule="exact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CC028B">
        <w:rPr>
          <w:rFonts w:ascii="Arial" w:hAnsi="Arial" w:cs="Arial"/>
          <w:b/>
          <w:kern w:val="0"/>
          <w:sz w:val="17"/>
          <w:szCs w:val="17"/>
        </w:rPr>
        <w:t>NÁVOD K POUŽITÍ</w:t>
      </w:r>
    </w:p>
    <w:p w:rsidR="00E800A7" w:rsidRPr="00CC028B" w:rsidRDefault="00153501" w:rsidP="008E006D">
      <w:pPr>
        <w:spacing w:beforeLines="20" w:before="62" w:line="240" w:lineRule="exact"/>
        <w:rPr>
          <w:rFonts w:ascii="Arial" w:hAnsi="Arial" w:cs="Arial"/>
          <w:b/>
          <w:sz w:val="17"/>
          <w:szCs w:val="17"/>
        </w:rPr>
      </w:pPr>
      <w:r w:rsidRPr="00CC028B">
        <w:rPr>
          <w:rFonts w:ascii="Arial" w:hAnsi="Arial" w:cs="Arial"/>
          <w:b/>
          <w:sz w:val="17"/>
          <w:szCs w:val="17"/>
        </w:rPr>
        <w:t xml:space="preserve">Nechte testovací materiál, vzorek </w:t>
      </w:r>
      <w:r w:rsidR="002B2273" w:rsidRPr="00CC028B">
        <w:rPr>
          <w:rFonts w:ascii="Arial" w:hAnsi="Arial" w:cs="Arial"/>
          <w:b/>
          <w:sz w:val="17"/>
          <w:szCs w:val="17"/>
        </w:rPr>
        <w:t xml:space="preserve">a </w:t>
      </w:r>
      <w:r w:rsidRPr="00CC028B">
        <w:rPr>
          <w:rFonts w:ascii="Arial" w:hAnsi="Arial" w:cs="Arial"/>
          <w:b/>
          <w:sz w:val="17"/>
          <w:szCs w:val="17"/>
        </w:rPr>
        <w:t>pufr před testováním vy</w:t>
      </w:r>
      <w:r w:rsidR="00BC713F">
        <w:rPr>
          <w:rFonts w:ascii="Arial" w:hAnsi="Arial" w:cs="Arial"/>
          <w:b/>
          <w:sz w:val="17"/>
          <w:szCs w:val="17"/>
        </w:rPr>
        <w:t xml:space="preserve">temperovat </w:t>
      </w:r>
      <w:r w:rsidRPr="00CC028B">
        <w:rPr>
          <w:rFonts w:ascii="Arial" w:hAnsi="Arial" w:cs="Arial"/>
          <w:b/>
          <w:sz w:val="17"/>
          <w:szCs w:val="17"/>
        </w:rPr>
        <w:t>na pokojovou teplotu (15–30 °C).</w:t>
      </w:r>
    </w:p>
    <w:p w:rsidR="00E800A7" w:rsidRPr="00CC028B" w:rsidRDefault="00CC028B" w:rsidP="0055166D">
      <w:pPr>
        <w:pStyle w:val="Odstavecseseznamem"/>
        <w:numPr>
          <w:ilvl w:val="0"/>
          <w:numId w:val="3"/>
        </w:numPr>
        <w:spacing w:beforeLines="20" w:before="62" w:line="240" w:lineRule="exact"/>
        <w:ind w:firstLineChars="0"/>
        <w:rPr>
          <w:rFonts w:ascii="Arial" w:hAnsi="Arial" w:cs="Arial"/>
          <w:sz w:val="17"/>
          <w:szCs w:val="17"/>
        </w:rPr>
      </w:pPr>
      <w:r>
        <w:rPr>
          <w:rFonts w:ascii="Arial" w:hAnsi="Arial" w:cs="Arial" w:hint="eastAsia"/>
          <w:sz w:val="17"/>
          <w:szCs w:val="17"/>
        </w:rPr>
        <w:t>P</w:t>
      </w:r>
      <w:r w:rsidR="00153501" w:rsidRPr="00CC028B">
        <w:rPr>
          <w:rFonts w:ascii="Arial" w:hAnsi="Arial" w:cs="Arial"/>
          <w:sz w:val="17"/>
          <w:szCs w:val="17"/>
        </w:rPr>
        <w:t xml:space="preserve">lnou krev, </w:t>
      </w:r>
      <w:r w:rsidR="00153501" w:rsidRPr="00CC028B">
        <w:rPr>
          <w:rFonts w:ascii="Arial" w:hAnsi="Arial" w:cs="Arial"/>
          <w:color w:val="000000"/>
          <w:sz w:val="17"/>
          <w:szCs w:val="17"/>
        </w:rPr>
        <w:t xml:space="preserve">sérum nebo plazmu </w:t>
      </w:r>
      <w:r w:rsidR="00153501" w:rsidRPr="00CC028B">
        <w:rPr>
          <w:rFonts w:ascii="Arial" w:hAnsi="Arial" w:cs="Arial"/>
          <w:sz w:val="17"/>
          <w:szCs w:val="17"/>
        </w:rPr>
        <w:t>od psa</w:t>
      </w:r>
      <w:r w:rsidR="00153501" w:rsidRPr="00CC028B">
        <w:rPr>
          <w:rFonts w:ascii="Arial" w:hAnsi="Arial" w:cs="Arial"/>
        </w:rPr>
        <w:t xml:space="preserve"> </w:t>
      </w:r>
      <w:r w:rsidR="00153501" w:rsidRPr="00CC028B">
        <w:rPr>
          <w:rFonts w:ascii="Arial" w:hAnsi="Arial" w:cs="Arial"/>
          <w:color w:val="000000"/>
          <w:sz w:val="17"/>
          <w:szCs w:val="17"/>
        </w:rPr>
        <w:t>vzorky a zajistěte, aby</w:t>
      </w:r>
      <w:r w:rsidR="00731986">
        <w:rPr>
          <w:rFonts w:ascii="Arial" w:hAnsi="Arial" w:cs="Arial"/>
          <w:color w:val="000000"/>
          <w:sz w:val="17"/>
          <w:szCs w:val="17"/>
        </w:rPr>
        <w:t> </w:t>
      </w:r>
      <w:r w:rsidR="00153501" w:rsidRPr="00CC028B">
        <w:rPr>
          <w:rFonts w:ascii="Arial" w:hAnsi="Arial" w:cs="Arial"/>
          <w:color w:val="000000"/>
          <w:sz w:val="17"/>
          <w:szCs w:val="17"/>
        </w:rPr>
        <w:t xml:space="preserve">se vzorky nemohou zakalit ani srážet. Používejte pouze čiré, nehemolyzované vzorky . Nenechávejte vzorky delší dobu při pokojové teplotě. Vzorky </w:t>
      </w:r>
      <w:r w:rsidR="00153501" w:rsidRPr="00CC028B">
        <w:rPr>
          <w:rFonts w:ascii="Arial" w:hAnsi="Arial" w:cs="Arial"/>
          <w:sz w:val="17"/>
          <w:szCs w:val="17"/>
        </w:rPr>
        <w:t xml:space="preserve">plné krve, </w:t>
      </w:r>
      <w:r w:rsidR="00153501" w:rsidRPr="00CC028B">
        <w:rPr>
          <w:rFonts w:ascii="Arial" w:hAnsi="Arial" w:cs="Arial"/>
          <w:color w:val="000000"/>
          <w:sz w:val="17"/>
          <w:szCs w:val="17"/>
        </w:rPr>
        <w:t>séra a plazmy lze skladovat při teplotě 2–8 °C po dobu až 3 dnů. Pro dlouhodobé skladování by měly být vzorky séra a plazmy uchovávány při</w:t>
      </w:r>
      <w:r w:rsidR="00731986">
        <w:rPr>
          <w:rFonts w:ascii="Arial" w:hAnsi="Arial" w:cs="Arial"/>
          <w:color w:val="000000"/>
          <w:sz w:val="17"/>
          <w:szCs w:val="17"/>
        </w:rPr>
        <w:t> </w:t>
      </w:r>
      <w:r w:rsidR="00153501" w:rsidRPr="00CC028B">
        <w:rPr>
          <w:rFonts w:ascii="Arial" w:hAnsi="Arial" w:cs="Arial"/>
          <w:color w:val="000000"/>
          <w:sz w:val="17"/>
          <w:szCs w:val="17"/>
        </w:rPr>
        <w:t>teplotě do -20 °C</w:t>
      </w:r>
      <w:r w:rsidR="00BF22FF" w:rsidRPr="00CC028B">
        <w:rPr>
          <w:rFonts w:ascii="Arial" w:hAnsi="Arial" w:cs="Arial"/>
          <w:color w:val="000000"/>
          <w:sz w:val="17"/>
          <w:szCs w:val="17"/>
        </w:rPr>
        <w:t>.</w:t>
      </w:r>
      <w:r w:rsidR="0055166D" w:rsidRPr="00CC028B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Nezmrazujte vzorky plné krve</w:t>
      </w:r>
      <w:r w:rsidR="003378B7" w:rsidRPr="00CC028B">
        <w:rPr>
          <w:rFonts w:ascii="Arial" w:hAnsi="Arial" w:cs="Arial"/>
          <w:color w:val="000000"/>
          <w:sz w:val="17"/>
          <w:szCs w:val="17"/>
        </w:rPr>
        <w:t>.</w:t>
      </w:r>
    </w:p>
    <w:p w:rsidR="00E800A7" w:rsidRPr="00CC028B" w:rsidRDefault="00153501" w:rsidP="008E006D">
      <w:pPr>
        <w:pStyle w:val="Odstavecseseznamem"/>
        <w:numPr>
          <w:ilvl w:val="0"/>
          <w:numId w:val="3"/>
        </w:numPr>
        <w:spacing w:beforeLines="20" w:before="62" w:line="240" w:lineRule="exact"/>
        <w:ind w:firstLineChars="0"/>
        <w:rPr>
          <w:rFonts w:ascii="Arial" w:hAnsi="Arial" w:cs="Arial"/>
          <w:sz w:val="17"/>
          <w:szCs w:val="17"/>
        </w:rPr>
      </w:pPr>
      <w:r w:rsidRPr="00CC028B">
        <w:rPr>
          <w:rFonts w:ascii="Arial" w:hAnsi="Arial" w:cs="Arial"/>
          <w:sz w:val="17"/>
          <w:szCs w:val="17"/>
        </w:rPr>
        <w:t>Umístěte testovací kazetu na čistý a rovný povrch.</w:t>
      </w:r>
    </w:p>
    <w:p w:rsidR="001C0AE8" w:rsidRDefault="00153501" w:rsidP="008F50F0">
      <w:pPr>
        <w:pStyle w:val="Odstavecseseznamem"/>
        <w:numPr>
          <w:ilvl w:val="0"/>
          <w:numId w:val="3"/>
        </w:numPr>
        <w:spacing w:beforeLines="20" w:before="62" w:line="240" w:lineRule="exact"/>
        <w:ind w:firstLineChars="0"/>
        <w:rPr>
          <w:rFonts w:ascii="Arial" w:hAnsi="Arial" w:cs="Arial"/>
          <w:sz w:val="17"/>
          <w:szCs w:val="17"/>
        </w:rPr>
      </w:pPr>
      <w:r w:rsidRPr="00CC028B">
        <w:rPr>
          <w:rFonts w:ascii="Arial" w:hAnsi="Arial" w:cs="Arial"/>
          <w:sz w:val="17"/>
          <w:szCs w:val="17"/>
        </w:rPr>
        <w:t xml:space="preserve">Držte kapátko svisle a </w:t>
      </w:r>
      <w:r w:rsidRPr="00CC028B">
        <w:rPr>
          <w:rFonts w:ascii="Arial" w:hAnsi="Arial" w:cs="Arial"/>
          <w:b/>
          <w:sz w:val="17"/>
          <w:szCs w:val="17"/>
        </w:rPr>
        <w:t xml:space="preserve">přeneste </w:t>
      </w:r>
      <w:r w:rsidR="00971A18" w:rsidRPr="00CC028B">
        <w:rPr>
          <w:rFonts w:ascii="Arial" w:hAnsi="Arial" w:cs="Arial"/>
          <w:b/>
          <w:sz w:val="17"/>
          <w:szCs w:val="17"/>
        </w:rPr>
        <w:t xml:space="preserve">1 </w:t>
      </w:r>
      <w:r w:rsidRPr="00CC028B">
        <w:rPr>
          <w:rFonts w:ascii="Arial" w:hAnsi="Arial" w:cs="Arial"/>
          <w:b/>
          <w:sz w:val="17"/>
          <w:szCs w:val="17"/>
        </w:rPr>
        <w:t xml:space="preserve">kapku vzorku </w:t>
      </w:r>
      <w:r w:rsidRPr="00CC028B">
        <w:rPr>
          <w:rFonts w:ascii="Arial" w:hAnsi="Arial" w:cs="Arial"/>
          <w:sz w:val="17"/>
          <w:szCs w:val="17"/>
        </w:rPr>
        <w:t>(přibližně</w:t>
      </w:r>
      <w:r w:rsidR="00502EFC">
        <w:rPr>
          <w:rFonts w:ascii="Arial" w:hAnsi="Arial" w:cs="Arial"/>
          <w:sz w:val="17"/>
          <w:szCs w:val="17"/>
        </w:rPr>
        <w:t> </w:t>
      </w:r>
      <w:r w:rsidRPr="00CC028B">
        <w:rPr>
          <w:rFonts w:ascii="Arial" w:hAnsi="Arial" w:cs="Arial"/>
          <w:sz w:val="17"/>
          <w:szCs w:val="17"/>
        </w:rPr>
        <w:t>20</w:t>
      </w:r>
      <w:r w:rsidR="00502EFC">
        <w:rPr>
          <w:rFonts w:ascii="Arial" w:hAnsi="Arial" w:cs="Arial"/>
          <w:sz w:val="17"/>
          <w:szCs w:val="17"/>
        </w:rPr>
        <w:t> </w:t>
      </w:r>
      <w:proofErr w:type="spellStart"/>
      <w:r w:rsidR="00CC028B">
        <w:rPr>
          <w:rFonts w:ascii="Arial" w:hAnsi="Arial" w:cs="Arial"/>
          <w:sz w:val="17"/>
          <w:szCs w:val="17"/>
        </w:rPr>
        <w:t>μ</w:t>
      </w:r>
      <w:r w:rsidR="00502EFC">
        <w:rPr>
          <w:rFonts w:ascii="Arial" w:hAnsi="Arial" w:cs="Arial"/>
          <w:sz w:val="17"/>
          <w:szCs w:val="17"/>
        </w:rPr>
        <w:t>l</w:t>
      </w:r>
      <w:proofErr w:type="spellEnd"/>
      <w:r w:rsidRPr="00CC028B">
        <w:rPr>
          <w:rFonts w:ascii="Arial" w:hAnsi="Arial" w:cs="Arial"/>
          <w:sz w:val="17"/>
          <w:szCs w:val="17"/>
        </w:rPr>
        <w:t xml:space="preserve">) do každé jamky </w:t>
      </w:r>
      <w:r w:rsidR="002B2273" w:rsidRPr="00CC028B">
        <w:rPr>
          <w:rFonts w:ascii="Arial" w:hAnsi="Arial" w:cs="Arial"/>
          <w:kern w:val="0"/>
          <w:sz w:val="17"/>
          <w:szCs w:val="17"/>
        </w:rPr>
        <w:t xml:space="preserve">pro </w:t>
      </w:r>
      <w:r w:rsidR="00CC028B">
        <w:rPr>
          <w:rFonts w:ascii="Arial" w:hAnsi="Arial" w:cs="Arial"/>
          <w:sz w:val="17"/>
          <w:szCs w:val="17"/>
        </w:rPr>
        <w:t>vzorek (S)</w:t>
      </w:r>
      <w:r w:rsidR="008F50F0" w:rsidRPr="00CC028B">
        <w:rPr>
          <w:rFonts w:ascii="Arial" w:hAnsi="Arial" w:cs="Arial"/>
          <w:sz w:val="17"/>
          <w:szCs w:val="17"/>
        </w:rPr>
        <w:t xml:space="preserve"> </w:t>
      </w:r>
      <w:r w:rsidRPr="00CC028B">
        <w:rPr>
          <w:rFonts w:ascii="Arial" w:hAnsi="Arial" w:cs="Arial"/>
          <w:sz w:val="17"/>
          <w:szCs w:val="17"/>
        </w:rPr>
        <w:t xml:space="preserve">a ihned </w:t>
      </w:r>
      <w:r w:rsidRPr="00CC028B">
        <w:rPr>
          <w:rFonts w:ascii="Arial" w:hAnsi="Arial" w:cs="Arial"/>
          <w:b/>
          <w:sz w:val="17"/>
          <w:szCs w:val="17"/>
        </w:rPr>
        <w:t xml:space="preserve">přidejte 2 kapky pufru </w:t>
      </w:r>
      <w:r w:rsidRPr="00CC028B">
        <w:rPr>
          <w:rFonts w:ascii="Arial" w:hAnsi="Arial" w:cs="Arial"/>
          <w:sz w:val="17"/>
          <w:szCs w:val="17"/>
        </w:rPr>
        <w:t>(přibližně 120</w:t>
      </w:r>
      <w:r w:rsidR="00CC028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C028B">
        <w:rPr>
          <w:rFonts w:ascii="Arial" w:hAnsi="Arial" w:cs="Arial"/>
          <w:sz w:val="17"/>
          <w:szCs w:val="17"/>
        </w:rPr>
        <w:t>μ</w:t>
      </w:r>
      <w:r w:rsidR="00EC53E2">
        <w:rPr>
          <w:rFonts w:ascii="Arial" w:hAnsi="Arial" w:cs="Arial"/>
          <w:sz w:val="17"/>
          <w:szCs w:val="17"/>
        </w:rPr>
        <w:t>l</w:t>
      </w:r>
      <w:proofErr w:type="spellEnd"/>
      <w:r w:rsidRPr="00CC028B">
        <w:rPr>
          <w:rFonts w:ascii="Arial" w:hAnsi="Arial" w:cs="Arial"/>
          <w:sz w:val="17"/>
          <w:szCs w:val="17"/>
        </w:rPr>
        <w:t xml:space="preserve">), poté spusťte </w:t>
      </w:r>
      <w:r w:rsidR="00502EFC">
        <w:rPr>
          <w:rFonts w:ascii="Arial" w:hAnsi="Arial" w:cs="Arial"/>
          <w:sz w:val="17"/>
          <w:szCs w:val="17"/>
        </w:rPr>
        <w:t>stopky.</w:t>
      </w:r>
      <w:r w:rsidRPr="00CC028B">
        <w:rPr>
          <w:rFonts w:ascii="Arial" w:hAnsi="Arial" w:cs="Arial"/>
          <w:sz w:val="17"/>
          <w:szCs w:val="17"/>
        </w:rPr>
        <w:t xml:space="preserve"> </w:t>
      </w:r>
    </w:p>
    <w:p w:rsidR="00E800A7" w:rsidRPr="00CC028B" w:rsidRDefault="00153501" w:rsidP="001C0AE8">
      <w:pPr>
        <w:pStyle w:val="Odstavecseseznamem"/>
        <w:spacing w:beforeLines="20" w:before="62" w:line="240" w:lineRule="exact"/>
        <w:ind w:left="420" w:firstLineChars="0" w:firstLine="0"/>
        <w:rPr>
          <w:rFonts w:ascii="Arial" w:hAnsi="Arial" w:cs="Arial"/>
          <w:sz w:val="17"/>
          <w:szCs w:val="17"/>
        </w:rPr>
      </w:pPr>
      <w:r w:rsidRPr="00CC028B">
        <w:rPr>
          <w:rFonts w:ascii="Arial" w:hAnsi="Arial" w:cs="Arial"/>
          <w:sz w:val="17"/>
          <w:szCs w:val="17"/>
        </w:rPr>
        <w:t xml:space="preserve">Viz obrázek </w:t>
      </w:r>
      <w:r w:rsidR="002B2273" w:rsidRPr="00CC028B">
        <w:rPr>
          <w:rFonts w:ascii="Arial" w:hAnsi="Arial" w:cs="Arial"/>
          <w:sz w:val="16"/>
          <w:szCs w:val="16"/>
        </w:rPr>
        <w:t>níže</w:t>
      </w:r>
      <w:r w:rsidR="002B2273" w:rsidRPr="00CC028B">
        <w:rPr>
          <w:rFonts w:ascii="Arial" w:hAnsi="Arial" w:cs="Arial"/>
          <w:sz w:val="17"/>
          <w:szCs w:val="17"/>
        </w:rPr>
        <w:t>.</w:t>
      </w:r>
      <w:r w:rsidRPr="00CC028B">
        <w:rPr>
          <w:rFonts w:ascii="Arial" w:hAnsi="Arial" w:cs="Arial"/>
          <w:sz w:val="17"/>
          <w:szCs w:val="17"/>
        </w:rPr>
        <w:t xml:space="preserve"> </w:t>
      </w:r>
    </w:p>
    <w:p w:rsidR="00E800A7" w:rsidRPr="00CC028B" w:rsidRDefault="00153501" w:rsidP="008E006D">
      <w:pPr>
        <w:pStyle w:val="Odstavecseseznamem"/>
        <w:numPr>
          <w:ilvl w:val="0"/>
          <w:numId w:val="3"/>
        </w:numPr>
        <w:spacing w:beforeLines="20" w:before="62" w:line="240" w:lineRule="exact"/>
        <w:ind w:firstLineChars="0"/>
        <w:rPr>
          <w:rFonts w:ascii="Arial" w:hAnsi="Arial" w:cs="Arial"/>
          <w:sz w:val="17"/>
          <w:szCs w:val="17"/>
        </w:rPr>
      </w:pPr>
      <w:r w:rsidRPr="00CC028B">
        <w:rPr>
          <w:rFonts w:ascii="Arial" w:hAnsi="Arial" w:cs="Arial"/>
          <w:b/>
          <w:bCs/>
          <w:sz w:val="17"/>
          <w:szCs w:val="17"/>
        </w:rPr>
        <w:t xml:space="preserve">Výsledek odečtěte za 10 minut. </w:t>
      </w:r>
      <w:r w:rsidRPr="00CC028B">
        <w:rPr>
          <w:rFonts w:ascii="Arial" w:hAnsi="Arial" w:cs="Arial"/>
          <w:sz w:val="17"/>
          <w:szCs w:val="17"/>
        </w:rPr>
        <w:t>Neinterpretujte výsledky po</w:t>
      </w:r>
      <w:r w:rsidR="00731986">
        <w:rPr>
          <w:rFonts w:ascii="Arial" w:hAnsi="Arial" w:cs="Arial"/>
          <w:sz w:val="17"/>
          <w:szCs w:val="17"/>
        </w:rPr>
        <w:t> </w:t>
      </w:r>
      <w:r w:rsidRPr="00CC028B">
        <w:rPr>
          <w:rFonts w:ascii="Arial" w:hAnsi="Arial" w:cs="Arial"/>
          <w:sz w:val="17"/>
          <w:szCs w:val="17"/>
        </w:rPr>
        <w:t>15 minutách</w:t>
      </w:r>
      <w:r w:rsidR="00BF22FF" w:rsidRPr="00CC028B">
        <w:rPr>
          <w:rFonts w:ascii="Arial" w:hAnsi="Arial" w:cs="Arial"/>
          <w:sz w:val="17"/>
          <w:szCs w:val="17"/>
        </w:rPr>
        <w:t>.</w:t>
      </w:r>
    </w:p>
    <w:p w:rsidR="00E800A7" w:rsidRPr="00CC028B" w:rsidRDefault="00CC028B" w:rsidP="008E006D">
      <w:pPr>
        <w:pStyle w:val="Odstavecseseznamem"/>
        <w:spacing w:beforeLines="20" w:before="62" w:line="240" w:lineRule="exact"/>
        <w:ind w:firstLineChars="0" w:firstLine="0"/>
        <w:rPr>
          <w:rFonts w:ascii="Arial" w:hAnsi="Arial" w:cs="Arial"/>
          <w:sz w:val="17"/>
          <w:szCs w:val="17"/>
        </w:rPr>
      </w:pPr>
      <w:r>
        <w:rPr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B98DF" wp14:editId="4BC49F05">
                <wp:simplePos x="0" y="0"/>
                <wp:positionH relativeFrom="column">
                  <wp:posOffset>318135</wp:posOffset>
                </wp:positionH>
                <wp:positionV relativeFrom="paragraph">
                  <wp:posOffset>104140</wp:posOffset>
                </wp:positionV>
                <wp:extent cx="647700" cy="196850"/>
                <wp:effectExtent l="0" t="0" r="0" b="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28B" w:rsidRPr="00E92CD9" w:rsidRDefault="00CC028B" w:rsidP="00CC028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  <w:r w:rsidRPr="00E92CD9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1 kapku vzorku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B98DF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25.05pt;margin-top:8.2pt;width:51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" stroked="f">
                <v:textbox inset="0,0,0,0">
                  <w:txbxContent>
                    <w:p w:rsidR="00CC028B" w:rsidRPr="00E92CD9" w:rsidRDefault="00CC028B" w:rsidP="00CC028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  <w:r w:rsidRPr="00E92CD9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1 kapku vzorku</w:t>
                      </w:r>
                    </w:p>
                  </w:txbxContent>
                </v:textbox>
              </v:shape>
            </w:pict>
          </mc:Fallback>
        </mc:AlternateContent>
      </w:r>
      <w:r w:rsidR="00E6095E" w:rsidRPr="00CC028B">
        <w:rPr>
          <w:rFonts w:ascii="Arial" w:hAnsi="Arial" w:cs="Arial"/>
          <w:noProof/>
          <w:sz w:val="17"/>
          <w:szCs w:val="17"/>
          <w:lang w:val="en-US" w:bidi="th-TH"/>
        </w:rPr>
        <w:drawing>
          <wp:anchor distT="0" distB="0" distL="114300" distR="114300" simplePos="0" relativeHeight="251659264" behindDoc="0" locked="0" layoutInCell="1" allowOverlap="1" wp14:anchorId="34A4337C" wp14:editId="1A57E7CD">
            <wp:simplePos x="0" y="0"/>
            <wp:positionH relativeFrom="column">
              <wp:posOffset>27305</wp:posOffset>
            </wp:positionH>
            <wp:positionV relativeFrom="paragraph">
              <wp:posOffset>10795</wp:posOffset>
            </wp:positionV>
            <wp:extent cx="3223260" cy="1317801"/>
            <wp:effectExtent l="0" t="0" r="0" b="0"/>
            <wp:wrapNone/>
            <wp:docPr id="5" name="图片 5" descr="\\192.168.1.5\F-tp\产品管理部(PMT)\PMT内部共享\人员\姣姣\操作图\VILEAC-445-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\F-tp\产品管理部(PMT)\PMT内部共享\人员\姣姣\操作图\VILEAC-445-B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31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0A7" w:rsidRPr="00CC028B" w:rsidRDefault="00CC028B" w:rsidP="008E006D">
      <w:pPr>
        <w:spacing w:beforeLines="20" w:before="62" w:line="240" w:lineRule="exact"/>
        <w:rPr>
          <w:rFonts w:ascii="Arial" w:hAnsi="Arial" w:cs="Arial"/>
          <w:sz w:val="17"/>
          <w:szCs w:val="17"/>
        </w:rPr>
      </w:pPr>
      <w:r>
        <w:rPr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FA726" wp14:editId="45BC1394">
                <wp:simplePos x="0" y="0"/>
                <wp:positionH relativeFrom="column">
                  <wp:posOffset>2845436</wp:posOffset>
                </wp:positionH>
                <wp:positionV relativeFrom="paragraph">
                  <wp:posOffset>26670</wp:posOffset>
                </wp:positionV>
                <wp:extent cx="469900" cy="971550"/>
                <wp:effectExtent l="0" t="0" r="635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28B" w:rsidRDefault="00CC028B" w:rsidP="00CC028B">
                            <w:pPr>
                              <w:spacing w:line="280" w:lineRule="exact"/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E92CD9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Pozitivní</w:t>
                            </w:r>
                            <w:r>
                              <w:rPr>
                                <w:rFonts w:ascii="Arial" w:hAnsi="Arial" w:cs="Arial" w:hint="eastAsia"/>
                                <w:bCs/>
                                <w:sz w:val="13"/>
                                <w:szCs w:val="13"/>
                              </w:rPr>
                              <w:t xml:space="preserve">  </w:t>
                            </w:r>
                          </w:p>
                          <w:p w:rsidR="00CC028B" w:rsidRDefault="00CC028B" w:rsidP="00CC028B">
                            <w:pPr>
                              <w:spacing w:line="280" w:lineRule="exact"/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CC028B" w:rsidRDefault="00CC028B" w:rsidP="00CC028B">
                            <w:pPr>
                              <w:spacing w:line="280" w:lineRule="exact"/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E92CD9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Negativní</w:t>
                            </w:r>
                            <w:r>
                              <w:rPr>
                                <w:rFonts w:ascii="Arial" w:hAnsi="Arial" w:cs="Arial" w:hint="eastAsia"/>
                                <w:bCs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92CD9">
                              <w:rPr>
                                <w:rFonts w:ascii="Arial" w:hAnsi="Arial" w:cs="Arial" w:hint="eastAsia"/>
                                <w:bCs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:rsidR="00CC028B" w:rsidRDefault="00CC028B" w:rsidP="00CC028B">
                            <w:pPr>
                              <w:spacing w:line="280" w:lineRule="exact"/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CC028B" w:rsidRPr="00E92CD9" w:rsidRDefault="00CC028B" w:rsidP="00CC028B">
                            <w:pPr>
                              <w:spacing w:line="280" w:lineRule="exact"/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E92CD9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Neplatné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A726" id="文本框 11" o:spid="_x0000_s1027" type="#_x0000_t202" style="position:absolute;left:0;text-align:left;margin-left:224.05pt;margin-top:2.1pt;width:37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" stroked="f">
                <v:textbox inset="0,0,0,0">
                  <w:txbxContent>
                    <w:p w:rsidR="00CC028B" w:rsidRDefault="00CC028B" w:rsidP="00CC028B">
                      <w:pPr>
                        <w:spacing w:line="280" w:lineRule="exact"/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</w:pPr>
                      <w:r w:rsidRPr="00E92CD9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Pozitivní</w:t>
                      </w:r>
                      <w:r>
                        <w:rPr>
                          <w:rFonts w:ascii="Arial" w:hAnsi="Arial" w:cs="Arial" w:hint="eastAsia"/>
                          <w:bCs/>
                          <w:sz w:val="13"/>
                          <w:szCs w:val="13"/>
                        </w:rPr>
                        <w:t xml:space="preserve">  </w:t>
                      </w:r>
                    </w:p>
                    <w:p w:rsidR="00CC028B" w:rsidRDefault="00CC028B" w:rsidP="00CC028B">
                      <w:pPr>
                        <w:spacing w:line="280" w:lineRule="exact"/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</w:pPr>
                    </w:p>
                    <w:p w:rsidR="00CC028B" w:rsidRDefault="00CC028B" w:rsidP="00CC028B">
                      <w:pPr>
                        <w:spacing w:line="280" w:lineRule="exact"/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</w:pPr>
                      <w:r w:rsidRPr="00E92CD9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Negativní</w:t>
                      </w:r>
                      <w:r>
                        <w:rPr>
                          <w:rFonts w:ascii="Arial" w:hAnsi="Arial" w:cs="Arial" w:hint="eastAsia"/>
                          <w:bCs/>
                          <w:sz w:val="13"/>
                          <w:szCs w:val="13"/>
                        </w:rPr>
                        <w:t xml:space="preserve"> </w:t>
                      </w:r>
                      <w:r w:rsidRPr="00E92CD9">
                        <w:rPr>
                          <w:rFonts w:ascii="Arial" w:hAnsi="Arial" w:cs="Arial" w:hint="eastAsia"/>
                          <w:bCs/>
                          <w:sz w:val="13"/>
                          <w:szCs w:val="13"/>
                        </w:rPr>
                        <w:t xml:space="preserve"> </w:t>
                      </w:r>
                    </w:p>
                    <w:p w:rsidR="00CC028B" w:rsidRDefault="00CC028B" w:rsidP="00CC028B">
                      <w:pPr>
                        <w:spacing w:line="280" w:lineRule="exact"/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</w:pPr>
                    </w:p>
                    <w:p w:rsidR="00CC028B" w:rsidRPr="00E92CD9" w:rsidRDefault="00CC028B" w:rsidP="00CC028B">
                      <w:pPr>
                        <w:spacing w:line="280" w:lineRule="exact"/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</w:pPr>
                      <w:r w:rsidRPr="00E92CD9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Neplatné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7636C" wp14:editId="69CDF61B">
                <wp:simplePos x="0" y="0"/>
                <wp:positionH relativeFrom="column">
                  <wp:posOffset>436245</wp:posOffset>
                </wp:positionH>
                <wp:positionV relativeFrom="paragraph">
                  <wp:posOffset>72390</wp:posOffset>
                </wp:positionV>
                <wp:extent cx="607695" cy="180340"/>
                <wp:effectExtent l="0" t="0" r="1905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28B" w:rsidRPr="00E92CD9" w:rsidRDefault="00CC028B" w:rsidP="00CC028B">
                            <w:pPr>
                              <w:rPr>
                                <w:rFonts w:ascii="Arial" w:hAnsi="Arial" w:cs="Arial"/>
                                <w:bCs/>
                                <w:sz w:val="2"/>
                                <w:szCs w:val="2"/>
                              </w:rPr>
                            </w:pPr>
                            <w:r w:rsidRPr="00E92CD9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2 kapky pufru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7636C" id="文本框 10" o:spid="_x0000_s1028" type="#_x0000_t202" style="position:absolute;left:0;text-align:left;margin-left:34.35pt;margin-top:5.7pt;width:47.85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" stroked="f">
                <v:textbox inset="0,0,0,0">
                  <w:txbxContent>
                    <w:p w:rsidR="00CC028B" w:rsidRPr="00E92CD9" w:rsidRDefault="00CC028B" w:rsidP="00CC028B">
                      <w:pPr>
                        <w:rPr>
                          <w:rFonts w:ascii="Arial" w:hAnsi="Arial" w:cs="Arial"/>
                          <w:bCs/>
                          <w:sz w:val="2"/>
                          <w:szCs w:val="2"/>
                        </w:rPr>
                      </w:pPr>
                      <w:r w:rsidRPr="00E92CD9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2 kapky pufru</w:t>
                      </w:r>
                    </w:p>
                  </w:txbxContent>
                </v:textbox>
              </v:shape>
            </w:pict>
          </mc:Fallback>
        </mc:AlternateContent>
      </w:r>
    </w:p>
    <w:p w:rsidR="00EC53E2" w:rsidRDefault="00CC028B" w:rsidP="000B16DF">
      <w:pPr>
        <w:spacing w:beforeLines="20" w:before="62" w:line="240" w:lineRule="exact"/>
        <w:rPr>
          <w:rFonts w:ascii="Arial" w:hAnsi="Arial" w:cs="Arial"/>
          <w:b/>
          <w:kern w:val="0"/>
          <w:sz w:val="17"/>
          <w:szCs w:val="17"/>
        </w:rPr>
      </w:pPr>
      <w:r>
        <w:rPr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75BC7" wp14:editId="21389F56">
                <wp:simplePos x="0" y="0"/>
                <wp:positionH relativeFrom="column">
                  <wp:posOffset>2096136</wp:posOffset>
                </wp:positionH>
                <wp:positionV relativeFrom="paragraph">
                  <wp:posOffset>38100</wp:posOffset>
                </wp:positionV>
                <wp:extent cx="355600" cy="185420"/>
                <wp:effectExtent l="0" t="0" r="6350" b="508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28B" w:rsidRPr="00E92CD9" w:rsidRDefault="00CC028B" w:rsidP="00CC028B">
                            <w:pPr>
                              <w:rPr>
                                <w:rFonts w:ascii="Arial" w:hAnsi="Arial" w:cs="Arial"/>
                                <w:bCs/>
                                <w:sz w:val="2"/>
                                <w:szCs w:val="2"/>
                              </w:rPr>
                            </w:pPr>
                            <w:r w:rsidRPr="00E92CD9">
                              <w:rPr>
                                <w:rFonts w:ascii="Arial" w:hAnsi="Arial" w:cs="Arial"/>
                                <w:bCs/>
                                <w:sz w:val="11"/>
                                <w:szCs w:val="11"/>
                              </w:rPr>
                              <w:t>10 minut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75BC7" id="文本框 9" o:spid="_x0000_s1029" type="#_x0000_t202" style="position:absolute;left:0;text-align:left;margin-left:165.05pt;margin-top:3pt;width:28pt;height: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" stroked="f">
                <v:textbox inset="0,0,0,0">
                  <w:txbxContent>
                    <w:p w:rsidR="00CC028B" w:rsidRPr="00E92CD9" w:rsidRDefault="00CC028B" w:rsidP="00CC028B">
                      <w:pPr>
                        <w:rPr>
                          <w:rFonts w:ascii="Arial" w:hAnsi="Arial" w:cs="Arial"/>
                          <w:bCs/>
                          <w:sz w:val="2"/>
                          <w:szCs w:val="2"/>
                        </w:rPr>
                      </w:pPr>
                      <w:r w:rsidRPr="00E92CD9">
                        <w:rPr>
                          <w:rFonts w:ascii="Arial" w:hAnsi="Arial" w:cs="Arial"/>
                          <w:bCs/>
                          <w:sz w:val="11"/>
                          <w:szCs w:val="11"/>
                        </w:rPr>
                        <w:t>10 minut</w:t>
                      </w:r>
                    </w:p>
                  </w:txbxContent>
                </v:textbox>
              </v:shape>
            </w:pict>
          </mc:Fallback>
        </mc:AlternateContent>
      </w:r>
    </w:p>
    <w:p w:rsidR="00EC53E2" w:rsidRPr="000B16DF" w:rsidRDefault="00EC53E2" w:rsidP="000B16DF">
      <w:pPr>
        <w:numPr>
          <w:ilvl w:val="0"/>
          <w:numId w:val="2"/>
        </w:numPr>
        <w:spacing w:line="240" w:lineRule="exact"/>
        <w:ind w:left="357" w:hanging="357"/>
        <w:rPr>
          <w:rFonts w:ascii="Arial" w:hAnsi="Arial" w:cs="Arial"/>
          <w:color w:val="000000"/>
          <w:sz w:val="17"/>
          <w:szCs w:val="17"/>
        </w:rPr>
      </w:pPr>
    </w:p>
    <w:p w:rsidR="00EC53E2" w:rsidRDefault="00EC53E2" w:rsidP="000B16DF">
      <w:pPr>
        <w:numPr>
          <w:ilvl w:val="0"/>
          <w:numId w:val="1"/>
        </w:numPr>
        <w:spacing w:line="240" w:lineRule="exact"/>
        <w:rPr>
          <w:rFonts w:ascii="Arial" w:hAnsi="Arial" w:cs="Arial"/>
          <w:b/>
          <w:kern w:val="0"/>
          <w:sz w:val="17"/>
          <w:szCs w:val="17"/>
        </w:rPr>
      </w:pPr>
    </w:p>
    <w:p w:rsidR="00E800A7" w:rsidRPr="00CC028B" w:rsidRDefault="00153501" w:rsidP="008E006D">
      <w:pPr>
        <w:keepNext/>
        <w:widowControl/>
        <w:shd w:val="clear" w:color="auto" w:fill="000000"/>
        <w:adjustRightInd w:val="0"/>
        <w:snapToGrid w:val="0"/>
        <w:spacing w:line="240" w:lineRule="exact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CC028B">
        <w:rPr>
          <w:rFonts w:ascii="Arial" w:hAnsi="Arial" w:cs="Arial"/>
          <w:b/>
          <w:kern w:val="0"/>
          <w:sz w:val="17"/>
          <w:szCs w:val="17"/>
        </w:rPr>
        <w:t>INTERPRETACE VÝSLEDKŮ</w:t>
      </w:r>
    </w:p>
    <w:p w:rsidR="00E800A7" w:rsidRPr="00CC028B" w:rsidRDefault="00153501" w:rsidP="008E006D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7"/>
          <w:szCs w:val="17"/>
        </w:rPr>
      </w:pPr>
      <w:r w:rsidRPr="00CC028B">
        <w:rPr>
          <w:rFonts w:ascii="Arial" w:hAnsi="Arial" w:cs="Arial"/>
          <w:b/>
          <w:sz w:val="17"/>
          <w:szCs w:val="17"/>
        </w:rPr>
        <w:t xml:space="preserve">Pozitivní: </w:t>
      </w:r>
      <w:r w:rsidRPr="00CC028B">
        <w:rPr>
          <w:rFonts w:ascii="Arial" w:hAnsi="Arial" w:cs="Arial"/>
          <w:sz w:val="17"/>
          <w:szCs w:val="17"/>
        </w:rPr>
        <w:t xml:space="preserve">Přítomnost linie C i linie </w:t>
      </w:r>
      <w:r w:rsidR="00BF22FF" w:rsidRPr="00CC028B">
        <w:rPr>
          <w:rFonts w:ascii="Arial" w:hAnsi="Arial" w:cs="Arial"/>
          <w:sz w:val="17"/>
          <w:szCs w:val="17"/>
        </w:rPr>
        <w:t>T.</w:t>
      </w:r>
    </w:p>
    <w:p w:rsidR="00E800A7" w:rsidRPr="00CC028B" w:rsidRDefault="00153501" w:rsidP="008E006D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7"/>
          <w:szCs w:val="17"/>
        </w:rPr>
      </w:pPr>
      <w:r w:rsidRPr="00CC028B">
        <w:rPr>
          <w:rFonts w:ascii="Arial" w:hAnsi="Arial" w:cs="Arial"/>
          <w:b/>
          <w:sz w:val="17"/>
          <w:szCs w:val="17"/>
        </w:rPr>
        <w:t xml:space="preserve">Negativní: </w:t>
      </w:r>
      <w:r w:rsidRPr="00CC028B">
        <w:rPr>
          <w:rFonts w:ascii="Arial" w:hAnsi="Arial" w:cs="Arial"/>
          <w:sz w:val="17"/>
          <w:szCs w:val="17"/>
        </w:rPr>
        <w:t xml:space="preserve">Objeví se pouze čirá linie </w:t>
      </w:r>
      <w:r w:rsidR="00BF22FF" w:rsidRPr="00CC028B">
        <w:rPr>
          <w:rFonts w:ascii="Arial" w:hAnsi="Arial" w:cs="Arial"/>
          <w:sz w:val="17"/>
          <w:szCs w:val="17"/>
        </w:rPr>
        <w:t>C.</w:t>
      </w:r>
    </w:p>
    <w:p w:rsidR="00E800A7" w:rsidRPr="00CC028B" w:rsidRDefault="00153501" w:rsidP="008E006D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17"/>
          <w:szCs w:val="17"/>
        </w:rPr>
      </w:pPr>
      <w:r w:rsidRPr="00CC028B">
        <w:rPr>
          <w:rFonts w:ascii="Arial" w:hAnsi="Arial" w:cs="Arial"/>
          <w:b/>
          <w:sz w:val="17"/>
          <w:szCs w:val="17"/>
        </w:rPr>
        <w:t xml:space="preserve">Neplatné: </w:t>
      </w:r>
      <w:r w:rsidRPr="000B16DF">
        <w:rPr>
          <w:rFonts w:ascii="Arial" w:hAnsi="Arial" w:cs="Arial"/>
          <w:sz w:val="17"/>
          <w:szCs w:val="17"/>
        </w:rPr>
        <w:t>V</w:t>
      </w:r>
      <w:r w:rsidRPr="00CC028B">
        <w:rPr>
          <w:rFonts w:ascii="Arial" w:hAnsi="Arial" w:cs="Arial"/>
          <w:b/>
          <w:sz w:val="17"/>
          <w:szCs w:val="17"/>
        </w:rPr>
        <w:t xml:space="preserve"> </w:t>
      </w:r>
      <w:r w:rsidRPr="00CC028B">
        <w:rPr>
          <w:rFonts w:ascii="Arial" w:hAnsi="Arial" w:cs="Arial"/>
          <w:sz w:val="17"/>
          <w:szCs w:val="17"/>
        </w:rPr>
        <w:t xml:space="preserve">zóně C se neobjevuje žádná barevná čára, bez ohledu na to, zda se objeví </w:t>
      </w:r>
      <w:r w:rsidR="00BC713F">
        <w:rPr>
          <w:rFonts w:ascii="Arial" w:hAnsi="Arial" w:cs="Arial"/>
          <w:sz w:val="17"/>
          <w:szCs w:val="17"/>
        </w:rPr>
        <w:t xml:space="preserve">linie </w:t>
      </w:r>
      <w:r w:rsidR="00BF22FF" w:rsidRPr="00CC028B">
        <w:rPr>
          <w:rFonts w:ascii="Arial" w:hAnsi="Arial" w:cs="Arial"/>
          <w:sz w:val="17"/>
          <w:szCs w:val="17"/>
        </w:rPr>
        <w:t>T.</w:t>
      </w:r>
    </w:p>
    <w:p w:rsidR="00E800A7" w:rsidRPr="00CC028B" w:rsidRDefault="00153501" w:rsidP="008E006D">
      <w:pPr>
        <w:keepNext/>
        <w:widowControl/>
        <w:shd w:val="clear" w:color="auto" w:fill="000000"/>
        <w:adjustRightInd w:val="0"/>
        <w:snapToGrid w:val="0"/>
        <w:spacing w:line="240" w:lineRule="exact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CC028B">
        <w:rPr>
          <w:rFonts w:ascii="Arial" w:hAnsi="Arial" w:cs="Arial"/>
          <w:b/>
          <w:kern w:val="0"/>
          <w:sz w:val="17"/>
          <w:szCs w:val="17"/>
        </w:rPr>
        <w:t>OMEZENÍ</w:t>
      </w:r>
    </w:p>
    <w:p w:rsidR="00E800A7" w:rsidRPr="00CC028B" w:rsidRDefault="00CC028B" w:rsidP="008E006D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7"/>
          <w:szCs w:val="17"/>
        </w:rPr>
      </w:pPr>
      <w:r w:rsidRPr="00CC028B">
        <w:rPr>
          <w:rFonts w:ascii="Arial" w:hAnsi="Arial" w:cs="Arial"/>
          <w:sz w:val="17"/>
          <w:szCs w:val="17"/>
        </w:rPr>
        <w:t>Kombinovaná rychl</w:t>
      </w:r>
      <w:r w:rsidR="00D327E6">
        <w:rPr>
          <w:rFonts w:ascii="Arial" w:hAnsi="Arial" w:cs="Arial"/>
          <w:sz w:val="17"/>
          <w:szCs w:val="17"/>
        </w:rPr>
        <w:t>á testovací</w:t>
      </w:r>
      <w:r w:rsidRPr="00CC028B">
        <w:rPr>
          <w:rFonts w:ascii="Arial" w:hAnsi="Arial" w:cs="Arial"/>
          <w:sz w:val="17"/>
          <w:szCs w:val="17"/>
        </w:rPr>
        <w:t xml:space="preserve"> kazeta proti psí </w:t>
      </w:r>
      <w:proofErr w:type="spellStart"/>
      <w:r w:rsidRPr="00CC028B">
        <w:rPr>
          <w:rFonts w:ascii="Arial" w:hAnsi="Arial" w:cs="Arial"/>
          <w:sz w:val="17"/>
          <w:szCs w:val="17"/>
        </w:rPr>
        <w:t>lymské</w:t>
      </w:r>
      <w:proofErr w:type="spellEnd"/>
      <w:r w:rsidRPr="00CC028B">
        <w:rPr>
          <w:rFonts w:ascii="Arial" w:hAnsi="Arial" w:cs="Arial"/>
          <w:sz w:val="17"/>
          <w:szCs w:val="17"/>
        </w:rPr>
        <w:t xml:space="preserve"> </w:t>
      </w:r>
      <w:r w:rsidR="00D327E6" w:rsidRPr="00CC028B">
        <w:rPr>
          <w:rFonts w:ascii="Arial" w:hAnsi="Arial" w:cs="Arial"/>
          <w:sz w:val="17"/>
          <w:szCs w:val="17"/>
        </w:rPr>
        <w:t>borelióz</w:t>
      </w:r>
      <w:r w:rsidR="00D327E6">
        <w:rPr>
          <w:rFonts w:ascii="Arial" w:hAnsi="Arial" w:cs="Arial"/>
          <w:sz w:val="17"/>
          <w:szCs w:val="17"/>
        </w:rPr>
        <w:t>e,</w:t>
      </w:r>
      <w:r w:rsidRPr="00CC028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CC028B">
        <w:rPr>
          <w:rFonts w:ascii="Arial" w:hAnsi="Arial" w:cs="Arial"/>
          <w:sz w:val="17"/>
          <w:szCs w:val="17"/>
        </w:rPr>
        <w:t>Ehrlichii</w:t>
      </w:r>
      <w:proofErr w:type="spellEnd"/>
      <w:r w:rsidR="00D327E6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CC028B">
        <w:rPr>
          <w:rFonts w:ascii="Arial" w:hAnsi="Arial" w:cs="Arial"/>
          <w:sz w:val="17"/>
          <w:szCs w:val="17"/>
        </w:rPr>
        <w:t>Anaplasmě</w:t>
      </w:r>
      <w:proofErr w:type="spellEnd"/>
      <w:r w:rsidRPr="00CC028B">
        <w:rPr>
          <w:rFonts w:ascii="Arial" w:hAnsi="Arial" w:cs="Arial"/>
          <w:sz w:val="17"/>
          <w:szCs w:val="17"/>
        </w:rPr>
        <w:t xml:space="preserve"> </w:t>
      </w:r>
      <w:r w:rsidR="00D327E6">
        <w:rPr>
          <w:rFonts w:ascii="Arial" w:hAnsi="Arial" w:cs="Arial"/>
          <w:sz w:val="17"/>
          <w:szCs w:val="17"/>
        </w:rPr>
        <w:t>a antigenu srdeční červivosti (</w:t>
      </w:r>
      <w:r w:rsidRPr="00CC028B">
        <w:rPr>
          <w:rFonts w:ascii="Arial" w:hAnsi="Arial" w:cs="Arial"/>
          <w:sz w:val="17"/>
          <w:szCs w:val="17"/>
        </w:rPr>
        <w:t>CHW</w:t>
      </w:r>
      <w:r w:rsidR="00D327E6">
        <w:rPr>
          <w:rFonts w:ascii="Arial" w:hAnsi="Arial" w:cs="Arial"/>
          <w:sz w:val="17"/>
          <w:szCs w:val="17"/>
        </w:rPr>
        <w:t>)</w:t>
      </w:r>
      <w:r w:rsidRPr="00CC028B">
        <w:rPr>
          <w:rFonts w:ascii="Arial" w:hAnsi="Arial" w:cs="Arial"/>
          <w:sz w:val="17"/>
          <w:szCs w:val="17"/>
        </w:rPr>
        <w:t xml:space="preserve"> </w:t>
      </w:r>
      <w:r w:rsidR="00153501" w:rsidRPr="00CC028B">
        <w:rPr>
          <w:rFonts w:ascii="Arial" w:hAnsi="Arial" w:cs="Arial"/>
          <w:sz w:val="17"/>
          <w:szCs w:val="17"/>
        </w:rPr>
        <w:t>je pouze pro veterinární diagnostické použití. Všechny výsledky by měly být zváženy s dalšími klinickými informacemi dostupnými od</w:t>
      </w:r>
      <w:r w:rsidR="00731986">
        <w:rPr>
          <w:rFonts w:ascii="Arial" w:hAnsi="Arial" w:cs="Arial"/>
          <w:sz w:val="17"/>
          <w:szCs w:val="17"/>
        </w:rPr>
        <w:t> </w:t>
      </w:r>
      <w:bookmarkStart w:id="2" w:name="_GoBack"/>
      <w:bookmarkEnd w:id="2"/>
      <w:r w:rsidR="00153501" w:rsidRPr="00CC028B">
        <w:rPr>
          <w:rFonts w:ascii="Arial" w:hAnsi="Arial" w:cs="Arial"/>
          <w:sz w:val="17"/>
          <w:szCs w:val="17"/>
        </w:rPr>
        <w:t>veterin</w:t>
      </w:r>
      <w:r w:rsidR="001C0AE8">
        <w:rPr>
          <w:rFonts w:ascii="Arial" w:hAnsi="Arial" w:cs="Arial"/>
          <w:sz w:val="17"/>
          <w:szCs w:val="17"/>
        </w:rPr>
        <w:t>árního lékaře</w:t>
      </w:r>
      <w:r w:rsidR="00153501" w:rsidRPr="00CC028B">
        <w:rPr>
          <w:rFonts w:ascii="Arial" w:hAnsi="Arial" w:cs="Arial"/>
          <w:sz w:val="17"/>
          <w:szCs w:val="17"/>
        </w:rPr>
        <w:t>. Pro přesný výsledek se v praxi doporučuje konečné stanovení</w:t>
      </w:r>
      <w:r w:rsidR="00BC713F">
        <w:rPr>
          <w:rFonts w:ascii="Arial" w:hAnsi="Arial" w:cs="Arial"/>
          <w:sz w:val="17"/>
          <w:szCs w:val="17"/>
        </w:rPr>
        <w:t xml:space="preserve"> konfirmovat</w:t>
      </w:r>
      <w:r w:rsidR="00153501" w:rsidRPr="00CC028B">
        <w:rPr>
          <w:rFonts w:ascii="Arial" w:hAnsi="Arial" w:cs="Arial"/>
          <w:sz w:val="17"/>
          <w:szCs w:val="17"/>
        </w:rPr>
        <w:t xml:space="preserve"> jin</w:t>
      </w:r>
      <w:r w:rsidR="00BC713F">
        <w:rPr>
          <w:rFonts w:ascii="Arial" w:hAnsi="Arial" w:cs="Arial"/>
          <w:sz w:val="17"/>
          <w:szCs w:val="17"/>
        </w:rPr>
        <w:t>ými</w:t>
      </w:r>
      <w:r w:rsidR="00153501" w:rsidRPr="00CC028B">
        <w:rPr>
          <w:rFonts w:ascii="Arial" w:hAnsi="Arial" w:cs="Arial"/>
          <w:sz w:val="17"/>
          <w:szCs w:val="17"/>
        </w:rPr>
        <w:t xml:space="preserve"> metody, jako je PCR, test izolace patogenu nebo ELISA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396"/>
        <w:gridCol w:w="108"/>
        <w:gridCol w:w="491"/>
        <w:gridCol w:w="779"/>
        <w:gridCol w:w="108"/>
        <w:gridCol w:w="605"/>
        <w:gridCol w:w="1100"/>
        <w:gridCol w:w="30"/>
      </w:tblGrid>
      <w:tr w:rsidR="00A873F4" w:rsidRPr="00CC028B" w:rsidTr="00865739">
        <w:trPr>
          <w:gridAfter w:val="1"/>
          <w:wAfter w:w="29" w:type="pct"/>
          <w:trHeight w:val="20"/>
        </w:trPr>
        <w:tc>
          <w:tcPr>
            <w:tcW w:w="4971" w:type="pct"/>
            <w:gridSpan w:val="8"/>
            <w:shd w:val="clear" w:color="auto" w:fill="auto"/>
            <w:hideMark/>
          </w:tcPr>
          <w:p w:rsidR="00A873F4" w:rsidRPr="00CC028B" w:rsidRDefault="00502EFC" w:rsidP="00865739">
            <w:pPr>
              <w:spacing w:line="180" w:lineRule="exac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Seznam</w:t>
            </w:r>
            <w:r w:rsidR="00A873F4" w:rsidRPr="00CC028B">
              <w:rPr>
                <w:rFonts w:ascii="Arial" w:hAnsi="Arial" w:cs="Arial"/>
                <w:b/>
                <w:sz w:val="17"/>
                <w:szCs w:val="17"/>
              </w:rPr>
              <w:t xml:space="preserve"> symbolů</w:t>
            </w:r>
          </w:p>
        </w:tc>
      </w:tr>
      <w:tr w:rsidR="00A873F4" w:rsidRPr="00CC028B" w:rsidTr="00865739">
        <w:trPr>
          <w:trHeight w:val="308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C028B">
              <w:rPr>
                <w:rFonts w:ascii="Arial" w:hAnsi="Arial" w:cs="Arial"/>
                <w:noProof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52096" behindDoc="0" locked="0" layoutInCell="1" allowOverlap="1" wp14:anchorId="14456902" wp14:editId="45DA1F22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30480</wp:posOffset>
                  </wp:positionV>
                  <wp:extent cx="215265" cy="1587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F4" w:rsidRPr="00CC028B" w:rsidRDefault="00502EFC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??¨??" w:hAnsi="Arial" w:cs="Arial"/>
                <w:sz w:val="17"/>
                <w:szCs w:val="17"/>
              </w:rPr>
              <w:t>Pokyny k použití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C028B">
              <w:rPr>
                <w:rFonts w:ascii="Arial" w:hAnsi="Arial" w:cs="Arial"/>
                <w:noProof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50048" behindDoc="0" locked="0" layoutInCell="1" allowOverlap="1" wp14:anchorId="5BE93809" wp14:editId="1D17A590">
                  <wp:simplePos x="0" y="0"/>
                  <wp:positionH relativeFrom="margin">
                    <wp:posOffset>81280</wp:posOffset>
                  </wp:positionH>
                  <wp:positionV relativeFrom="margin">
                    <wp:posOffset>34925</wp:posOffset>
                  </wp:positionV>
                  <wp:extent cx="177165" cy="15430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F4" w:rsidRPr="00CC028B" w:rsidRDefault="00502EFC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Počet testů v</w:t>
            </w:r>
            <w:r w:rsidR="00A873F4" w:rsidRPr="00CC028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C028B">
              <w:rPr>
                <w:rFonts w:ascii="Arial" w:hAnsi="Arial" w:cs="Arial"/>
                <w:sz w:val="17"/>
                <w:szCs w:val="17"/>
              </w:rPr>
              <w:t>s</w:t>
            </w:r>
            <w:r>
              <w:rPr>
                <w:rFonts w:ascii="Arial" w:hAnsi="Arial" w:cs="Arial"/>
                <w:sz w:val="17"/>
                <w:szCs w:val="17"/>
              </w:rPr>
              <w:t>oupravě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C028B">
              <w:rPr>
                <w:rFonts w:ascii="Arial" w:hAnsi="Arial" w:cs="Arial"/>
                <w:noProof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51072" behindDoc="0" locked="0" layoutInCell="1" allowOverlap="1" wp14:anchorId="2F373531" wp14:editId="74007542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22860</wp:posOffset>
                  </wp:positionV>
                  <wp:extent cx="171450" cy="1714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C028B">
              <w:rPr>
                <w:rFonts w:ascii="Arial" w:hAnsi="Arial" w:cs="Arial"/>
                <w:sz w:val="17"/>
                <w:szCs w:val="17"/>
              </w:rPr>
              <w:t xml:space="preserve">Nepoužívejte </w:t>
            </w:r>
            <w:r w:rsidR="00EC53E2">
              <w:rPr>
                <w:rFonts w:ascii="Arial" w:hAnsi="Arial" w:cs="Arial"/>
                <w:sz w:val="17"/>
                <w:szCs w:val="17"/>
              </w:rPr>
              <w:t>opakovaně</w:t>
            </w:r>
          </w:p>
        </w:tc>
      </w:tr>
      <w:tr w:rsidR="00A873F4" w:rsidRPr="00CC028B" w:rsidTr="00865739">
        <w:trPr>
          <w:trHeight w:val="439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C028B">
              <w:rPr>
                <w:rFonts w:ascii="Arial" w:hAnsi="Arial" w:cs="Arial"/>
                <w:noProof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55168" behindDoc="0" locked="0" layoutInCell="1" allowOverlap="1" wp14:anchorId="509F6AB9" wp14:editId="0ECE1DE4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41275</wp:posOffset>
                  </wp:positionV>
                  <wp:extent cx="222250" cy="207645"/>
                  <wp:effectExtent l="0" t="0" r="6350" b="1905"/>
                  <wp:wrapNone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C028B">
              <w:rPr>
                <w:rFonts w:ascii="Arial" w:hAnsi="Arial" w:cs="Arial"/>
                <w:sz w:val="17"/>
                <w:szCs w:val="17"/>
              </w:rPr>
              <w:t>Výrobce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C028B">
              <w:rPr>
                <w:rFonts w:ascii="Arial" w:hAnsi="Arial" w:cs="Arial"/>
                <w:noProof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53120" behindDoc="0" locked="0" layoutInCell="1" allowOverlap="1" wp14:anchorId="145D6FC6" wp14:editId="5F95BE64">
                  <wp:simplePos x="0" y="0"/>
                  <wp:positionH relativeFrom="margin">
                    <wp:posOffset>104140</wp:posOffset>
                  </wp:positionH>
                  <wp:positionV relativeFrom="margin">
                    <wp:posOffset>71755</wp:posOffset>
                  </wp:positionV>
                  <wp:extent cx="75565" cy="164465"/>
                  <wp:effectExtent l="0" t="0" r="635" b="6985"/>
                  <wp:wrapNone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F4" w:rsidRPr="00CC028B" w:rsidRDefault="00EC53E2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Exspirace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C028B">
              <w:rPr>
                <w:rFonts w:ascii="Arial" w:hAnsi="Arial" w:cs="Arial"/>
                <w:noProof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54144" behindDoc="0" locked="0" layoutInCell="1" allowOverlap="1" wp14:anchorId="0EB5FCC4" wp14:editId="76AE9708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-10160</wp:posOffset>
                  </wp:positionV>
                  <wp:extent cx="225425" cy="120015"/>
                  <wp:effectExtent l="0" t="0" r="3175" b="0"/>
                  <wp:wrapNone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C028B">
              <w:rPr>
                <w:rFonts w:ascii="Arial" w:hAnsi="Arial" w:cs="Arial"/>
                <w:sz w:val="17"/>
                <w:szCs w:val="17"/>
              </w:rPr>
              <w:t>Katalogové číslo</w:t>
            </w:r>
          </w:p>
        </w:tc>
      </w:tr>
      <w:tr w:rsidR="00A873F4" w:rsidRPr="00CC028B" w:rsidTr="00865739">
        <w:trPr>
          <w:trHeight w:val="392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C028B">
              <w:rPr>
                <w:rFonts w:ascii="Arial" w:hAnsi="Arial" w:cs="Arial"/>
                <w:noProof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58240" behindDoc="0" locked="0" layoutInCell="1" allowOverlap="1" wp14:anchorId="22E51813" wp14:editId="49D968A5">
                  <wp:simplePos x="0" y="0"/>
                  <wp:positionH relativeFrom="margin">
                    <wp:posOffset>8255</wp:posOffset>
                  </wp:positionH>
                  <wp:positionV relativeFrom="margin">
                    <wp:posOffset>85725</wp:posOffset>
                  </wp:positionV>
                  <wp:extent cx="283845" cy="154305"/>
                  <wp:effectExtent l="0" t="0" r="1905" b="0"/>
                  <wp:wrapNone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C028B">
              <w:rPr>
                <w:rFonts w:ascii="Arial" w:hAnsi="Arial" w:cs="Arial"/>
                <w:sz w:val="17"/>
                <w:szCs w:val="17"/>
              </w:rPr>
              <w:t>Skladujte při teplotě 2–30 °C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C028B">
              <w:rPr>
                <w:rFonts w:ascii="Arial" w:hAnsi="Arial" w:cs="Arial"/>
                <w:noProof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56192" behindDoc="0" locked="0" layoutInCell="1" allowOverlap="1" wp14:anchorId="34905051" wp14:editId="1F660D1E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99060</wp:posOffset>
                  </wp:positionV>
                  <wp:extent cx="206375" cy="126365"/>
                  <wp:effectExtent l="0" t="0" r="3175" b="6985"/>
                  <wp:wrapNone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C028B">
              <w:rPr>
                <w:rFonts w:ascii="Arial" w:hAnsi="Arial" w:cs="Arial"/>
                <w:sz w:val="17"/>
                <w:szCs w:val="17"/>
              </w:rPr>
              <w:t>Číslo šarže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C028B">
              <w:rPr>
                <w:rFonts w:ascii="Arial" w:hAnsi="Arial" w:cs="Arial"/>
                <w:noProof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60288" behindDoc="0" locked="0" layoutInCell="1" allowOverlap="1" wp14:anchorId="2911FBA3" wp14:editId="31EF577C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-34290</wp:posOffset>
                  </wp:positionV>
                  <wp:extent cx="177800" cy="177800"/>
                  <wp:effectExtent l="0" t="0" r="0" b="0"/>
                  <wp:wrapNone/>
                  <wp:docPr id="22" name="图片 22" descr="说明: 说明: 说明: 说明: da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说明: 说明: 说明: 说明: da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F4" w:rsidRPr="00CC028B" w:rsidRDefault="00A873F4" w:rsidP="00865739">
            <w:pPr>
              <w:spacing w:line="18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C028B">
              <w:rPr>
                <w:rFonts w:ascii="Arial" w:eastAsia="??¨??" w:hAnsi="Arial" w:cs="Arial"/>
                <w:sz w:val="17"/>
                <w:szCs w:val="17"/>
              </w:rPr>
              <w:t>Nepoužívejte, pokud je obal poškozený</w:t>
            </w:r>
          </w:p>
        </w:tc>
      </w:tr>
    </w:tbl>
    <w:p w:rsidR="00E800A7" w:rsidRPr="00CC028B" w:rsidRDefault="00153501">
      <w:pPr>
        <w:spacing w:before="60"/>
        <w:rPr>
          <w:rFonts w:ascii="Arial" w:hAnsi="Arial" w:cs="Arial"/>
          <w:sz w:val="17"/>
          <w:szCs w:val="17"/>
        </w:rPr>
      </w:pPr>
      <w:r w:rsidRPr="00CC028B">
        <w:rPr>
          <w:rFonts w:ascii="Arial" w:hAnsi="Arial" w:cs="Arial"/>
          <w:b/>
          <w:i/>
          <w:noProof/>
          <w:color w:val="000000" w:themeColor="text1"/>
          <w:sz w:val="17"/>
          <w:szCs w:val="17"/>
          <w:lang w:val="en-US" w:bidi="th-TH"/>
        </w:rPr>
        <w:drawing>
          <wp:anchor distT="0" distB="0" distL="114300" distR="114300" simplePos="0" relativeHeight="251657216" behindDoc="0" locked="0" layoutInCell="1" allowOverlap="1" wp14:anchorId="45FBFD86" wp14:editId="6F39D079">
            <wp:simplePos x="0" y="0"/>
            <wp:positionH relativeFrom="column">
              <wp:posOffset>-82550</wp:posOffset>
            </wp:positionH>
            <wp:positionV relativeFrom="paragraph">
              <wp:posOffset>38735</wp:posOffset>
            </wp:positionV>
            <wp:extent cx="2406650" cy="558800"/>
            <wp:effectExtent l="0" t="0" r="0" b="0"/>
            <wp:wrapNone/>
            <wp:docPr id="16" name="图片 16" descr="新地址-2021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新地址-202107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028B" w:rsidRPr="00E92CD9" w:rsidRDefault="00CC028B" w:rsidP="00CC028B">
      <w:pPr>
        <w:spacing w:line="260" w:lineRule="exact"/>
        <w:rPr>
          <w:rFonts w:ascii="Arial" w:hAnsi="Arial" w:cs="Arial"/>
          <w:sz w:val="17"/>
          <w:szCs w:val="17"/>
        </w:rPr>
      </w:pPr>
    </w:p>
    <w:p w:rsidR="00CC028B" w:rsidRPr="00E92CD9" w:rsidRDefault="00CC028B" w:rsidP="00CC028B">
      <w:pPr>
        <w:spacing w:line="260" w:lineRule="exact"/>
        <w:rPr>
          <w:rFonts w:ascii="Arial" w:hAnsi="Arial" w:cs="Arial"/>
          <w:sz w:val="17"/>
          <w:szCs w:val="17"/>
        </w:rPr>
      </w:pPr>
    </w:p>
    <w:p w:rsidR="00CC028B" w:rsidRPr="00E92CD9" w:rsidRDefault="00CC028B" w:rsidP="00CC028B">
      <w:pPr>
        <w:spacing w:line="260" w:lineRule="exact"/>
        <w:rPr>
          <w:rFonts w:ascii="Arial" w:hAnsi="Arial" w:cs="Arial"/>
          <w:sz w:val="17"/>
          <w:szCs w:val="17"/>
        </w:rPr>
      </w:pPr>
    </w:p>
    <w:p w:rsidR="00E92BC2" w:rsidRPr="00EC53E2" w:rsidRDefault="00E92BC2" w:rsidP="00E92BC2">
      <w:pPr>
        <w:pStyle w:val="Normlnweb"/>
        <w:spacing w:before="0" w:beforeAutospacing="0" w:after="0" w:afterAutospacing="0"/>
        <w:rPr>
          <w:rFonts w:ascii="Arial" w:hAnsi="Arial" w:cs="Arial"/>
          <w:b/>
          <w:sz w:val="17"/>
          <w:szCs w:val="17"/>
        </w:rPr>
      </w:pPr>
      <w:bookmarkStart w:id="3" w:name="_Hlk200369888"/>
      <w:r w:rsidRPr="00EC53E2">
        <w:rPr>
          <w:rFonts w:ascii="Arial" w:hAnsi="Arial" w:cs="Arial"/>
          <w:b/>
          <w:sz w:val="17"/>
          <w:szCs w:val="17"/>
        </w:rPr>
        <w:t xml:space="preserve">Dovozce do EU </w:t>
      </w:r>
    </w:p>
    <w:p w:rsidR="00E92BC2" w:rsidRPr="00EC53E2" w:rsidRDefault="00E92BC2" w:rsidP="00E92BC2">
      <w:pPr>
        <w:pStyle w:val="Normlnweb"/>
        <w:spacing w:before="0" w:beforeAutospacing="0" w:after="0" w:afterAutospacing="0"/>
        <w:rPr>
          <w:rFonts w:ascii="Arial" w:hAnsi="Arial" w:cs="Arial"/>
          <w:b/>
          <w:sz w:val="17"/>
          <w:szCs w:val="17"/>
        </w:rPr>
      </w:pPr>
      <w:r w:rsidRPr="00EC53E2">
        <w:rPr>
          <w:rFonts w:ascii="Arial" w:hAnsi="Arial" w:cs="Arial"/>
          <w:sz w:val="17"/>
          <w:szCs w:val="17"/>
        </w:rPr>
        <w:t>DIALAB GmbH</w:t>
      </w:r>
    </w:p>
    <w:p w:rsidR="00E92BC2" w:rsidRPr="00EC53E2" w:rsidRDefault="00E92BC2" w:rsidP="00E92BC2">
      <w:pPr>
        <w:rPr>
          <w:rFonts w:ascii="Arial" w:hAnsi="Arial" w:cs="Arial"/>
          <w:sz w:val="17"/>
          <w:szCs w:val="17"/>
        </w:rPr>
      </w:pPr>
      <w:r w:rsidRPr="00EC53E2">
        <w:rPr>
          <w:rFonts w:ascii="Arial" w:hAnsi="Arial" w:cs="Arial"/>
          <w:sz w:val="17"/>
          <w:szCs w:val="17"/>
        </w:rPr>
        <w:t xml:space="preserve">IZ-NOE </w:t>
      </w:r>
      <w:proofErr w:type="spellStart"/>
      <w:r w:rsidRPr="00EC53E2">
        <w:rPr>
          <w:rFonts w:ascii="Arial" w:hAnsi="Arial" w:cs="Arial"/>
          <w:sz w:val="17"/>
          <w:szCs w:val="17"/>
        </w:rPr>
        <w:t>Sued</w:t>
      </w:r>
      <w:proofErr w:type="spellEnd"/>
      <w:r w:rsidRPr="00EC53E2">
        <w:rPr>
          <w:rFonts w:ascii="Arial" w:hAnsi="Arial" w:cs="Arial"/>
          <w:sz w:val="17"/>
          <w:szCs w:val="17"/>
        </w:rPr>
        <w:t>,</w:t>
      </w:r>
      <w:r w:rsidR="00D327E6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C53E2">
        <w:rPr>
          <w:rFonts w:ascii="Arial" w:hAnsi="Arial" w:cs="Arial"/>
          <w:sz w:val="17"/>
          <w:szCs w:val="17"/>
        </w:rPr>
        <w:t>Hondastrasse</w:t>
      </w:r>
      <w:proofErr w:type="spellEnd"/>
      <w:r w:rsidRPr="00EC53E2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C53E2">
        <w:rPr>
          <w:rFonts w:ascii="Arial" w:hAnsi="Arial" w:cs="Arial"/>
          <w:sz w:val="17"/>
          <w:szCs w:val="17"/>
        </w:rPr>
        <w:t>obj</w:t>
      </w:r>
      <w:proofErr w:type="spellEnd"/>
      <w:r w:rsidRPr="00EC53E2">
        <w:rPr>
          <w:rFonts w:ascii="Arial" w:hAnsi="Arial" w:cs="Arial"/>
          <w:sz w:val="17"/>
          <w:szCs w:val="17"/>
        </w:rPr>
        <w:t>.</w:t>
      </w:r>
      <w:r w:rsidR="00D327E6">
        <w:rPr>
          <w:rFonts w:ascii="Arial" w:hAnsi="Arial" w:cs="Arial"/>
          <w:sz w:val="17"/>
          <w:szCs w:val="17"/>
        </w:rPr>
        <w:t xml:space="preserve"> </w:t>
      </w:r>
      <w:r w:rsidRPr="00EC53E2">
        <w:rPr>
          <w:rFonts w:ascii="Arial" w:hAnsi="Arial" w:cs="Arial"/>
          <w:sz w:val="17"/>
          <w:szCs w:val="17"/>
        </w:rPr>
        <w:t>M55</w:t>
      </w:r>
    </w:p>
    <w:p w:rsidR="00E92BC2" w:rsidRPr="00EC53E2" w:rsidRDefault="00E92BC2" w:rsidP="00E92BC2">
      <w:pPr>
        <w:rPr>
          <w:rFonts w:ascii="Arial" w:hAnsi="Arial" w:cs="Arial"/>
          <w:sz w:val="17"/>
          <w:szCs w:val="17"/>
        </w:rPr>
      </w:pPr>
      <w:proofErr w:type="spellStart"/>
      <w:r w:rsidRPr="00EC53E2">
        <w:rPr>
          <w:rFonts w:ascii="Arial" w:hAnsi="Arial" w:cs="Arial"/>
          <w:sz w:val="17"/>
          <w:szCs w:val="17"/>
        </w:rPr>
        <w:t>Wiener</w:t>
      </w:r>
      <w:proofErr w:type="spellEnd"/>
      <w:r w:rsidRPr="00EC53E2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C53E2">
        <w:rPr>
          <w:rFonts w:ascii="Arial" w:hAnsi="Arial" w:cs="Arial"/>
          <w:sz w:val="17"/>
          <w:szCs w:val="17"/>
        </w:rPr>
        <w:t>Neudorf</w:t>
      </w:r>
      <w:proofErr w:type="spellEnd"/>
    </w:p>
    <w:p w:rsidR="00E92BC2" w:rsidRPr="00EC53E2" w:rsidRDefault="00E92BC2" w:rsidP="00E92BC2">
      <w:pPr>
        <w:rPr>
          <w:rFonts w:ascii="Arial" w:hAnsi="Arial" w:cs="Arial"/>
          <w:sz w:val="17"/>
          <w:szCs w:val="17"/>
        </w:rPr>
      </w:pPr>
      <w:r w:rsidRPr="00EC53E2">
        <w:rPr>
          <w:rFonts w:ascii="Arial" w:hAnsi="Arial" w:cs="Arial"/>
          <w:sz w:val="17"/>
          <w:szCs w:val="17"/>
        </w:rPr>
        <w:t xml:space="preserve">2351 </w:t>
      </w:r>
      <w:proofErr w:type="spellStart"/>
      <w:r w:rsidRPr="00EC53E2">
        <w:rPr>
          <w:rFonts w:ascii="Arial" w:hAnsi="Arial" w:cs="Arial"/>
          <w:sz w:val="17"/>
          <w:szCs w:val="17"/>
        </w:rPr>
        <w:t>Austria</w:t>
      </w:r>
      <w:bookmarkEnd w:id="3"/>
      <w:proofErr w:type="spellEnd"/>
    </w:p>
    <w:p w:rsidR="00E92BC2" w:rsidRPr="00EC53E2" w:rsidRDefault="00E92BC2" w:rsidP="00E92BC2">
      <w:pPr>
        <w:rPr>
          <w:sz w:val="17"/>
          <w:szCs w:val="17"/>
        </w:rPr>
      </w:pPr>
    </w:p>
    <w:p w:rsidR="00E92BC2" w:rsidRPr="00EC53E2" w:rsidRDefault="00E92BC2" w:rsidP="00E92BC2">
      <w:pPr>
        <w:rPr>
          <w:rFonts w:ascii="Arial" w:hAnsi="Arial" w:cs="Arial"/>
          <w:b/>
          <w:bCs/>
          <w:sz w:val="17"/>
          <w:szCs w:val="17"/>
        </w:rPr>
      </w:pPr>
      <w:bookmarkStart w:id="4" w:name="_Hlk200369960"/>
      <w:r w:rsidRPr="00EC53E2">
        <w:rPr>
          <w:rFonts w:ascii="Arial" w:hAnsi="Arial" w:cs="Arial"/>
          <w:b/>
          <w:bCs/>
          <w:sz w:val="17"/>
          <w:szCs w:val="17"/>
        </w:rPr>
        <w:t>Držitel rozhodnutí o schválení a distributor v ČR:</w:t>
      </w:r>
    </w:p>
    <w:p w:rsidR="00E92BC2" w:rsidRPr="00EC53E2" w:rsidRDefault="00E92BC2" w:rsidP="00E92BC2">
      <w:pPr>
        <w:rPr>
          <w:rFonts w:ascii="Arial" w:hAnsi="Arial" w:cs="Arial"/>
          <w:sz w:val="17"/>
          <w:szCs w:val="17"/>
        </w:rPr>
      </w:pPr>
      <w:r w:rsidRPr="00EC53E2">
        <w:rPr>
          <w:rFonts w:ascii="Arial" w:hAnsi="Arial" w:cs="Arial"/>
          <w:sz w:val="17"/>
          <w:szCs w:val="17"/>
        </w:rPr>
        <w:t xml:space="preserve">Samohýl </w:t>
      </w:r>
      <w:proofErr w:type="spellStart"/>
      <w:r w:rsidRPr="00EC53E2">
        <w:rPr>
          <w:rFonts w:ascii="Arial" w:hAnsi="Arial" w:cs="Arial"/>
          <w:sz w:val="17"/>
          <w:szCs w:val="17"/>
        </w:rPr>
        <w:t>group</w:t>
      </w:r>
      <w:proofErr w:type="spellEnd"/>
      <w:r w:rsidRPr="00EC53E2">
        <w:rPr>
          <w:rFonts w:ascii="Arial" w:hAnsi="Arial" w:cs="Arial"/>
          <w:sz w:val="17"/>
          <w:szCs w:val="17"/>
        </w:rPr>
        <w:t xml:space="preserve"> a.s.</w:t>
      </w:r>
    </w:p>
    <w:p w:rsidR="00E92BC2" w:rsidRPr="00EC53E2" w:rsidRDefault="00E92BC2" w:rsidP="00E92BC2">
      <w:pPr>
        <w:rPr>
          <w:rFonts w:ascii="Arial" w:hAnsi="Arial" w:cs="Arial"/>
          <w:sz w:val="17"/>
          <w:szCs w:val="17"/>
        </w:rPr>
      </w:pPr>
      <w:r w:rsidRPr="00EC53E2">
        <w:rPr>
          <w:rFonts w:ascii="Arial" w:hAnsi="Arial" w:cs="Arial"/>
          <w:sz w:val="17"/>
          <w:szCs w:val="17"/>
        </w:rPr>
        <w:t>Smetanova 1058</w:t>
      </w:r>
    </w:p>
    <w:p w:rsidR="00EC53E2" w:rsidRPr="00EC53E2" w:rsidRDefault="00E92BC2" w:rsidP="00EC53E2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EC53E2">
        <w:rPr>
          <w:rFonts w:ascii="Arial" w:hAnsi="Arial" w:cs="Arial"/>
          <w:sz w:val="17"/>
          <w:szCs w:val="17"/>
        </w:rPr>
        <w:t>512 51 Lomnice nad Popelkou</w:t>
      </w:r>
      <w:bookmarkEnd w:id="4"/>
    </w:p>
    <w:p w:rsidR="00EC53E2" w:rsidRPr="00EC53E2" w:rsidRDefault="00EC53E2" w:rsidP="00EC53E2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sectPr w:rsidR="00EC53E2" w:rsidRPr="00EC53E2" w:rsidSect="00EC53E2">
      <w:headerReference w:type="default" r:id="rId23"/>
      <w:footerReference w:type="default" r:id="rId24"/>
      <w:pgSz w:w="16838" w:h="11906" w:orient="landscape"/>
      <w:pgMar w:top="284" w:right="284" w:bottom="284" w:left="284" w:header="340" w:footer="397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C31" w:rsidRDefault="00BF4C31">
      <w:r>
        <w:separator/>
      </w:r>
    </w:p>
  </w:endnote>
  <w:endnote w:type="continuationSeparator" w:id="0">
    <w:p w:rsidR="00BF4C31" w:rsidRDefault="00BF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273" w:rsidRDefault="002B2273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C31" w:rsidRDefault="00BF4C31">
      <w:r>
        <w:separator/>
      </w:r>
    </w:p>
  </w:footnote>
  <w:footnote w:type="continuationSeparator" w:id="0">
    <w:p w:rsidR="00BF4C31" w:rsidRDefault="00BF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3E2" w:rsidRPr="00EC53E2" w:rsidRDefault="00EC53E2" w:rsidP="00EC53E2">
    <w:pPr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návodu k použití </w:t>
    </w:r>
    <w:r w:rsidRPr="003E6FA3">
      <w:rPr>
        <w:rFonts w:ascii="Calibri" w:hAnsi="Calibri"/>
        <w:bCs/>
      </w:rPr>
      <w:t>součást dokumentace schválené rozhodnutím sp.</w:t>
    </w:r>
    <w:r w:rsidR="00731986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73198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2690EE16B9C24AC7BB03C29D88D3BE22"/>
        </w:placeholder>
        <w:text/>
      </w:sdtPr>
      <w:sdtEndPr/>
      <w:sdtContent>
        <w:r>
          <w:rPr>
            <w:rFonts w:ascii="Calibri" w:hAnsi="Calibri"/>
            <w:bCs/>
          </w:rPr>
          <w:t>USKVBL/8249/2025/POD</w:t>
        </w:r>
      </w:sdtContent>
    </w:sdt>
    <w:r w:rsidRPr="003E6FA3">
      <w:rPr>
        <w:rFonts w:ascii="Calibri" w:hAnsi="Calibri"/>
        <w:bCs/>
      </w:rPr>
      <w:t>, č.j.</w:t>
    </w:r>
    <w:r w:rsidR="0073198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2690EE16B9C24AC7BB03C29D88D3BE22"/>
        </w:placeholder>
        <w:text/>
      </w:sdtPr>
      <w:sdtEndPr/>
      <w:sdtContent>
        <w:r w:rsidR="005527D8" w:rsidRPr="005527D8">
          <w:rPr>
            <w:rFonts w:ascii="Calibri" w:hAnsi="Calibri"/>
            <w:bCs/>
          </w:rPr>
          <w:t>USKVBL/10383/2025/REG-Gro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7783A4A656E744C5843156F5D14902FD"/>
        </w:placeholder>
        <w:date w:fullDate="2025-07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527D8">
          <w:rPr>
            <w:rFonts w:ascii="Calibri" w:hAnsi="Calibri"/>
            <w:bCs/>
            <w:lang w:val="cs-CZ"/>
          </w:rPr>
          <w:t>31.7.2025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F57AED0686D24730873053F8C13FD9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36A3F1785C004C64A2A4E26F9550D396"/>
        </w:placeholder>
        <w:text/>
      </w:sdtPr>
      <w:sdtEndPr/>
      <w:sdtContent>
        <w:r w:rsidRPr="00EC53E2">
          <w:rPr>
            <w:rFonts w:ascii="Calibri" w:hAnsi="Calibri"/>
          </w:rPr>
          <w:t>CANINE LYME ANTIBODY+EHRLICHIA ANTIBODY+ANAPLASMA ANTIBODY+CHW ANTIGEN COMBO RAPID TEST CASSETTE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9434F6"/>
    <w:multiLevelType w:val="multilevel"/>
    <w:tmpl w:val="399434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g5ZWQ3NTZjZjYxNGJjZmUxZGIzMDVkOTdiOWU5NDIifQ=="/>
  </w:docVars>
  <w:rsids>
    <w:rsidRoot w:val="00E63CC4"/>
    <w:rsid w:val="00001A4E"/>
    <w:rsid w:val="000038CF"/>
    <w:rsid w:val="0001129C"/>
    <w:rsid w:val="00035035"/>
    <w:rsid w:val="000461BB"/>
    <w:rsid w:val="00061ABA"/>
    <w:rsid w:val="000625C3"/>
    <w:rsid w:val="0007780D"/>
    <w:rsid w:val="00077F98"/>
    <w:rsid w:val="000839EA"/>
    <w:rsid w:val="00084ECD"/>
    <w:rsid w:val="00092A33"/>
    <w:rsid w:val="00094ECD"/>
    <w:rsid w:val="000A1C6F"/>
    <w:rsid w:val="000B16DF"/>
    <w:rsid w:val="000B43A6"/>
    <w:rsid w:val="000D2C3E"/>
    <w:rsid w:val="000E2B64"/>
    <w:rsid w:val="000E6A95"/>
    <w:rsid w:val="000F49F2"/>
    <w:rsid w:val="00106EE4"/>
    <w:rsid w:val="00116024"/>
    <w:rsid w:val="00116E55"/>
    <w:rsid w:val="00131EE9"/>
    <w:rsid w:val="001367C4"/>
    <w:rsid w:val="001428D4"/>
    <w:rsid w:val="001463F9"/>
    <w:rsid w:val="00153501"/>
    <w:rsid w:val="0016136A"/>
    <w:rsid w:val="001639AA"/>
    <w:rsid w:val="00172EA3"/>
    <w:rsid w:val="001754E7"/>
    <w:rsid w:val="00175831"/>
    <w:rsid w:val="001773E2"/>
    <w:rsid w:val="00184650"/>
    <w:rsid w:val="00196C8C"/>
    <w:rsid w:val="001A07F1"/>
    <w:rsid w:val="001A3D60"/>
    <w:rsid w:val="001B5F11"/>
    <w:rsid w:val="001C08BB"/>
    <w:rsid w:val="001C0AE8"/>
    <w:rsid w:val="001C5B52"/>
    <w:rsid w:val="001D215F"/>
    <w:rsid w:val="001D7DCB"/>
    <w:rsid w:val="001E16EC"/>
    <w:rsid w:val="001E4591"/>
    <w:rsid w:val="001E693D"/>
    <w:rsid w:val="00201610"/>
    <w:rsid w:val="00202C60"/>
    <w:rsid w:val="00212A92"/>
    <w:rsid w:val="002165BB"/>
    <w:rsid w:val="002215AE"/>
    <w:rsid w:val="00221D3A"/>
    <w:rsid w:val="00223125"/>
    <w:rsid w:val="00224B20"/>
    <w:rsid w:val="002253B9"/>
    <w:rsid w:val="00232D55"/>
    <w:rsid w:val="0023465F"/>
    <w:rsid w:val="00234A6B"/>
    <w:rsid w:val="00234BA3"/>
    <w:rsid w:val="00236DC0"/>
    <w:rsid w:val="002577FB"/>
    <w:rsid w:val="00261829"/>
    <w:rsid w:val="00267554"/>
    <w:rsid w:val="00272BCF"/>
    <w:rsid w:val="002758C4"/>
    <w:rsid w:val="002A269E"/>
    <w:rsid w:val="002A53A5"/>
    <w:rsid w:val="002A5661"/>
    <w:rsid w:val="002A5D55"/>
    <w:rsid w:val="002B2273"/>
    <w:rsid w:val="002C18C6"/>
    <w:rsid w:val="002C66CE"/>
    <w:rsid w:val="002D146C"/>
    <w:rsid w:val="002D395A"/>
    <w:rsid w:val="002D511D"/>
    <w:rsid w:val="002D6BA7"/>
    <w:rsid w:val="002D7BAA"/>
    <w:rsid w:val="002E0FF4"/>
    <w:rsid w:val="002E6290"/>
    <w:rsid w:val="002F0546"/>
    <w:rsid w:val="002F1877"/>
    <w:rsid w:val="002F237E"/>
    <w:rsid w:val="002F4F44"/>
    <w:rsid w:val="00304E75"/>
    <w:rsid w:val="00306EAD"/>
    <w:rsid w:val="00330186"/>
    <w:rsid w:val="00336A9D"/>
    <w:rsid w:val="003378B7"/>
    <w:rsid w:val="00361853"/>
    <w:rsid w:val="00367595"/>
    <w:rsid w:val="00371A7C"/>
    <w:rsid w:val="00374C2E"/>
    <w:rsid w:val="00380983"/>
    <w:rsid w:val="00385296"/>
    <w:rsid w:val="00395BA9"/>
    <w:rsid w:val="00396136"/>
    <w:rsid w:val="00396B96"/>
    <w:rsid w:val="003A44B8"/>
    <w:rsid w:val="003A4A54"/>
    <w:rsid w:val="003C0DE1"/>
    <w:rsid w:val="003C3F1D"/>
    <w:rsid w:val="003D311F"/>
    <w:rsid w:val="003D49D6"/>
    <w:rsid w:val="003D5215"/>
    <w:rsid w:val="003D6E6A"/>
    <w:rsid w:val="003F4614"/>
    <w:rsid w:val="003F7C90"/>
    <w:rsid w:val="00400CD9"/>
    <w:rsid w:val="004010E6"/>
    <w:rsid w:val="0040177F"/>
    <w:rsid w:val="0040694A"/>
    <w:rsid w:val="004075CF"/>
    <w:rsid w:val="00411840"/>
    <w:rsid w:val="00414561"/>
    <w:rsid w:val="00420B36"/>
    <w:rsid w:val="00424200"/>
    <w:rsid w:val="00425C86"/>
    <w:rsid w:val="004316E3"/>
    <w:rsid w:val="00432C3C"/>
    <w:rsid w:val="00433E1B"/>
    <w:rsid w:val="00440B6B"/>
    <w:rsid w:val="00443A5E"/>
    <w:rsid w:val="0045416C"/>
    <w:rsid w:val="00456E4A"/>
    <w:rsid w:val="004616F4"/>
    <w:rsid w:val="004640D8"/>
    <w:rsid w:val="004658B5"/>
    <w:rsid w:val="004665D5"/>
    <w:rsid w:val="00475CF6"/>
    <w:rsid w:val="00482ED1"/>
    <w:rsid w:val="00491A2E"/>
    <w:rsid w:val="004A25D7"/>
    <w:rsid w:val="004B4AAD"/>
    <w:rsid w:val="004B783C"/>
    <w:rsid w:val="004C15BA"/>
    <w:rsid w:val="004C3867"/>
    <w:rsid w:val="004C5AA7"/>
    <w:rsid w:val="004C6F47"/>
    <w:rsid w:val="004D18DE"/>
    <w:rsid w:val="004D1AA7"/>
    <w:rsid w:val="004D73C9"/>
    <w:rsid w:val="004E490D"/>
    <w:rsid w:val="004F10CD"/>
    <w:rsid w:val="004F307C"/>
    <w:rsid w:val="00502EFC"/>
    <w:rsid w:val="00506628"/>
    <w:rsid w:val="0050687C"/>
    <w:rsid w:val="0051129A"/>
    <w:rsid w:val="00515C72"/>
    <w:rsid w:val="00521BDE"/>
    <w:rsid w:val="00524553"/>
    <w:rsid w:val="00525926"/>
    <w:rsid w:val="00526FA0"/>
    <w:rsid w:val="0053455D"/>
    <w:rsid w:val="00535382"/>
    <w:rsid w:val="005466EA"/>
    <w:rsid w:val="0055166D"/>
    <w:rsid w:val="005527D8"/>
    <w:rsid w:val="00555698"/>
    <w:rsid w:val="00560D72"/>
    <w:rsid w:val="00571AB6"/>
    <w:rsid w:val="00573541"/>
    <w:rsid w:val="00575E25"/>
    <w:rsid w:val="0058185E"/>
    <w:rsid w:val="00582C77"/>
    <w:rsid w:val="00583A84"/>
    <w:rsid w:val="005974ED"/>
    <w:rsid w:val="005A3640"/>
    <w:rsid w:val="005A37BB"/>
    <w:rsid w:val="005B02E6"/>
    <w:rsid w:val="005B1814"/>
    <w:rsid w:val="005B21BA"/>
    <w:rsid w:val="005B2488"/>
    <w:rsid w:val="005B637C"/>
    <w:rsid w:val="005B759F"/>
    <w:rsid w:val="005C26A5"/>
    <w:rsid w:val="005E3C80"/>
    <w:rsid w:val="005E4414"/>
    <w:rsid w:val="005E6784"/>
    <w:rsid w:val="005F2C71"/>
    <w:rsid w:val="00604F83"/>
    <w:rsid w:val="0061246E"/>
    <w:rsid w:val="0062469D"/>
    <w:rsid w:val="006314C5"/>
    <w:rsid w:val="00634D00"/>
    <w:rsid w:val="006458FA"/>
    <w:rsid w:val="00662D21"/>
    <w:rsid w:val="0066453B"/>
    <w:rsid w:val="00670102"/>
    <w:rsid w:val="00682276"/>
    <w:rsid w:val="00683B1B"/>
    <w:rsid w:val="006843D8"/>
    <w:rsid w:val="00685658"/>
    <w:rsid w:val="00687500"/>
    <w:rsid w:val="00687A03"/>
    <w:rsid w:val="00691670"/>
    <w:rsid w:val="00691696"/>
    <w:rsid w:val="00693509"/>
    <w:rsid w:val="006A3098"/>
    <w:rsid w:val="006A57FC"/>
    <w:rsid w:val="006B275F"/>
    <w:rsid w:val="006C3631"/>
    <w:rsid w:val="006C6FB9"/>
    <w:rsid w:val="006C72BA"/>
    <w:rsid w:val="006E07F9"/>
    <w:rsid w:val="006E5C43"/>
    <w:rsid w:val="006E7739"/>
    <w:rsid w:val="006F66DC"/>
    <w:rsid w:val="007120F5"/>
    <w:rsid w:val="007154B7"/>
    <w:rsid w:val="00731986"/>
    <w:rsid w:val="007401BC"/>
    <w:rsid w:val="007409DA"/>
    <w:rsid w:val="00740A1E"/>
    <w:rsid w:val="0075090A"/>
    <w:rsid w:val="00754C98"/>
    <w:rsid w:val="0075644C"/>
    <w:rsid w:val="0075738A"/>
    <w:rsid w:val="0076126E"/>
    <w:rsid w:val="00761A1C"/>
    <w:rsid w:val="007649EB"/>
    <w:rsid w:val="007654B0"/>
    <w:rsid w:val="0077028D"/>
    <w:rsid w:val="00771C3D"/>
    <w:rsid w:val="00773BAF"/>
    <w:rsid w:val="00781830"/>
    <w:rsid w:val="007937DD"/>
    <w:rsid w:val="007A1A44"/>
    <w:rsid w:val="007A29DB"/>
    <w:rsid w:val="007A30C0"/>
    <w:rsid w:val="007A3413"/>
    <w:rsid w:val="007A3837"/>
    <w:rsid w:val="007A393B"/>
    <w:rsid w:val="007B2176"/>
    <w:rsid w:val="007D3587"/>
    <w:rsid w:val="007E333C"/>
    <w:rsid w:val="007E475A"/>
    <w:rsid w:val="007E5ECA"/>
    <w:rsid w:val="007F4137"/>
    <w:rsid w:val="007F7107"/>
    <w:rsid w:val="00813B39"/>
    <w:rsid w:val="0081602D"/>
    <w:rsid w:val="00816B66"/>
    <w:rsid w:val="00816C94"/>
    <w:rsid w:val="0081723A"/>
    <w:rsid w:val="0082617E"/>
    <w:rsid w:val="00830B92"/>
    <w:rsid w:val="00833FC8"/>
    <w:rsid w:val="008421CA"/>
    <w:rsid w:val="008517BA"/>
    <w:rsid w:val="008614A6"/>
    <w:rsid w:val="0086161F"/>
    <w:rsid w:val="008632C3"/>
    <w:rsid w:val="008733A2"/>
    <w:rsid w:val="008753D6"/>
    <w:rsid w:val="0088024E"/>
    <w:rsid w:val="00882009"/>
    <w:rsid w:val="00892A96"/>
    <w:rsid w:val="008A089E"/>
    <w:rsid w:val="008B1701"/>
    <w:rsid w:val="008B34C5"/>
    <w:rsid w:val="008C08A6"/>
    <w:rsid w:val="008C3191"/>
    <w:rsid w:val="008D0F6B"/>
    <w:rsid w:val="008D37B4"/>
    <w:rsid w:val="008E006D"/>
    <w:rsid w:val="008E09D6"/>
    <w:rsid w:val="008E26F3"/>
    <w:rsid w:val="008F50F0"/>
    <w:rsid w:val="008F686B"/>
    <w:rsid w:val="008F6DD3"/>
    <w:rsid w:val="00902E95"/>
    <w:rsid w:val="00904E15"/>
    <w:rsid w:val="00914E27"/>
    <w:rsid w:val="00917A3B"/>
    <w:rsid w:val="00922740"/>
    <w:rsid w:val="00936967"/>
    <w:rsid w:val="00936AE8"/>
    <w:rsid w:val="00941C13"/>
    <w:rsid w:val="00941CEA"/>
    <w:rsid w:val="0094395F"/>
    <w:rsid w:val="00944ED9"/>
    <w:rsid w:val="00971A18"/>
    <w:rsid w:val="00971AC7"/>
    <w:rsid w:val="0097367F"/>
    <w:rsid w:val="00975BD9"/>
    <w:rsid w:val="00982389"/>
    <w:rsid w:val="00983A86"/>
    <w:rsid w:val="00984257"/>
    <w:rsid w:val="00993013"/>
    <w:rsid w:val="00997915"/>
    <w:rsid w:val="009A6638"/>
    <w:rsid w:val="009B2978"/>
    <w:rsid w:val="009B572E"/>
    <w:rsid w:val="009B7C93"/>
    <w:rsid w:val="009C5116"/>
    <w:rsid w:val="009D36B3"/>
    <w:rsid w:val="009D3DE9"/>
    <w:rsid w:val="009E5892"/>
    <w:rsid w:val="009E7779"/>
    <w:rsid w:val="009F29DB"/>
    <w:rsid w:val="009F415B"/>
    <w:rsid w:val="00A25506"/>
    <w:rsid w:val="00A303E4"/>
    <w:rsid w:val="00A33D72"/>
    <w:rsid w:val="00A43ED4"/>
    <w:rsid w:val="00A617D5"/>
    <w:rsid w:val="00A63052"/>
    <w:rsid w:val="00A63502"/>
    <w:rsid w:val="00A648B9"/>
    <w:rsid w:val="00A67C45"/>
    <w:rsid w:val="00A70C06"/>
    <w:rsid w:val="00A746B6"/>
    <w:rsid w:val="00A76E4D"/>
    <w:rsid w:val="00A819B4"/>
    <w:rsid w:val="00A83E28"/>
    <w:rsid w:val="00A85879"/>
    <w:rsid w:val="00A873F4"/>
    <w:rsid w:val="00A94E94"/>
    <w:rsid w:val="00AA42A4"/>
    <w:rsid w:val="00AA7FED"/>
    <w:rsid w:val="00AB10C9"/>
    <w:rsid w:val="00AB4DF2"/>
    <w:rsid w:val="00AB59E4"/>
    <w:rsid w:val="00AC051C"/>
    <w:rsid w:val="00AC237C"/>
    <w:rsid w:val="00AC28AF"/>
    <w:rsid w:val="00AC68D6"/>
    <w:rsid w:val="00AD4076"/>
    <w:rsid w:val="00AD4C96"/>
    <w:rsid w:val="00AD6528"/>
    <w:rsid w:val="00AD69A3"/>
    <w:rsid w:val="00AE7519"/>
    <w:rsid w:val="00AF1D3E"/>
    <w:rsid w:val="00B11F7A"/>
    <w:rsid w:val="00B13486"/>
    <w:rsid w:val="00B23286"/>
    <w:rsid w:val="00B32968"/>
    <w:rsid w:val="00B370B1"/>
    <w:rsid w:val="00B37FB3"/>
    <w:rsid w:val="00B41BDD"/>
    <w:rsid w:val="00B4742C"/>
    <w:rsid w:val="00B50466"/>
    <w:rsid w:val="00B56C68"/>
    <w:rsid w:val="00B6579D"/>
    <w:rsid w:val="00B67BF3"/>
    <w:rsid w:val="00B87EFB"/>
    <w:rsid w:val="00B90606"/>
    <w:rsid w:val="00B90CEF"/>
    <w:rsid w:val="00B92B4C"/>
    <w:rsid w:val="00B96D92"/>
    <w:rsid w:val="00BA6CEE"/>
    <w:rsid w:val="00BA6DBD"/>
    <w:rsid w:val="00BB0C22"/>
    <w:rsid w:val="00BB2F7F"/>
    <w:rsid w:val="00BB6A84"/>
    <w:rsid w:val="00BC1EC8"/>
    <w:rsid w:val="00BC713F"/>
    <w:rsid w:val="00BE40EF"/>
    <w:rsid w:val="00BF22FF"/>
    <w:rsid w:val="00BF2FF9"/>
    <w:rsid w:val="00BF4C31"/>
    <w:rsid w:val="00BF66EB"/>
    <w:rsid w:val="00BF6944"/>
    <w:rsid w:val="00C01593"/>
    <w:rsid w:val="00C12947"/>
    <w:rsid w:val="00C13A47"/>
    <w:rsid w:val="00C14DDA"/>
    <w:rsid w:val="00C17B5A"/>
    <w:rsid w:val="00C203CC"/>
    <w:rsid w:val="00C2069B"/>
    <w:rsid w:val="00C21FCB"/>
    <w:rsid w:val="00C2219E"/>
    <w:rsid w:val="00C234FF"/>
    <w:rsid w:val="00C24685"/>
    <w:rsid w:val="00C307C0"/>
    <w:rsid w:val="00C31B2A"/>
    <w:rsid w:val="00C359CC"/>
    <w:rsid w:val="00C4632A"/>
    <w:rsid w:val="00C468DA"/>
    <w:rsid w:val="00C50AA6"/>
    <w:rsid w:val="00C5248D"/>
    <w:rsid w:val="00C66B52"/>
    <w:rsid w:val="00C71B4D"/>
    <w:rsid w:val="00C75DD1"/>
    <w:rsid w:val="00C76596"/>
    <w:rsid w:val="00C86C6B"/>
    <w:rsid w:val="00CA600A"/>
    <w:rsid w:val="00CB0C35"/>
    <w:rsid w:val="00CB558E"/>
    <w:rsid w:val="00CB7933"/>
    <w:rsid w:val="00CB7A79"/>
    <w:rsid w:val="00CC028B"/>
    <w:rsid w:val="00CC4D6D"/>
    <w:rsid w:val="00CE2A39"/>
    <w:rsid w:val="00CF228C"/>
    <w:rsid w:val="00D07793"/>
    <w:rsid w:val="00D14346"/>
    <w:rsid w:val="00D20715"/>
    <w:rsid w:val="00D233E2"/>
    <w:rsid w:val="00D2613C"/>
    <w:rsid w:val="00D327E6"/>
    <w:rsid w:val="00D341E6"/>
    <w:rsid w:val="00D42B3C"/>
    <w:rsid w:val="00D44B14"/>
    <w:rsid w:val="00D46385"/>
    <w:rsid w:val="00D47D53"/>
    <w:rsid w:val="00D53CB3"/>
    <w:rsid w:val="00D563DF"/>
    <w:rsid w:val="00D57583"/>
    <w:rsid w:val="00D61C78"/>
    <w:rsid w:val="00D843FD"/>
    <w:rsid w:val="00D8514D"/>
    <w:rsid w:val="00D90614"/>
    <w:rsid w:val="00D91F40"/>
    <w:rsid w:val="00D93A46"/>
    <w:rsid w:val="00D93F72"/>
    <w:rsid w:val="00DA01C9"/>
    <w:rsid w:val="00DA16E9"/>
    <w:rsid w:val="00DA1F18"/>
    <w:rsid w:val="00DA28A2"/>
    <w:rsid w:val="00DA4925"/>
    <w:rsid w:val="00DC0CEF"/>
    <w:rsid w:val="00DC1FFE"/>
    <w:rsid w:val="00DC224A"/>
    <w:rsid w:val="00DC4FE6"/>
    <w:rsid w:val="00DC7CA8"/>
    <w:rsid w:val="00DD2DF5"/>
    <w:rsid w:val="00DD300F"/>
    <w:rsid w:val="00DE3273"/>
    <w:rsid w:val="00DE6398"/>
    <w:rsid w:val="00DF047E"/>
    <w:rsid w:val="00DF3533"/>
    <w:rsid w:val="00E06655"/>
    <w:rsid w:val="00E06CE0"/>
    <w:rsid w:val="00E10A7A"/>
    <w:rsid w:val="00E16A28"/>
    <w:rsid w:val="00E247C3"/>
    <w:rsid w:val="00E30334"/>
    <w:rsid w:val="00E46EB8"/>
    <w:rsid w:val="00E56617"/>
    <w:rsid w:val="00E56E68"/>
    <w:rsid w:val="00E57C66"/>
    <w:rsid w:val="00E6095E"/>
    <w:rsid w:val="00E63CC4"/>
    <w:rsid w:val="00E75DC3"/>
    <w:rsid w:val="00E800A7"/>
    <w:rsid w:val="00E825F9"/>
    <w:rsid w:val="00E83CAB"/>
    <w:rsid w:val="00E92BC2"/>
    <w:rsid w:val="00E95EAF"/>
    <w:rsid w:val="00EA194D"/>
    <w:rsid w:val="00EA2762"/>
    <w:rsid w:val="00EB6237"/>
    <w:rsid w:val="00EC53E2"/>
    <w:rsid w:val="00ED2625"/>
    <w:rsid w:val="00EE393F"/>
    <w:rsid w:val="00EE5DD5"/>
    <w:rsid w:val="00EE5FFD"/>
    <w:rsid w:val="00EF1328"/>
    <w:rsid w:val="00EF3A12"/>
    <w:rsid w:val="00EF5217"/>
    <w:rsid w:val="00F078DE"/>
    <w:rsid w:val="00F127AF"/>
    <w:rsid w:val="00F12C7D"/>
    <w:rsid w:val="00F22D9F"/>
    <w:rsid w:val="00F26F0E"/>
    <w:rsid w:val="00F2732C"/>
    <w:rsid w:val="00F27D5B"/>
    <w:rsid w:val="00F552C0"/>
    <w:rsid w:val="00F567CD"/>
    <w:rsid w:val="00F57EC5"/>
    <w:rsid w:val="00F710AA"/>
    <w:rsid w:val="00F805D0"/>
    <w:rsid w:val="00F92D13"/>
    <w:rsid w:val="00F94961"/>
    <w:rsid w:val="00F96DC6"/>
    <w:rsid w:val="00FA16F7"/>
    <w:rsid w:val="00FB7779"/>
    <w:rsid w:val="00FC1FF6"/>
    <w:rsid w:val="00FD14D9"/>
    <w:rsid w:val="00FD3147"/>
    <w:rsid w:val="00FE49A3"/>
    <w:rsid w:val="00FE4E4C"/>
    <w:rsid w:val="00FE6F71"/>
    <w:rsid w:val="06D009E7"/>
    <w:rsid w:val="08156144"/>
    <w:rsid w:val="223E4D42"/>
    <w:rsid w:val="24D22C04"/>
    <w:rsid w:val="262171D0"/>
    <w:rsid w:val="2D207BBF"/>
    <w:rsid w:val="2EAC28A3"/>
    <w:rsid w:val="2F5A4178"/>
    <w:rsid w:val="30DF0E90"/>
    <w:rsid w:val="3272472F"/>
    <w:rsid w:val="3B330C88"/>
    <w:rsid w:val="45374CBC"/>
    <w:rsid w:val="4CCF6DE8"/>
    <w:rsid w:val="52A96187"/>
    <w:rsid w:val="5E174C60"/>
    <w:rsid w:val="602D0730"/>
    <w:rsid w:val="68ED7907"/>
    <w:rsid w:val="69500698"/>
    <w:rsid w:val="6F827FD0"/>
    <w:rsid w:val="72A05B23"/>
    <w:rsid w:val="7892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736E370"/>
  <w15:docId w15:val="{3874F150-6BC6-43CE-AAA2-731D5CE4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99" w:qFormat="1"/>
    <w:lsdException w:name="Table Theme" w:semiHidden="1" w:unhideWhenUsed="1"/>
    <w:lsdException w:name="Placeholder Text" w:semiHidden="1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qFormat/>
    <w:rPr>
      <w:color w:val="0000FF"/>
    </w:rPr>
  </w:style>
  <w:style w:type="paragraph" w:styleId="Textbubliny">
    <w:name w:val="Balloon Text"/>
    <w:basedOn w:val="Normln"/>
    <w:semiHidden/>
    <w:qFormat/>
    <w:rPr>
      <w:sz w:val="18"/>
      <w:szCs w:val="18"/>
    </w:rPr>
  </w:style>
  <w:style w:type="paragraph" w:styleId="Zpat">
    <w:name w:val="footer"/>
    <w:basedOn w:val="Normln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Zhlav">
    <w:name w:val="header"/>
    <w:basedOn w:val="Normln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Mkatabulky">
    <w:name w:val="Table Grid"/>
    <w:basedOn w:val="Normlntabulka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character" w:customStyle="1" w:styleId="trans">
    <w:name w:val="trans"/>
    <w:basedOn w:val="Standardnpsmoodstavce"/>
    <w:qFormat/>
  </w:style>
  <w:style w:type="paragraph" w:styleId="Odstavecseseznamem">
    <w:name w:val="List Paragraph"/>
    <w:basedOn w:val="Normln"/>
    <w:uiPriority w:val="34"/>
    <w:qFormat/>
    <w:pPr>
      <w:ind w:firstLineChars="200" w:firstLine="420"/>
    </w:pPr>
  </w:style>
  <w:style w:type="character" w:customStyle="1" w:styleId="Zkladntext3Char">
    <w:name w:val="Základní text 3 Char"/>
    <w:basedOn w:val="Standardnpsmoodstavce"/>
    <w:link w:val="Zkladntext3"/>
    <w:qFormat/>
    <w:rPr>
      <w:color w:val="0000FF"/>
      <w:kern w:val="2"/>
      <w:sz w:val="21"/>
      <w:szCs w:val="24"/>
    </w:rPr>
  </w:style>
  <w:style w:type="table" w:customStyle="1" w:styleId="1">
    <w:name w:val="网格型1"/>
    <w:basedOn w:val="Normlntabulk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92BC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cs-CZ" w:eastAsia="cs-CZ"/>
    </w:rPr>
  </w:style>
  <w:style w:type="character" w:styleId="Zstupntext">
    <w:name w:val="Placeholder Text"/>
    <w:rsid w:val="00EC53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90EE16B9C24AC7BB03C29D88D3BE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427B1-BD06-4AC1-9572-7B3645F333F3}"/>
      </w:docPartPr>
      <w:docPartBody>
        <w:p w:rsidR="00265E9E" w:rsidRDefault="00E024CD" w:rsidP="00E024CD">
          <w:pPr>
            <w:pStyle w:val="2690EE16B9C24AC7BB03C29D88D3BE2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783A4A656E744C5843156F5D14902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B9751-F909-4818-96E9-07EA0FF47865}"/>
      </w:docPartPr>
      <w:docPartBody>
        <w:p w:rsidR="00265E9E" w:rsidRDefault="00E024CD" w:rsidP="00E024CD">
          <w:pPr>
            <w:pStyle w:val="7783A4A656E744C5843156F5D14902F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57AED0686D24730873053F8C13FD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B1E90-0396-4029-B26B-91361F3E6D35}"/>
      </w:docPartPr>
      <w:docPartBody>
        <w:p w:rsidR="00265E9E" w:rsidRDefault="00E024CD" w:rsidP="00E024CD">
          <w:pPr>
            <w:pStyle w:val="F57AED0686D24730873053F8C13FD99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6A3F1785C004C64A2A4E26F9550D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619FF-DEA6-432A-AE66-9F2214E5B690}"/>
      </w:docPartPr>
      <w:docPartBody>
        <w:p w:rsidR="00265E9E" w:rsidRDefault="00E024CD" w:rsidP="00E024CD">
          <w:pPr>
            <w:pStyle w:val="36A3F1785C004C64A2A4E26F9550D39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CD"/>
    <w:rsid w:val="0023119A"/>
    <w:rsid w:val="00265E9E"/>
    <w:rsid w:val="002C4577"/>
    <w:rsid w:val="005B4A99"/>
    <w:rsid w:val="00B939D3"/>
    <w:rsid w:val="00CA15DC"/>
    <w:rsid w:val="00D14DB2"/>
    <w:rsid w:val="00E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024CD"/>
    <w:rPr>
      <w:color w:val="808080"/>
    </w:rPr>
  </w:style>
  <w:style w:type="paragraph" w:customStyle="1" w:styleId="2690EE16B9C24AC7BB03C29D88D3BE22">
    <w:name w:val="2690EE16B9C24AC7BB03C29D88D3BE22"/>
    <w:rsid w:val="00E024CD"/>
  </w:style>
  <w:style w:type="paragraph" w:customStyle="1" w:styleId="7783A4A656E744C5843156F5D14902FD">
    <w:name w:val="7783A4A656E744C5843156F5D14902FD"/>
    <w:rsid w:val="00E024CD"/>
  </w:style>
  <w:style w:type="paragraph" w:customStyle="1" w:styleId="F57AED0686D24730873053F8C13FD99C">
    <w:name w:val="F57AED0686D24730873053F8C13FD99C"/>
    <w:rsid w:val="00E024CD"/>
  </w:style>
  <w:style w:type="paragraph" w:customStyle="1" w:styleId="36A3F1785C004C64A2A4E26F9550D396">
    <w:name w:val="36A3F1785C004C64A2A4E26F9550D396"/>
    <w:rsid w:val="00E024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2C3D-B205-48FD-BAB3-DDE4AA9EC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81248-E9BB-4AE6-BF02-4A616D092035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3175916A-0D1C-4329-B20A-811B60CF5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4F4BDE-CBEB-4E2C-857A-5915573B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Penicillin (in Milk) Screening Test</vt:lpstr>
    </vt:vector>
  </TitlesOfParts>
  <Company>WwW.YlmF.CoM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Penicillin (in Milk) Screening Test</dc:title>
  <dc:creator>YlmF</dc:creator>
  <cp:lastModifiedBy>Nepejchalová Leona</cp:lastModifiedBy>
  <cp:revision>8</cp:revision>
  <cp:lastPrinted>2025-05-21T08:09:00Z</cp:lastPrinted>
  <dcterms:created xsi:type="dcterms:W3CDTF">2025-07-29T19:08:00Z</dcterms:created>
  <dcterms:modified xsi:type="dcterms:W3CDTF">2025-08-06T15:05:00Z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10229C030EFD4EEEA2036170F07A879C</vt:lpwstr>
  </property>
  <property fmtid="{D5CDD505-2E9C-101B-9397-08002B2CF9AE}" pid="4" name="ContentTypeId">
    <vt:lpwstr>0x010009364002FC1BF04190A0AD94B56118E9009229477384A5BD4BA61CD565C62E3768</vt:lpwstr>
  </property>
</Properties>
</file>