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1E32F" w14:textId="77777777" w:rsidR="0045036A" w:rsidRDefault="00FA1392" w:rsidP="00A30A4D">
      <w:pPr>
        <w:spacing w:after="0"/>
        <w:jc w:val="both"/>
        <w:rPr>
          <w:b/>
          <w:bCs/>
        </w:rPr>
      </w:pPr>
      <w:bookmarkStart w:id="0" w:name="_Hlk207858553"/>
      <w:proofErr w:type="spellStart"/>
      <w:r>
        <w:rPr>
          <w:b/>
          <w:bCs/>
        </w:rPr>
        <w:t>Bezoplachová</w:t>
      </w:r>
      <w:proofErr w:type="spellEnd"/>
      <w:r>
        <w:rPr>
          <w:b/>
          <w:bCs/>
        </w:rPr>
        <w:t xml:space="preserve"> mycí pěna pro kočky </w:t>
      </w:r>
    </w:p>
    <w:bookmarkEnd w:id="0"/>
    <w:p w14:paraId="2D485A8B" w14:textId="19DEEAC9" w:rsidR="00A44D1B" w:rsidRDefault="00FA1392" w:rsidP="00A30A4D">
      <w:pPr>
        <w:spacing w:after="0"/>
        <w:jc w:val="both"/>
        <w:rPr>
          <w:b/>
          <w:bCs/>
        </w:rPr>
      </w:pPr>
      <w:r>
        <w:rPr>
          <w:b/>
          <w:bCs/>
        </w:rPr>
        <w:t>150</w:t>
      </w:r>
      <w:r w:rsidR="0045036A">
        <w:rPr>
          <w:b/>
          <w:bCs/>
        </w:rPr>
        <w:t xml:space="preserve"> </w:t>
      </w:r>
      <w:r>
        <w:rPr>
          <w:b/>
          <w:bCs/>
        </w:rPr>
        <w:t>ml</w:t>
      </w:r>
    </w:p>
    <w:p w14:paraId="5BEAC912" w14:textId="77777777" w:rsidR="00FA1392" w:rsidRPr="00444EEA" w:rsidRDefault="00FA1392" w:rsidP="00A30A4D">
      <w:pPr>
        <w:spacing w:after="0"/>
        <w:jc w:val="both"/>
        <w:rPr>
          <w:b/>
          <w:bCs/>
        </w:rPr>
      </w:pPr>
    </w:p>
    <w:p w14:paraId="108521CB" w14:textId="5D73F7AF" w:rsidR="00A44D1B" w:rsidRDefault="00FA1392" w:rsidP="00A30A4D">
      <w:pPr>
        <w:spacing w:after="0"/>
        <w:jc w:val="both"/>
      </w:pPr>
      <w:r>
        <w:t>U</w:t>
      </w:r>
      <w:r w:rsidRPr="00FA1392">
        <w:t>možňuje šetrné mytí bez oplachování</w:t>
      </w:r>
      <w:r>
        <w:t>. P</w:t>
      </w:r>
      <w:r w:rsidRPr="00FA1392">
        <w:t>ro kočky, které se bojí vody nebo se obtížně koupou. Obsahuje kondicionér, který usnadňuje rozčesávání a dodává srsti hedvábnost. Jemné složení respektuje přirozenou vlhkost kůže a může se</w:t>
      </w:r>
      <w:r>
        <w:t xml:space="preserve"> často používat.</w:t>
      </w:r>
    </w:p>
    <w:p w14:paraId="761DD555" w14:textId="5C36FEE9" w:rsidR="0021102F" w:rsidRPr="00383C37" w:rsidRDefault="00AF5F05" w:rsidP="00A30A4D">
      <w:pPr>
        <w:spacing w:after="0"/>
        <w:jc w:val="both"/>
      </w:pPr>
      <w:r w:rsidRPr="00AF5F05">
        <w:rPr>
          <w:b/>
          <w:bCs/>
        </w:rPr>
        <w:t>Návod k použití</w:t>
      </w:r>
      <w:r w:rsidRPr="00383C37">
        <w:t>:</w:t>
      </w:r>
      <w:r w:rsidR="00383C37" w:rsidRPr="00383C37">
        <w:t xml:space="preserve"> </w:t>
      </w:r>
      <w:r w:rsidR="00CC695D">
        <w:t xml:space="preserve">Před použitím protřepejte. </w:t>
      </w:r>
      <w:r w:rsidR="00CC695D" w:rsidRPr="00CC695D">
        <w:t xml:space="preserve">Do dlaně si dejte kopeček pěny. Přípravek </w:t>
      </w:r>
      <w:r w:rsidR="0045036A">
        <w:t>naneste</w:t>
      </w:r>
      <w:r w:rsidR="0045036A" w:rsidRPr="00CC695D">
        <w:t xml:space="preserve"> </w:t>
      </w:r>
      <w:r w:rsidR="00CC695D" w:rsidRPr="00CC695D">
        <w:t xml:space="preserve">na zvíře a zároveň ho hlaďte proti růstu srsti. </w:t>
      </w:r>
      <w:r w:rsidR="00CC695D">
        <w:t>Utřete</w:t>
      </w:r>
      <w:r w:rsidR="00CC695D" w:rsidRPr="00CC695D">
        <w:t xml:space="preserve"> suchým ručníkem a poté vyčesejte</w:t>
      </w:r>
      <w:r w:rsidR="00CC695D">
        <w:t>. Pro</w:t>
      </w:r>
      <w:r w:rsidR="00AD6D43">
        <w:t> </w:t>
      </w:r>
      <w:r w:rsidR="00CC695D">
        <w:t xml:space="preserve">vnější </w:t>
      </w:r>
      <w:r w:rsidR="00CC695D" w:rsidRPr="00CC695D">
        <w:t>užit</w:t>
      </w:r>
      <w:r w:rsidR="00CC695D">
        <w:t>í.</w:t>
      </w:r>
      <w:r w:rsidR="00CC695D" w:rsidRPr="00CC695D">
        <w:t xml:space="preserve"> Po </w:t>
      </w:r>
      <w:r w:rsidR="0045036A">
        <w:t>použití</w:t>
      </w:r>
      <w:r w:rsidR="00CC695D" w:rsidRPr="00CC695D">
        <w:t xml:space="preserve"> si umyjte ruce. Vyhněte se kontaktu s očima. Pokud se přípravek dostane do očí nebo do tlamy vašeho domácího mazlíčka, vydatně vypláchněte. </w:t>
      </w:r>
      <w:r w:rsidR="0045036A">
        <w:t>Pouze</w:t>
      </w:r>
      <w:r w:rsidR="0045036A" w:rsidRPr="00CC695D">
        <w:t xml:space="preserve"> </w:t>
      </w:r>
      <w:r w:rsidR="00CC695D" w:rsidRPr="00CC695D">
        <w:t>pro</w:t>
      </w:r>
      <w:r w:rsidR="00AD6D43">
        <w:t> </w:t>
      </w:r>
      <w:r w:rsidR="00CC695D" w:rsidRPr="00CC695D">
        <w:t>zvířata</w:t>
      </w:r>
      <w:r w:rsidR="00CC695D">
        <w:t>.</w:t>
      </w:r>
    </w:p>
    <w:p w14:paraId="4164DEAA" w14:textId="44DE0A42" w:rsidR="00AF5F05" w:rsidRDefault="00AF5F05" w:rsidP="00A30A4D">
      <w:pPr>
        <w:spacing w:after="0"/>
        <w:jc w:val="both"/>
      </w:pPr>
      <w:r w:rsidRPr="00AF5F05">
        <w:rPr>
          <w:b/>
          <w:bCs/>
        </w:rPr>
        <w:t>Upozornění:</w:t>
      </w:r>
      <w:r w:rsidR="00764153">
        <w:t xml:space="preserve"> </w:t>
      </w:r>
      <w:r w:rsidR="0045036A">
        <w:t xml:space="preserve">Nebezpečí. </w:t>
      </w:r>
      <w:r w:rsidR="00FA1392" w:rsidRPr="00FA1392">
        <w:t>Extrémně hořlavý aerosol</w:t>
      </w:r>
      <w:r w:rsidR="00FA1392">
        <w:t xml:space="preserve">. </w:t>
      </w:r>
      <w:r w:rsidR="00EC06F3" w:rsidRPr="0045036A">
        <w:t>Nádoba je pod tlakem: při zahřívání se může roztrhnout.</w:t>
      </w:r>
      <w:r w:rsidR="00EC06F3">
        <w:t xml:space="preserve"> </w:t>
      </w:r>
      <w:r w:rsidR="0045036A" w:rsidRPr="0045036A">
        <w:t>Chraňte před teplem, horkými povrchy, jiskrami, otevřeným ohněm a jinými zdroji zapálení</w:t>
      </w:r>
      <w:r w:rsidR="00FA1392" w:rsidRPr="00FA1392">
        <w:t>.</w:t>
      </w:r>
      <w:r w:rsidR="00FA1392">
        <w:t xml:space="preserve"> </w:t>
      </w:r>
      <w:r w:rsidR="0045036A">
        <w:t xml:space="preserve">Zákaz kouření. </w:t>
      </w:r>
      <w:r w:rsidR="00C917D3" w:rsidRPr="00C917D3">
        <w:t>Nestříkejte do otevřeného ohně nebo jiných zdrojů zapálení.</w:t>
      </w:r>
      <w:r w:rsidR="00C917D3">
        <w:t xml:space="preserve"> </w:t>
      </w:r>
      <w:r w:rsidR="007A7D1D" w:rsidRPr="007A7D1D">
        <w:t>Chraňte před slunečním zářením.</w:t>
      </w:r>
      <w:r w:rsidR="007A7D1D">
        <w:t xml:space="preserve"> </w:t>
      </w:r>
      <w:r w:rsidR="00FA1392" w:rsidRPr="00FA1392">
        <w:t>Nevystavujte teplotám vyšším než 50°C</w:t>
      </w:r>
      <w:r w:rsidR="00FA1392">
        <w:t xml:space="preserve">. </w:t>
      </w:r>
      <w:r w:rsidR="0045036A">
        <w:t xml:space="preserve">Obsahuje </w:t>
      </w:r>
      <w:r w:rsidR="00AD6D43">
        <w:br/>
      </w:r>
      <w:r w:rsidR="0045036A">
        <w:t xml:space="preserve">D-Limonene. Může vyvolat alergickou reakci. </w:t>
      </w:r>
      <w:r w:rsidR="00B75FB2" w:rsidRPr="00B75FB2">
        <w:t>Je-li nutná lékařská pomoc, mějte po ruce obal nebo štítek výrobku.</w:t>
      </w:r>
      <w:r w:rsidR="00B75FB2">
        <w:t xml:space="preserve"> </w:t>
      </w:r>
      <w:r w:rsidR="00FA1392" w:rsidRPr="00FA1392">
        <w:t xml:space="preserve">Uchovávejte mimo </w:t>
      </w:r>
      <w:r w:rsidR="0045036A">
        <w:t xml:space="preserve">dohled a </w:t>
      </w:r>
      <w:r w:rsidR="00FA1392" w:rsidRPr="00FA1392">
        <w:t>dosah dětí</w:t>
      </w:r>
      <w:r w:rsidR="00FA1392">
        <w:t>.</w:t>
      </w:r>
    </w:p>
    <w:p w14:paraId="35A9E365" w14:textId="6AB5E2D3" w:rsidR="00FA1392" w:rsidRPr="00955AFF" w:rsidRDefault="00AF5F05" w:rsidP="00FA1392">
      <w:r w:rsidRPr="00AF5F05">
        <w:rPr>
          <w:b/>
          <w:bCs/>
        </w:rPr>
        <w:t>Složení</w:t>
      </w:r>
      <w:r w:rsidRPr="00AF394D">
        <w:t>:</w:t>
      </w:r>
      <w:r w:rsidR="00A44D1B" w:rsidRPr="00A44D1B">
        <w:rPr>
          <w:sz w:val="16"/>
          <w:szCs w:val="16"/>
        </w:rPr>
        <w:t xml:space="preserve"> </w:t>
      </w:r>
      <w:r w:rsidR="00FA1392">
        <w:t>čistící báze, parfémy, alergenní vůně: d-limonen</w:t>
      </w:r>
    </w:p>
    <w:p w14:paraId="179EADB7" w14:textId="77777777" w:rsidR="000C0375" w:rsidRDefault="00EC29B0" w:rsidP="00A30A4D">
      <w:pPr>
        <w:tabs>
          <w:tab w:val="left" w:pos="5670"/>
        </w:tabs>
        <w:spacing w:after="0"/>
        <w:ind w:right="1"/>
        <w:jc w:val="both"/>
      </w:pPr>
      <w:r>
        <w:rPr>
          <w:b/>
          <w:bCs/>
        </w:rPr>
        <w:t>D</w:t>
      </w:r>
      <w:r w:rsidRPr="00CC48AD">
        <w:rPr>
          <w:b/>
          <w:bCs/>
        </w:rPr>
        <w:t>ržitel rozhodnutí o schválení veterinárního přípravku</w:t>
      </w:r>
      <w:r w:rsidR="00383C37" w:rsidRPr="00383C37">
        <w:rPr>
          <w:b/>
          <w:bCs/>
        </w:rPr>
        <w:t>:</w:t>
      </w:r>
      <w:r w:rsidR="00383C37" w:rsidRPr="00383C37">
        <w:t xml:space="preserve"> </w:t>
      </w:r>
    </w:p>
    <w:p w14:paraId="5C86EB51" w14:textId="0CBF07E6" w:rsidR="00EC29B0" w:rsidRPr="00EC29B0" w:rsidRDefault="00EC29B0" w:rsidP="00A30A4D">
      <w:pPr>
        <w:tabs>
          <w:tab w:val="left" w:pos="5670"/>
        </w:tabs>
        <w:spacing w:after="0"/>
        <w:ind w:right="1"/>
        <w:jc w:val="both"/>
        <w:rPr>
          <w:bCs/>
        </w:rPr>
      </w:pPr>
      <w:proofErr w:type="spellStart"/>
      <w:r w:rsidRPr="00EC29B0">
        <w:rPr>
          <w:bCs/>
        </w:rPr>
        <w:t>Francodex</w:t>
      </w:r>
      <w:proofErr w:type="spellEnd"/>
      <w:r w:rsidRPr="00EC29B0">
        <w:rPr>
          <w:bCs/>
        </w:rPr>
        <w:t xml:space="preserve"> Santé Animale</w:t>
      </w:r>
    </w:p>
    <w:p w14:paraId="3EFE6EFF" w14:textId="77777777" w:rsidR="00EC29B0" w:rsidRDefault="00EC29B0" w:rsidP="00A30A4D">
      <w:pPr>
        <w:tabs>
          <w:tab w:val="left" w:pos="5670"/>
        </w:tabs>
        <w:spacing w:after="0"/>
        <w:ind w:right="1"/>
        <w:jc w:val="both"/>
        <w:rPr>
          <w:bCs/>
        </w:rPr>
      </w:pPr>
      <w:r w:rsidRPr="00EC29B0">
        <w:rPr>
          <w:bCs/>
        </w:rPr>
        <w:t xml:space="preserve">10 </w:t>
      </w:r>
      <w:proofErr w:type="spellStart"/>
      <w:r w:rsidRPr="00EC29B0">
        <w:rPr>
          <w:bCs/>
        </w:rPr>
        <w:t>rue</w:t>
      </w:r>
      <w:proofErr w:type="spellEnd"/>
      <w:r w:rsidRPr="00EC29B0">
        <w:rPr>
          <w:bCs/>
        </w:rPr>
        <w:t xml:space="preserve"> de </w:t>
      </w:r>
      <w:proofErr w:type="spellStart"/>
      <w:r w:rsidRPr="00EC29B0">
        <w:rPr>
          <w:bCs/>
        </w:rPr>
        <w:t>l’Ormeau</w:t>
      </w:r>
      <w:proofErr w:type="spellEnd"/>
      <w:r w:rsidRPr="00EC29B0">
        <w:rPr>
          <w:bCs/>
        </w:rPr>
        <w:t xml:space="preserve"> de </w:t>
      </w:r>
      <w:proofErr w:type="spellStart"/>
      <w:r w:rsidRPr="00EC29B0">
        <w:rPr>
          <w:bCs/>
        </w:rPr>
        <w:t>Pied</w:t>
      </w:r>
      <w:proofErr w:type="spellEnd"/>
      <w:r w:rsidRPr="00EC29B0">
        <w:rPr>
          <w:bCs/>
        </w:rPr>
        <w:t xml:space="preserve">, 17100 </w:t>
      </w:r>
      <w:proofErr w:type="spellStart"/>
      <w:r w:rsidRPr="00EC29B0">
        <w:rPr>
          <w:bCs/>
        </w:rPr>
        <w:t>Saintes</w:t>
      </w:r>
      <w:proofErr w:type="spellEnd"/>
      <w:r w:rsidRPr="00EC29B0">
        <w:rPr>
          <w:bCs/>
        </w:rPr>
        <w:t>, FRANCE</w:t>
      </w:r>
    </w:p>
    <w:p w14:paraId="34DE12A2" w14:textId="77777777" w:rsidR="00A30A4D" w:rsidRPr="00EC29B0" w:rsidRDefault="00A30A4D" w:rsidP="00A30A4D">
      <w:pPr>
        <w:tabs>
          <w:tab w:val="left" w:pos="5670"/>
        </w:tabs>
        <w:spacing w:after="0"/>
        <w:ind w:right="1"/>
        <w:jc w:val="both"/>
        <w:rPr>
          <w:bCs/>
        </w:rPr>
      </w:pPr>
    </w:p>
    <w:p w14:paraId="4B451EBA" w14:textId="6BB5CCCE" w:rsidR="00383C37" w:rsidRDefault="00383C37" w:rsidP="000C0375">
      <w:pPr>
        <w:spacing w:after="120"/>
        <w:jc w:val="both"/>
      </w:pPr>
      <w:r w:rsidRPr="00383C37">
        <w:t>Distributor: NOVIKO s.r.o</w:t>
      </w:r>
      <w:r w:rsidR="00C917D3">
        <w:t>.,</w:t>
      </w:r>
      <w:r w:rsidRPr="00383C37">
        <w:t xml:space="preserve"> Palackého třída 163, 612 00 Brno, </w:t>
      </w:r>
      <w:hyperlink r:id="rId6" w:history="1">
        <w:r w:rsidR="00AD6D43" w:rsidRPr="0003496F">
          <w:rPr>
            <w:rStyle w:val="Hypertextovodkaz"/>
          </w:rPr>
          <w:t>www.noviko.cz</w:t>
        </w:r>
      </w:hyperlink>
    </w:p>
    <w:p w14:paraId="4F44466C" w14:textId="6411C4A6" w:rsidR="00AF5F05" w:rsidRPr="007C4A07" w:rsidRDefault="00AF5F05" w:rsidP="000C0375">
      <w:pPr>
        <w:spacing w:after="120"/>
        <w:jc w:val="both"/>
      </w:pPr>
      <w:bookmarkStart w:id="1" w:name="_GoBack"/>
      <w:bookmarkEnd w:id="1"/>
      <w:r>
        <w:t xml:space="preserve">Číslo schválení: </w:t>
      </w:r>
      <w:r w:rsidR="00ED6E9D">
        <w:t>218-25/C</w:t>
      </w:r>
    </w:p>
    <w:p w14:paraId="094E6B3D" w14:textId="77777777" w:rsidR="00AF5F05" w:rsidRPr="003142F1" w:rsidRDefault="00AF5F05" w:rsidP="000C0375">
      <w:pPr>
        <w:spacing w:after="120"/>
        <w:jc w:val="both"/>
      </w:pPr>
      <w:bookmarkStart w:id="2" w:name="_Hlk189027675"/>
      <w:r w:rsidRPr="003142F1">
        <w:t xml:space="preserve">EXP: </w:t>
      </w:r>
      <w:r w:rsidRPr="003142F1">
        <w:rPr>
          <w:i/>
          <w:iCs/>
        </w:rPr>
        <w:t xml:space="preserve">uvedeno na obalu </w:t>
      </w:r>
    </w:p>
    <w:p w14:paraId="2074BA03" w14:textId="77777777" w:rsidR="00AF5F05" w:rsidRPr="003142F1" w:rsidRDefault="00AF5F05" w:rsidP="000C0375">
      <w:pPr>
        <w:spacing w:after="120"/>
        <w:jc w:val="both"/>
      </w:pPr>
      <w:r w:rsidRPr="003142F1">
        <w:t xml:space="preserve">Číslo šarže: </w:t>
      </w:r>
      <w:r w:rsidRPr="003142F1">
        <w:rPr>
          <w:i/>
          <w:iCs/>
        </w:rPr>
        <w:t>uvedeno na obalu</w:t>
      </w:r>
      <w:bookmarkEnd w:id="2"/>
    </w:p>
    <w:p w14:paraId="43D81BF5" w14:textId="77777777" w:rsidR="00AF5F05" w:rsidRDefault="00AF5F05" w:rsidP="00A30A4D">
      <w:pPr>
        <w:jc w:val="both"/>
      </w:pPr>
    </w:p>
    <w:sectPr w:rsidR="00AF5F05" w:rsidSect="001337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E8899" w14:textId="77777777" w:rsidR="00227F4B" w:rsidRDefault="00227F4B" w:rsidP="00A44D1B">
      <w:pPr>
        <w:spacing w:after="0" w:line="240" w:lineRule="auto"/>
      </w:pPr>
      <w:r>
        <w:separator/>
      </w:r>
    </w:p>
  </w:endnote>
  <w:endnote w:type="continuationSeparator" w:id="0">
    <w:p w14:paraId="7DFEE644" w14:textId="77777777" w:rsidR="00227F4B" w:rsidRDefault="00227F4B" w:rsidP="00A4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A257" w14:textId="77777777" w:rsidR="00227F4B" w:rsidRDefault="00227F4B" w:rsidP="00A44D1B">
      <w:pPr>
        <w:spacing w:after="0" w:line="240" w:lineRule="auto"/>
      </w:pPr>
      <w:r>
        <w:separator/>
      </w:r>
    </w:p>
  </w:footnote>
  <w:footnote w:type="continuationSeparator" w:id="0">
    <w:p w14:paraId="376EB572" w14:textId="77777777" w:rsidR="00227F4B" w:rsidRDefault="00227F4B" w:rsidP="00A4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C0AE5" w14:textId="1A22FE33" w:rsidR="00E76A2D" w:rsidRPr="00ED6E9D" w:rsidRDefault="00E76A2D" w:rsidP="00E76A2D">
    <w:pPr>
      <w:jc w:val="both"/>
      <w:rPr>
        <w:rFonts w:ascii="Calibri" w:hAnsi="Calibri" w:cs="Calibri"/>
        <w:bCs/>
        <w:sz w:val="22"/>
        <w:szCs w:val="22"/>
      </w:rPr>
    </w:pPr>
    <w:r w:rsidRPr="00ED6E9D">
      <w:rPr>
        <w:rFonts w:ascii="Calibri" w:hAnsi="Calibri" w:cs="Calibri"/>
        <w:bCs/>
        <w:sz w:val="22"/>
        <w:szCs w:val="22"/>
      </w:rPr>
      <w:t>Text na</w:t>
    </w:r>
    <w:r w:rsidRPr="00ED6E9D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9F5A9E6A9EC84C5AAEE9C8509A1024A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D6E9D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ED6E9D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AD6D43">
      <w:rPr>
        <w:rFonts w:ascii="Calibri" w:hAnsi="Calibri" w:cs="Calibri"/>
        <w:bCs/>
        <w:sz w:val="22"/>
        <w:szCs w:val="22"/>
      </w:rPr>
      <w:t> </w:t>
    </w:r>
    <w:r w:rsidRPr="00ED6E9D">
      <w:rPr>
        <w:rFonts w:ascii="Calibri" w:hAnsi="Calibri" w:cs="Calibri"/>
        <w:bCs/>
        <w:sz w:val="22"/>
        <w:szCs w:val="22"/>
      </w:rPr>
      <w:t>zn.</w:t>
    </w:r>
    <w:r w:rsidR="00AD6D43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F9DB949F53454AE5839A16847DBF7664"/>
        </w:placeholder>
        <w:text/>
      </w:sdtPr>
      <w:sdtEndPr/>
      <w:sdtContent>
        <w:r w:rsidR="00ED6E9D" w:rsidRPr="00ED6E9D">
          <w:rPr>
            <w:rFonts w:ascii="Calibri" w:hAnsi="Calibri" w:cs="Calibri"/>
            <w:sz w:val="22"/>
            <w:szCs w:val="22"/>
          </w:rPr>
          <w:t>USKVBL/6047/2025/POD,</w:t>
        </w:r>
      </w:sdtContent>
    </w:sdt>
    <w:r w:rsidRPr="00ED6E9D">
      <w:rPr>
        <w:rFonts w:ascii="Calibri" w:hAnsi="Calibri" w:cs="Calibri"/>
        <w:bCs/>
        <w:sz w:val="22"/>
        <w:szCs w:val="22"/>
      </w:rPr>
      <w:t xml:space="preserve"> č.j.</w:t>
    </w:r>
    <w:r w:rsidR="00AD6D43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F9DB949F53454AE5839A16847DBF7664"/>
        </w:placeholder>
        <w:text/>
      </w:sdtPr>
      <w:sdtEndPr/>
      <w:sdtContent>
        <w:r w:rsidR="00ED6E9D" w:rsidRPr="00ED6E9D">
          <w:rPr>
            <w:rFonts w:ascii="Calibri" w:hAnsi="Calibri" w:cs="Calibri"/>
            <w:bCs/>
            <w:sz w:val="22"/>
            <w:szCs w:val="22"/>
          </w:rPr>
          <w:t>USKVBL/11879/2025/REG-Gro</w:t>
        </w:r>
      </w:sdtContent>
    </w:sdt>
    <w:r w:rsidRPr="00ED6E9D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B755712C06564B4EAE2075DA6F40FEF2"/>
        </w:placeholder>
        <w:date w:fullDate="2025-09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D6E9D" w:rsidRPr="00ED6E9D">
          <w:rPr>
            <w:rFonts w:ascii="Calibri" w:hAnsi="Calibri" w:cs="Calibri"/>
            <w:bCs/>
            <w:sz w:val="22"/>
            <w:szCs w:val="22"/>
          </w:rPr>
          <w:t>04.09.2025</w:t>
        </w:r>
      </w:sdtContent>
    </w:sdt>
    <w:r w:rsidRPr="00ED6E9D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39C77E98CD22407E89BAD3B1F85B06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D6E9D" w:rsidRPr="00ED6E9D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ED6E9D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315242BE1EB143D9BA01102F89E47BCB"/>
        </w:placeholder>
        <w:text/>
      </w:sdtPr>
      <w:sdtEndPr/>
      <w:sdtContent>
        <w:proofErr w:type="spellStart"/>
        <w:r w:rsidR="00ED6E9D" w:rsidRPr="00ED6E9D">
          <w:rPr>
            <w:rFonts w:ascii="Calibri" w:hAnsi="Calibri" w:cs="Calibri"/>
            <w:sz w:val="22"/>
            <w:szCs w:val="22"/>
          </w:rPr>
          <w:t>Bezoplachová</w:t>
        </w:r>
        <w:proofErr w:type="spellEnd"/>
        <w:r w:rsidR="00ED6E9D" w:rsidRPr="00ED6E9D">
          <w:rPr>
            <w:rFonts w:ascii="Calibri" w:hAnsi="Calibri" w:cs="Calibri"/>
            <w:sz w:val="22"/>
            <w:szCs w:val="22"/>
          </w:rPr>
          <w:t xml:space="preserve"> mycí pěna pro kočky</w:t>
        </w:r>
      </w:sdtContent>
    </w:sdt>
  </w:p>
  <w:p w14:paraId="70B4AE56" w14:textId="77777777" w:rsidR="00E76A2D" w:rsidRDefault="00E76A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05"/>
    <w:rsid w:val="000C0375"/>
    <w:rsid w:val="00107BF8"/>
    <w:rsid w:val="00110261"/>
    <w:rsid w:val="00133751"/>
    <w:rsid w:val="00181546"/>
    <w:rsid w:val="001976F7"/>
    <w:rsid w:val="0021102F"/>
    <w:rsid w:val="0022115E"/>
    <w:rsid w:val="00227F4B"/>
    <w:rsid w:val="002333F9"/>
    <w:rsid w:val="00296387"/>
    <w:rsid w:val="002E62CE"/>
    <w:rsid w:val="00383C37"/>
    <w:rsid w:val="004338C4"/>
    <w:rsid w:val="00444EEA"/>
    <w:rsid w:val="0045036A"/>
    <w:rsid w:val="004D5101"/>
    <w:rsid w:val="0053762C"/>
    <w:rsid w:val="00690896"/>
    <w:rsid w:val="00764153"/>
    <w:rsid w:val="007A7D1D"/>
    <w:rsid w:val="00A146C7"/>
    <w:rsid w:val="00A21E82"/>
    <w:rsid w:val="00A30A4D"/>
    <w:rsid w:val="00A43E9E"/>
    <w:rsid w:val="00A44D1B"/>
    <w:rsid w:val="00A5384B"/>
    <w:rsid w:val="00AD6D43"/>
    <w:rsid w:val="00AE50ED"/>
    <w:rsid w:val="00AF394D"/>
    <w:rsid w:val="00AF5F05"/>
    <w:rsid w:val="00B75FB2"/>
    <w:rsid w:val="00B76D5D"/>
    <w:rsid w:val="00B778FD"/>
    <w:rsid w:val="00BD7CAC"/>
    <w:rsid w:val="00BE7C3A"/>
    <w:rsid w:val="00C55D2D"/>
    <w:rsid w:val="00C917D3"/>
    <w:rsid w:val="00CC695D"/>
    <w:rsid w:val="00D176CF"/>
    <w:rsid w:val="00D4099D"/>
    <w:rsid w:val="00D5605B"/>
    <w:rsid w:val="00D865F1"/>
    <w:rsid w:val="00DE6A3C"/>
    <w:rsid w:val="00E645B2"/>
    <w:rsid w:val="00E76A2D"/>
    <w:rsid w:val="00EA0EB6"/>
    <w:rsid w:val="00EC06F3"/>
    <w:rsid w:val="00EC29B0"/>
    <w:rsid w:val="00ED6E9D"/>
    <w:rsid w:val="00EF6235"/>
    <w:rsid w:val="00F70C65"/>
    <w:rsid w:val="00FA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D5A4"/>
  <w15:chartTrackingRefBased/>
  <w15:docId w15:val="{75E35000-3E2C-4A23-8F71-AE94E77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5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5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5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5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5F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5F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F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5F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F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5F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5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5F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5F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5F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5F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5F05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176C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4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D1B"/>
  </w:style>
  <w:style w:type="paragraph" w:styleId="Zpat">
    <w:name w:val="footer"/>
    <w:basedOn w:val="Normln"/>
    <w:link w:val="ZpatChar"/>
    <w:uiPriority w:val="99"/>
    <w:unhideWhenUsed/>
    <w:rsid w:val="00A4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D1B"/>
  </w:style>
  <w:style w:type="character" w:styleId="Odkaznakoment">
    <w:name w:val="annotation reference"/>
    <w:basedOn w:val="Standardnpsmoodstavce"/>
    <w:uiPriority w:val="99"/>
    <w:semiHidden/>
    <w:unhideWhenUsed/>
    <w:rsid w:val="004503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03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03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3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3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6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5036A"/>
    <w:rPr>
      <w:color w:val="0000FF"/>
      <w:u w:val="single"/>
    </w:rPr>
  </w:style>
  <w:style w:type="character" w:styleId="Zstupntext">
    <w:name w:val="Placeholder Text"/>
    <w:rsid w:val="00E76A2D"/>
    <w:rPr>
      <w:color w:val="808080"/>
    </w:rPr>
  </w:style>
  <w:style w:type="character" w:customStyle="1" w:styleId="Styl2">
    <w:name w:val="Styl2"/>
    <w:basedOn w:val="Standardnpsmoodstavce"/>
    <w:uiPriority w:val="1"/>
    <w:rsid w:val="00E76A2D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AD6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k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5A9E6A9EC84C5AAEE9C8509A102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B1D46-358C-43CA-B9DA-9DAB0FBDC243}"/>
      </w:docPartPr>
      <w:docPartBody>
        <w:p w:rsidR="00181275" w:rsidRDefault="00D467F6" w:rsidP="00D467F6">
          <w:pPr>
            <w:pStyle w:val="9F5A9E6A9EC84C5AAEE9C8509A1024A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DB949F53454AE5839A16847DBF76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CE0AD-4CD5-4613-88E0-E1DD05D75049}"/>
      </w:docPartPr>
      <w:docPartBody>
        <w:p w:rsidR="00181275" w:rsidRDefault="00D467F6" w:rsidP="00D467F6">
          <w:pPr>
            <w:pStyle w:val="F9DB949F53454AE5839A16847DBF76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755712C06564B4EAE2075DA6F40F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A385A-439A-4E1C-BC8E-8D1E67668232}"/>
      </w:docPartPr>
      <w:docPartBody>
        <w:p w:rsidR="00181275" w:rsidRDefault="00D467F6" w:rsidP="00D467F6">
          <w:pPr>
            <w:pStyle w:val="B755712C06564B4EAE2075DA6F40FEF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9C77E98CD22407E89BAD3B1F85B0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AD763-619E-41C0-B4A9-04F4F46C1F08}"/>
      </w:docPartPr>
      <w:docPartBody>
        <w:p w:rsidR="00181275" w:rsidRDefault="00D467F6" w:rsidP="00D467F6">
          <w:pPr>
            <w:pStyle w:val="39C77E98CD22407E89BAD3B1F85B066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15242BE1EB143D9BA01102F89E47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0AAC4-4493-48E7-A780-220A53F6432D}"/>
      </w:docPartPr>
      <w:docPartBody>
        <w:p w:rsidR="00181275" w:rsidRDefault="00D467F6" w:rsidP="00D467F6">
          <w:pPr>
            <w:pStyle w:val="315242BE1EB143D9BA01102F89E47B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F6"/>
    <w:rsid w:val="00181275"/>
    <w:rsid w:val="00291EA8"/>
    <w:rsid w:val="002E2FDE"/>
    <w:rsid w:val="003B7488"/>
    <w:rsid w:val="00D41C10"/>
    <w:rsid w:val="00D4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67F6"/>
    <w:rPr>
      <w:color w:val="808080"/>
    </w:rPr>
  </w:style>
  <w:style w:type="paragraph" w:customStyle="1" w:styleId="9F5A9E6A9EC84C5AAEE9C8509A1024AD">
    <w:name w:val="9F5A9E6A9EC84C5AAEE9C8509A1024AD"/>
    <w:rsid w:val="00D467F6"/>
  </w:style>
  <w:style w:type="paragraph" w:customStyle="1" w:styleId="F9DB949F53454AE5839A16847DBF7664">
    <w:name w:val="F9DB949F53454AE5839A16847DBF7664"/>
    <w:rsid w:val="00D467F6"/>
  </w:style>
  <w:style w:type="paragraph" w:customStyle="1" w:styleId="B755712C06564B4EAE2075DA6F40FEF2">
    <w:name w:val="B755712C06564B4EAE2075DA6F40FEF2"/>
    <w:rsid w:val="00D467F6"/>
  </w:style>
  <w:style w:type="paragraph" w:customStyle="1" w:styleId="39C77E98CD22407E89BAD3B1F85B066B">
    <w:name w:val="39C77E98CD22407E89BAD3B1F85B066B"/>
    <w:rsid w:val="00D467F6"/>
  </w:style>
  <w:style w:type="paragraph" w:customStyle="1" w:styleId="315242BE1EB143D9BA01102F89E47BCB">
    <w:name w:val="315242BE1EB143D9BA01102F89E47BCB"/>
    <w:rsid w:val="00D46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22</cp:revision>
  <dcterms:created xsi:type="dcterms:W3CDTF">2025-01-29T13:41:00Z</dcterms:created>
  <dcterms:modified xsi:type="dcterms:W3CDTF">2025-09-05T09:38:00Z</dcterms:modified>
</cp:coreProperties>
</file>