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68182" w14:textId="77777777" w:rsidR="004C6C4E" w:rsidRDefault="004C6C4E">
      <w:pPr>
        <w:pStyle w:val="Zkladntext"/>
        <w:spacing w:before="95"/>
        <w:ind w:left="0"/>
      </w:pPr>
    </w:p>
    <w:p w14:paraId="5BB3459F" w14:textId="7AF81BB8" w:rsidR="004C6C4E" w:rsidRDefault="00934278" w:rsidP="002243A4">
      <w:pPr>
        <w:pStyle w:val="Nadpis1"/>
        <w:ind w:left="0"/>
      </w:pPr>
      <w:proofErr w:type="spellStart"/>
      <w:r>
        <w:t>SKINpet</w:t>
      </w:r>
      <w:proofErr w:type="spellEnd"/>
      <w:r w:rsidR="007A7667">
        <w:t xml:space="preserve"> </w:t>
      </w:r>
      <w:proofErr w:type="spellStart"/>
      <w:r w:rsidR="007A7667">
        <w:t>Pura</w:t>
      </w:r>
      <w:proofErr w:type="spellEnd"/>
      <w:r w:rsidR="007A7667">
        <w:rPr>
          <w:spacing w:val="-4"/>
        </w:rPr>
        <w:t xml:space="preserve"> </w:t>
      </w:r>
      <w:proofErr w:type="spellStart"/>
      <w:r w:rsidR="007A7667">
        <w:rPr>
          <w:spacing w:val="-2"/>
        </w:rPr>
        <w:t>Shampoo</w:t>
      </w:r>
      <w:proofErr w:type="spellEnd"/>
    </w:p>
    <w:p w14:paraId="0782C619" w14:textId="1B4C6259" w:rsidR="004C6C4E" w:rsidRDefault="008552AC" w:rsidP="002243A4">
      <w:pPr>
        <w:pStyle w:val="Zkladntext"/>
        <w:spacing w:before="180"/>
        <w:ind w:left="0"/>
      </w:pPr>
      <w:r>
        <w:t>Šampon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rPr>
          <w:spacing w:val="-4"/>
        </w:rPr>
        <w:t>psy</w:t>
      </w:r>
    </w:p>
    <w:p w14:paraId="3EF65EAF" w14:textId="5C65B796" w:rsidR="004C6C4E" w:rsidRDefault="008552AC" w:rsidP="002243A4">
      <w:pPr>
        <w:pStyle w:val="Zkladntext"/>
        <w:spacing w:before="181"/>
        <w:ind w:left="0"/>
      </w:pPr>
      <w:r>
        <w:t>Veterinární</w:t>
      </w:r>
      <w:r>
        <w:rPr>
          <w:spacing w:val="-8"/>
        </w:rPr>
        <w:t xml:space="preserve"> </w:t>
      </w:r>
      <w:r>
        <w:rPr>
          <w:spacing w:val="-2"/>
        </w:rPr>
        <w:t>přípravek</w:t>
      </w:r>
      <w:bookmarkStart w:id="0" w:name="_GoBack"/>
      <w:bookmarkEnd w:id="0"/>
    </w:p>
    <w:p w14:paraId="0C9B42DC" w14:textId="4A9BC241" w:rsidR="004C6C4E" w:rsidRDefault="008552AC" w:rsidP="002243A4">
      <w:pPr>
        <w:pStyle w:val="Nadpis1"/>
        <w:spacing w:before="182"/>
        <w:ind w:left="0"/>
      </w:pPr>
      <w:proofErr w:type="spellStart"/>
      <w:r>
        <w:t>Pura</w:t>
      </w:r>
      <w:proofErr w:type="spellEnd"/>
      <w:r>
        <w:rPr>
          <w:spacing w:val="-7"/>
        </w:rPr>
        <w:t xml:space="preserve"> </w:t>
      </w:r>
      <w:proofErr w:type="spellStart"/>
      <w:r w:rsidR="00934278">
        <w:t>Shampoo</w:t>
      </w:r>
      <w:proofErr w:type="spellEnd"/>
      <w:r>
        <w:rPr>
          <w:spacing w:val="-5"/>
        </w:rPr>
        <w:t xml:space="preserve"> </w:t>
      </w:r>
      <w:r>
        <w:t>dodává</w:t>
      </w:r>
      <w:r>
        <w:rPr>
          <w:spacing w:val="-5"/>
        </w:rPr>
        <w:t xml:space="preserve"> </w:t>
      </w:r>
      <w:r>
        <w:t>srsti</w:t>
      </w:r>
      <w:r>
        <w:rPr>
          <w:spacing w:val="-7"/>
        </w:rPr>
        <w:t xml:space="preserve"> </w:t>
      </w:r>
      <w:r>
        <w:t>hebkost</w:t>
      </w:r>
      <w:r w:rsidR="00934278">
        <w:t>,</w:t>
      </w:r>
      <w:r>
        <w:rPr>
          <w:spacing w:val="-4"/>
        </w:rPr>
        <w:t xml:space="preserve"> </w:t>
      </w:r>
      <w:r>
        <w:t>pružnost</w:t>
      </w:r>
      <w:r w:rsidR="00934278">
        <w:t xml:space="preserve"> a lesk</w:t>
      </w:r>
      <w:r>
        <w:t>.</w:t>
      </w:r>
      <w:r w:rsidR="002243A4">
        <w:rPr>
          <w:spacing w:val="44"/>
        </w:rPr>
        <w:t xml:space="preserve"> </w:t>
      </w:r>
      <w:r>
        <w:t>Nevysušuje</w:t>
      </w:r>
      <w:r>
        <w:rPr>
          <w:spacing w:val="-7"/>
        </w:rPr>
        <w:t xml:space="preserve"> </w:t>
      </w:r>
      <w:r>
        <w:rPr>
          <w:spacing w:val="-2"/>
        </w:rPr>
        <w:t>pokožku.</w:t>
      </w:r>
    </w:p>
    <w:p w14:paraId="3B6098E3" w14:textId="12985E00" w:rsidR="004C6C4E" w:rsidRDefault="008552AC" w:rsidP="002243A4">
      <w:pPr>
        <w:pStyle w:val="Zkladntext"/>
        <w:spacing w:before="181" w:line="259" w:lineRule="auto"/>
        <w:ind w:left="0" w:right="437"/>
      </w:pPr>
      <w:r>
        <w:t>Díky</w:t>
      </w:r>
      <w:r>
        <w:rPr>
          <w:spacing w:val="-4"/>
        </w:rPr>
        <w:t xml:space="preserve"> </w:t>
      </w:r>
      <w:r>
        <w:t>obsahu</w:t>
      </w:r>
      <w:r>
        <w:rPr>
          <w:spacing w:val="-5"/>
        </w:rPr>
        <w:t xml:space="preserve"> </w:t>
      </w:r>
      <w:r>
        <w:t>mátového</w:t>
      </w:r>
      <w:r>
        <w:rPr>
          <w:spacing w:val="-3"/>
        </w:rPr>
        <w:t xml:space="preserve"> </w:t>
      </w:r>
      <w:r>
        <w:t>oleje</w:t>
      </w:r>
      <w:r>
        <w:rPr>
          <w:spacing w:val="-2"/>
        </w:rPr>
        <w:t xml:space="preserve"> </w:t>
      </w:r>
      <w:r>
        <w:t>může</w:t>
      </w:r>
      <w:r>
        <w:rPr>
          <w:spacing w:val="-4"/>
        </w:rPr>
        <w:t xml:space="preserve"> </w:t>
      </w:r>
      <w:r>
        <w:t>přispívat</w:t>
      </w:r>
      <w:r>
        <w:rPr>
          <w:spacing w:val="-5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snížení</w:t>
      </w:r>
      <w:r>
        <w:rPr>
          <w:spacing w:val="-5"/>
        </w:rPr>
        <w:t xml:space="preserve"> </w:t>
      </w:r>
      <w:r>
        <w:t>rizika</w:t>
      </w:r>
      <w:r>
        <w:rPr>
          <w:spacing w:val="-2"/>
        </w:rPr>
        <w:t xml:space="preserve"> </w:t>
      </w:r>
      <w:r>
        <w:t>napadení</w:t>
      </w:r>
      <w:r>
        <w:rPr>
          <w:spacing w:val="-3"/>
        </w:rPr>
        <w:t xml:space="preserve"> </w:t>
      </w:r>
      <w:r>
        <w:t>vnějšími</w:t>
      </w:r>
      <w:r>
        <w:rPr>
          <w:spacing w:val="-5"/>
        </w:rPr>
        <w:t xml:space="preserve"> </w:t>
      </w:r>
      <w:r>
        <w:t>parazity</w:t>
      </w:r>
      <w:r>
        <w:rPr>
          <w:spacing w:val="-2"/>
        </w:rPr>
        <w:t xml:space="preserve"> </w:t>
      </w:r>
      <w:r>
        <w:t xml:space="preserve">(blechy, </w:t>
      </w:r>
      <w:r>
        <w:rPr>
          <w:spacing w:val="-2"/>
        </w:rPr>
        <w:t>klíšťata)</w:t>
      </w:r>
      <w:r w:rsidR="00934278">
        <w:rPr>
          <w:spacing w:val="-2"/>
        </w:rPr>
        <w:t>.</w:t>
      </w:r>
    </w:p>
    <w:p w14:paraId="03D60154" w14:textId="42C9603D" w:rsidR="004C6C4E" w:rsidRDefault="008552AC" w:rsidP="002243A4">
      <w:pPr>
        <w:pStyle w:val="Zkladntext"/>
        <w:spacing w:before="159" w:line="259" w:lineRule="auto"/>
        <w:ind w:left="0" w:right="437"/>
        <w:jc w:val="both"/>
      </w:pPr>
      <w:r w:rsidRPr="002243A4">
        <w:rPr>
          <w:b/>
        </w:rPr>
        <w:t xml:space="preserve">Složení </w:t>
      </w:r>
      <w:r w:rsidR="00934278" w:rsidRPr="002243A4">
        <w:rPr>
          <w:b/>
        </w:rPr>
        <w:t>(</w:t>
      </w:r>
      <w:r w:rsidRPr="002243A4">
        <w:rPr>
          <w:b/>
        </w:rPr>
        <w:t>INCI</w:t>
      </w:r>
      <w:r w:rsidR="00934278" w:rsidRPr="002243A4">
        <w:rPr>
          <w:b/>
        </w:rPr>
        <w:t>)</w:t>
      </w:r>
      <w:r w:rsidRPr="002243A4">
        <w:rPr>
          <w:b/>
        </w:rPr>
        <w:t>:</w:t>
      </w:r>
      <w:r>
        <w:t xml:space="preserve"> </w:t>
      </w:r>
      <w:proofErr w:type="spellStart"/>
      <w:r>
        <w:t>Aqua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Cocoamphoacetate</w:t>
      </w:r>
      <w:proofErr w:type="spellEnd"/>
      <w:r>
        <w:t xml:space="preserve">, Glycerin, </w:t>
      </w:r>
      <w:proofErr w:type="spellStart"/>
      <w:r>
        <w:t>Lauryl</w:t>
      </w:r>
      <w:proofErr w:type="spellEnd"/>
      <w:r>
        <w:t xml:space="preserve"> </w:t>
      </w:r>
      <w:proofErr w:type="spellStart"/>
      <w:r>
        <w:t>Glucoside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Cocoyl</w:t>
      </w:r>
      <w:proofErr w:type="spellEnd"/>
      <w:r>
        <w:t xml:space="preserve"> </w:t>
      </w:r>
      <w:proofErr w:type="spellStart"/>
      <w:r>
        <w:t>Glutamate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Sodium</w:t>
      </w:r>
      <w:proofErr w:type="spellEnd"/>
      <w:r>
        <w:rPr>
          <w:spacing w:val="-3"/>
        </w:rPr>
        <w:t xml:space="preserve"> </w:t>
      </w:r>
      <w:proofErr w:type="spellStart"/>
      <w:r>
        <w:t>Lauryl</w:t>
      </w:r>
      <w:proofErr w:type="spellEnd"/>
      <w:r>
        <w:rPr>
          <w:spacing w:val="-6"/>
        </w:rPr>
        <w:t xml:space="preserve"> </w:t>
      </w:r>
      <w:proofErr w:type="spellStart"/>
      <w:r>
        <w:t>Glucose</w:t>
      </w:r>
      <w:proofErr w:type="spellEnd"/>
      <w:r>
        <w:rPr>
          <w:spacing w:val="-4"/>
        </w:rPr>
        <w:t xml:space="preserve"> </w:t>
      </w:r>
      <w:proofErr w:type="spellStart"/>
      <w:r>
        <w:t>Carboxylate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Coco-Glucoside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Glyceryl</w:t>
      </w:r>
      <w:proofErr w:type="spellEnd"/>
      <w:r>
        <w:rPr>
          <w:spacing w:val="-5"/>
        </w:rPr>
        <w:t xml:space="preserve"> </w:t>
      </w:r>
      <w:proofErr w:type="spellStart"/>
      <w:r>
        <w:t>Oleate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Biosaccharide</w:t>
      </w:r>
      <w:proofErr w:type="spellEnd"/>
      <w:r>
        <w:rPr>
          <w:spacing w:val="-2"/>
        </w:rPr>
        <w:t xml:space="preserve"> </w:t>
      </w:r>
      <w:r>
        <w:t xml:space="preserve">Gum- 1,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Levulinate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Anisate</w:t>
      </w:r>
      <w:proofErr w:type="spellEnd"/>
      <w:r>
        <w:t xml:space="preserve">, </w:t>
      </w:r>
      <w:proofErr w:type="spellStart"/>
      <w:r>
        <w:t>Glyceryl</w:t>
      </w:r>
      <w:proofErr w:type="spellEnd"/>
      <w:r>
        <w:t xml:space="preserve"> </w:t>
      </w:r>
      <w:proofErr w:type="spellStart"/>
      <w:r>
        <w:t>Caprylate</w:t>
      </w:r>
      <w:proofErr w:type="spellEnd"/>
      <w:r>
        <w:t xml:space="preserve">, </w:t>
      </w:r>
      <w:proofErr w:type="spellStart"/>
      <w:r>
        <w:t>Linum</w:t>
      </w:r>
      <w:proofErr w:type="spellEnd"/>
      <w:r>
        <w:t xml:space="preserve"> </w:t>
      </w:r>
      <w:proofErr w:type="spellStart"/>
      <w:r>
        <w:t>Usitatissimum</w:t>
      </w:r>
      <w:proofErr w:type="spellEnd"/>
      <w:r>
        <w:t xml:space="preserve"> </w:t>
      </w:r>
      <w:proofErr w:type="spellStart"/>
      <w:r>
        <w:t>Seed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</w:t>
      </w:r>
      <w:proofErr w:type="spellStart"/>
      <w:r>
        <w:t>Cocamidopropyl</w:t>
      </w:r>
      <w:proofErr w:type="spellEnd"/>
      <w:r>
        <w:t xml:space="preserve"> Betaine, </w:t>
      </w:r>
      <w:proofErr w:type="spellStart"/>
      <w:r>
        <w:t>Sodium</w:t>
      </w:r>
      <w:proofErr w:type="spellEnd"/>
      <w:r>
        <w:t xml:space="preserve"> Chloride, </w:t>
      </w:r>
      <w:proofErr w:type="spellStart"/>
      <w:r>
        <w:t>Citric</w:t>
      </w:r>
      <w:proofErr w:type="spellEnd"/>
      <w:r>
        <w:t xml:space="preserve"> Acid, </w:t>
      </w:r>
      <w:proofErr w:type="spellStart"/>
      <w:r>
        <w:t>Mentha</w:t>
      </w:r>
      <w:proofErr w:type="spellEnd"/>
      <w:r>
        <w:t xml:space="preserve"> </w:t>
      </w:r>
      <w:proofErr w:type="spellStart"/>
      <w:r>
        <w:t>Pulegium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</w:t>
      </w:r>
      <w:proofErr w:type="spellStart"/>
      <w:r>
        <w:t>Allantoin</w:t>
      </w:r>
      <w:proofErr w:type="spellEnd"/>
      <w:r>
        <w:t xml:space="preserve">, </w:t>
      </w:r>
      <w:proofErr w:type="spellStart"/>
      <w:r>
        <w:t>Tocopherol</w:t>
      </w:r>
      <w:proofErr w:type="spellEnd"/>
      <w:r>
        <w:t xml:space="preserve">, </w:t>
      </w:r>
      <w:proofErr w:type="spellStart"/>
      <w:r>
        <w:t>Hydrogenated</w:t>
      </w:r>
      <w:proofErr w:type="spellEnd"/>
      <w:r>
        <w:t xml:space="preserve"> Palm </w:t>
      </w:r>
      <w:proofErr w:type="spellStart"/>
      <w:r>
        <w:t>Glycerides</w:t>
      </w:r>
      <w:proofErr w:type="spellEnd"/>
      <w:r>
        <w:t xml:space="preserve"> </w:t>
      </w:r>
      <w:proofErr w:type="spellStart"/>
      <w:r>
        <w:t>Citrate</w:t>
      </w:r>
      <w:proofErr w:type="spellEnd"/>
      <w:r>
        <w:t xml:space="preserve">, </w:t>
      </w:r>
      <w:proofErr w:type="spellStart"/>
      <w:r>
        <w:t>Potassium</w:t>
      </w:r>
      <w:proofErr w:type="spellEnd"/>
      <w:r>
        <w:t xml:space="preserve"> </w:t>
      </w:r>
      <w:proofErr w:type="spellStart"/>
      <w:r>
        <w:t>Sorbate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Benzoate</w:t>
      </w:r>
      <w:proofErr w:type="spellEnd"/>
      <w:r>
        <w:t>, Limonene</w:t>
      </w:r>
    </w:p>
    <w:p w14:paraId="43FDA438" w14:textId="77777777" w:rsidR="004C6C4E" w:rsidRDefault="008552AC" w:rsidP="002243A4">
      <w:pPr>
        <w:pStyle w:val="Zkladntext"/>
        <w:spacing w:before="161" w:after="240" w:line="259" w:lineRule="auto"/>
        <w:ind w:left="0" w:right="465"/>
      </w:pPr>
      <w:r w:rsidRPr="002243A4">
        <w:rPr>
          <w:b/>
        </w:rPr>
        <w:t>Návod k použití:</w:t>
      </w:r>
      <w:r>
        <w:t xml:space="preserve"> Naneste malé množství na vlhkou srst po celém těle a vytvořte bohatou pěnu, nechte</w:t>
      </w:r>
      <w:r>
        <w:rPr>
          <w:spacing w:val="-2"/>
        </w:rPr>
        <w:t xml:space="preserve"> </w:t>
      </w:r>
      <w:r>
        <w:t>alespoň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minutu</w:t>
      </w:r>
      <w:r>
        <w:rPr>
          <w:spacing w:val="-2"/>
        </w:rPr>
        <w:t xml:space="preserve"> </w:t>
      </w:r>
      <w:r>
        <w:t>působit a</w:t>
      </w:r>
      <w:r>
        <w:rPr>
          <w:spacing w:val="-2"/>
        </w:rPr>
        <w:t xml:space="preserve"> </w:t>
      </w:r>
      <w:r>
        <w:t>poté</w:t>
      </w:r>
      <w:r>
        <w:rPr>
          <w:spacing w:val="-2"/>
        </w:rPr>
        <w:t xml:space="preserve"> </w:t>
      </w:r>
      <w:r>
        <w:t>důkladně</w:t>
      </w:r>
      <w:r>
        <w:rPr>
          <w:spacing w:val="-4"/>
        </w:rPr>
        <w:t xml:space="preserve"> </w:t>
      </w:r>
      <w:r>
        <w:t>opláchněte</w:t>
      </w:r>
      <w:r>
        <w:rPr>
          <w:spacing w:val="-4"/>
        </w:rPr>
        <w:t xml:space="preserve"> </w:t>
      </w:r>
      <w:r>
        <w:t>vlažnou</w:t>
      </w:r>
      <w:r>
        <w:rPr>
          <w:spacing w:val="-5"/>
        </w:rPr>
        <w:t xml:space="preserve"> </w:t>
      </w:r>
      <w:r>
        <w:t>vodou.</w:t>
      </w:r>
      <w:r>
        <w:rPr>
          <w:spacing w:val="-2"/>
        </w:rPr>
        <w:t xml:space="preserve"> </w:t>
      </w:r>
      <w:r>
        <w:t>Srst</w:t>
      </w:r>
      <w:r>
        <w:rPr>
          <w:spacing w:val="-2"/>
        </w:rPr>
        <w:t xml:space="preserve"> </w:t>
      </w:r>
      <w:r>
        <w:t>vysušte</w:t>
      </w:r>
      <w:r>
        <w:rPr>
          <w:spacing w:val="-4"/>
        </w:rPr>
        <w:t xml:space="preserve"> </w:t>
      </w:r>
      <w:r>
        <w:t>fénem nebo nechejte volně proschnout.</w:t>
      </w:r>
    </w:p>
    <w:p w14:paraId="65EA570F" w14:textId="7FF5D5DB" w:rsidR="004C6C4E" w:rsidRDefault="008552AC" w:rsidP="002243A4">
      <w:pPr>
        <w:pStyle w:val="Zkladntext"/>
        <w:ind w:left="0"/>
      </w:pPr>
      <w:r w:rsidRPr="002243A4">
        <w:rPr>
          <w:b/>
        </w:rPr>
        <w:t>Upozornění:</w:t>
      </w:r>
      <w:r>
        <w:rPr>
          <w:spacing w:val="-5"/>
        </w:rPr>
        <w:t xml:space="preserve"> </w:t>
      </w:r>
      <w:r>
        <w:t>Po</w:t>
      </w:r>
      <w:r w:rsidRPr="00EE27F8">
        <w:t xml:space="preserve"> </w:t>
      </w:r>
      <w:r>
        <w:t>použití</w:t>
      </w:r>
      <w:r w:rsidRPr="00EE27F8">
        <w:t xml:space="preserve"> </w:t>
      </w:r>
      <w:r>
        <w:t>si</w:t>
      </w:r>
      <w:r w:rsidRPr="00EE27F8">
        <w:t xml:space="preserve"> </w:t>
      </w:r>
      <w:r>
        <w:t>pečlivě</w:t>
      </w:r>
      <w:r w:rsidRPr="00EE27F8">
        <w:t xml:space="preserve"> </w:t>
      </w:r>
      <w:r>
        <w:t>umyjte</w:t>
      </w:r>
      <w:r w:rsidRPr="00EE27F8">
        <w:t xml:space="preserve"> </w:t>
      </w:r>
      <w:r>
        <w:t>ruce</w:t>
      </w:r>
      <w:r w:rsidRPr="00EE27F8">
        <w:t xml:space="preserve"> vodou</w:t>
      </w:r>
      <w:r w:rsidR="00037F6F">
        <w:t xml:space="preserve"> </w:t>
      </w:r>
      <w:r>
        <w:t>a</w:t>
      </w:r>
      <w:r w:rsidRPr="00EE27F8">
        <w:t xml:space="preserve"> </w:t>
      </w:r>
      <w:r>
        <w:t>mýdlem.</w:t>
      </w:r>
      <w:r w:rsidRPr="00EE27F8">
        <w:t xml:space="preserve"> </w:t>
      </w:r>
      <w:bookmarkStart w:id="1" w:name="_Hlk212712029"/>
      <w:r w:rsidRPr="00A26D17">
        <w:t>Odpad</w:t>
      </w:r>
      <w:r w:rsidRPr="00EE27F8">
        <w:t xml:space="preserve"> </w:t>
      </w:r>
      <w:r w:rsidRPr="00A26D17">
        <w:t>likvidujte</w:t>
      </w:r>
      <w:r w:rsidRPr="00EE27F8">
        <w:t xml:space="preserve"> </w:t>
      </w:r>
      <w:r w:rsidRPr="00A26D17">
        <w:t>podle</w:t>
      </w:r>
      <w:r w:rsidRPr="00EE27F8">
        <w:t xml:space="preserve"> </w:t>
      </w:r>
      <w:r w:rsidRPr="00A26D17">
        <w:t>místních</w:t>
      </w:r>
      <w:r w:rsidRPr="00EE27F8">
        <w:t xml:space="preserve"> </w:t>
      </w:r>
      <w:r w:rsidRPr="00A26D17">
        <w:t>právních</w:t>
      </w:r>
      <w:r w:rsidRPr="00EE27F8">
        <w:t xml:space="preserve"> </w:t>
      </w:r>
      <w:r w:rsidRPr="00A26D17">
        <w:t>předpisů.</w:t>
      </w:r>
      <w:bookmarkEnd w:id="1"/>
      <w:r w:rsidRPr="00EE27F8">
        <w:t xml:space="preserve"> </w:t>
      </w:r>
      <w:r>
        <w:t>Spotřebujte</w:t>
      </w:r>
      <w:r w:rsidRPr="00EE27F8">
        <w:t xml:space="preserve"> </w:t>
      </w:r>
      <w:r>
        <w:t>do</w:t>
      </w:r>
      <w:r w:rsidRPr="00EE27F8">
        <w:t xml:space="preserve"> </w:t>
      </w:r>
      <w:r>
        <w:t>data</w:t>
      </w:r>
      <w:r w:rsidRPr="00EE27F8">
        <w:t xml:space="preserve"> uvedeného</w:t>
      </w:r>
      <w:r w:rsidR="00037F6F">
        <w:t xml:space="preserve"> </w:t>
      </w:r>
      <w:r>
        <w:t>na</w:t>
      </w:r>
      <w:r w:rsidRPr="00EE27F8">
        <w:t xml:space="preserve"> </w:t>
      </w:r>
      <w:r>
        <w:t>etiketě.</w:t>
      </w:r>
      <w:r w:rsidRPr="00EE27F8">
        <w:t xml:space="preserve"> </w:t>
      </w:r>
      <w:r>
        <w:t>Pouze</w:t>
      </w:r>
      <w:r w:rsidRPr="00EE27F8">
        <w:t xml:space="preserve"> </w:t>
      </w:r>
      <w:r>
        <w:t>pro</w:t>
      </w:r>
      <w:r w:rsidRPr="00EE27F8">
        <w:t xml:space="preserve"> zvířata</w:t>
      </w:r>
      <w:r w:rsidR="00064DF3" w:rsidRPr="00EE27F8">
        <w:t>.</w:t>
      </w:r>
    </w:p>
    <w:p w14:paraId="6A1AB569" w14:textId="77777777" w:rsidR="004C6C4E" w:rsidRDefault="008552AC" w:rsidP="002243A4">
      <w:pPr>
        <w:pStyle w:val="Zkladntext"/>
        <w:ind w:left="0"/>
      </w:pPr>
      <w:r>
        <w:t>Nepoužívat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mláďat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měsíců</w:t>
      </w:r>
      <w:r>
        <w:rPr>
          <w:spacing w:val="-3"/>
        </w:rPr>
        <w:t xml:space="preserve"> </w:t>
      </w:r>
      <w:r>
        <w:t>věku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2"/>
        </w:rPr>
        <w:t xml:space="preserve"> </w:t>
      </w:r>
      <w:r>
        <w:t>březosti</w:t>
      </w:r>
      <w:r>
        <w:rPr>
          <w:spacing w:val="-5"/>
        </w:rPr>
        <w:t xml:space="preserve"> </w:t>
      </w:r>
      <w:r>
        <w:t>či</w:t>
      </w:r>
      <w:r>
        <w:rPr>
          <w:spacing w:val="-2"/>
        </w:rPr>
        <w:t xml:space="preserve"> laktace.</w:t>
      </w:r>
    </w:p>
    <w:p w14:paraId="1DAE6A9E" w14:textId="77777777" w:rsidR="004C6C4E" w:rsidRDefault="008552AC" w:rsidP="002243A4">
      <w:pPr>
        <w:pStyle w:val="Zkladntext"/>
        <w:ind w:left="0"/>
        <w:rPr>
          <w:spacing w:val="-2"/>
        </w:rPr>
      </w:pPr>
      <w:r>
        <w:t>Přípravek</w:t>
      </w:r>
      <w:r>
        <w:rPr>
          <w:spacing w:val="-8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náhradou</w:t>
      </w:r>
      <w:r>
        <w:rPr>
          <w:spacing w:val="-8"/>
        </w:rPr>
        <w:t xml:space="preserve"> </w:t>
      </w:r>
      <w:r>
        <w:t>veterinární</w:t>
      </w:r>
      <w:r>
        <w:rPr>
          <w:spacing w:val="-6"/>
        </w:rPr>
        <w:t xml:space="preserve"> </w:t>
      </w:r>
      <w:r>
        <w:t>péče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léčiv</w:t>
      </w:r>
      <w:r>
        <w:rPr>
          <w:spacing w:val="-5"/>
        </w:rPr>
        <w:t xml:space="preserve"> </w:t>
      </w:r>
      <w:r>
        <w:t>doporučených</w:t>
      </w:r>
      <w:r>
        <w:rPr>
          <w:spacing w:val="-6"/>
        </w:rPr>
        <w:t xml:space="preserve"> </w:t>
      </w:r>
      <w:r>
        <w:t>veterinárním</w:t>
      </w:r>
      <w:r>
        <w:rPr>
          <w:spacing w:val="-5"/>
        </w:rPr>
        <w:t xml:space="preserve"> </w:t>
      </w:r>
      <w:r>
        <w:rPr>
          <w:spacing w:val="-2"/>
        </w:rPr>
        <w:t>lékařem.</w:t>
      </w:r>
    </w:p>
    <w:p w14:paraId="68D057EE" w14:textId="6F01AB5C" w:rsidR="008552AC" w:rsidRDefault="008552AC" w:rsidP="002243A4">
      <w:pPr>
        <w:pStyle w:val="Zkladntext"/>
        <w:spacing w:before="182"/>
        <w:ind w:left="0"/>
      </w:pPr>
      <w:r w:rsidRPr="002243A4">
        <w:rPr>
          <w:b/>
        </w:rPr>
        <w:t>Skladování:</w:t>
      </w:r>
      <w:r>
        <w:rPr>
          <w:spacing w:val="-5"/>
        </w:rPr>
        <w:t xml:space="preserve"> </w:t>
      </w:r>
      <w:r>
        <w:t>Uchovávejte</w:t>
      </w:r>
      <w:r>
        <w:rPr>
          <w:spacing w:val="-6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pokojové</w:t>
      </w:r>
      <w:r>
        <w:rPr>
          <w:spacing w:val="-5"/>
        </w:rPr>
        <w:t xml:space="preserve"> </w:t>
      </w:r>
      <w:r>
        <w:t>teplotě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°C.</w:t>
      </w:r>
      <w:r>
        <w:rPr>
          <w:spacing w:val="-4"/>
        </w:rPr>
        <w:t xml:space="preserve"> </w:t>
      </w:r>
      <w:r>
        <w:t>Chraňte</w:t>
      </w:r>
      <w:r>
        <w:rPr>
          <w:spacing w:val="-4"/>
        </w:rPr>
        <w:t xml:space="preserve"> </w:t>
      </w:r>
      <w:r>
        <w:t>před</w:t>
      </w:r>
      <w:r>
        <w:rPr>
          <w:spacing w:val="-7"/>
        </w:rPr>
        <w:t xml:space="preserve"> </w:t>
      </w:r>
      <w:r>
        <w:t>slunečním</w:t>
      </w:r>
      <w:r>
        <w:rPr>
          <w:spacing w:val="-5"/>
        </w:rPr>
        <w:t xml:space="preserve"> </w:t>
      </w:r>
      <w:r>
        <w:rPr>
          <w:spacing w:val="-2"/>
        </w:rPr>
        <w:t>zářením.</w:t>
      </w:r>
      <w:r w:rsidR="008F3B0D">
        <w:rPr>
          <w:spacing w:val="-2"/>
        </w:rPr>
        <w:t xml:space="preserve"> </w:t>
      </w:r>
      <w:r w:rsidR="008F3B0D">
        <w:t>Uchovávejte</w:t>
      </w:r>
      <w:r w:rsidR="008F3B0D">
        <w:rPr>
          <w:spacing w:val="-7"/>
        </w:rPr>
        <w:t xml:space="preserve"> </w:t>
      </w:r>
      <w:r w:rsidR="008F3B0D">
        <w:t>mimo dohled</w:t>
      </w:r>
      <w:r w:rsidR="008F3B0D">
        <w:rPr>
          <w:spacing w:val="-5"/>
        </w:rPr>
        <w:t xml:space="preserve"> </w:t>
      </w:r>
      <w:r w:rsidR="008F3B0D">
        <w:t>a</w:t>
      </w:r>
      <w:r w:rsidR="008F3B0D">
        <w:rPr>
          <w:spacing w:val="-4"/>
        </w:rPr>
        <w:t xml:space="preserve"> </w:t>
      </w:r>
      <w:r w:rsidR="008F3B0D">
        <w:t>dosah</w:t>
      </w:r>
      <w:r w:rsidR="008F3B0D">
        <w:rPr>
          <w:spacing w:val="-4"/>
        </w:rPr>
        <w:t xml:space="preserve"> </w:t>
      </w:r>
      <w:r w:rsidR="008F3B0D">
        <w:t>dětí.</w:t>
      </w:r>
    </w:p>
    <w:p w14:paraId="473CF156" w14:textId="0D2272CD" w:rsidR="004C6C4E" w:rsidRDefault="008552AC" w:rsidP="002243A4">
      <w:pPr>
        <w:pStyle w:val="Zkladntext"/>
        <w:spacing w:before="180" w:line="259" w:lineRule="auto"/>
        <w:ind w:left="0" w:right="437"/>
      </w:pPr>
      <w:r w:rsidRPr="007A7667">
        <w:rPr>
          <w:b/>
          <w:bCs/>
        </w:rPr>
        <w:t>D</w:t>
      </w:r>
      <w:r w:rsidR="00064DF3" w:rsidRPr="007A7667">
        <w:rPr>
          <w:b/>
          <w:bCs/>
        </w:rPr>
        <w:t>ržitel</w:t>
      </w:r>
      <w:r w:rsidR="00064DF3" w:rsidRPr="007A7667">
        <w:rPr>
          <w:b/>
          <w:bCs/>
          <w:spacing w:val="-2"/>
        </w:rPr>
        <w:t xml:space="preserve"> </w:t>
      </w:r>
      <w:r w:rsidR="00064DF3" w:rsidRPr="007A7667">
        <w:rPr>
          <w:b/>
          <w:bCs/>
        </w:rPr>
        <w:t>rozhodnutí</w:t>
      </w:r>
      <w:r w:rsidR="00064DF3" w:rsidRPr="007A7667">
        <w:rPr>
          <w:b/>
          <w:bCs/>
          <w:spacing w:val="-2"/>
        </w:rPr>
        <w:t xml:space="preserve"> </w:t>
      </w:r>
      <w:r w:rsidR="00064DF3" w:rsidRPr="007A7667">
        <w:rPr>
          <w:b/>
          <w:bCs/>
        </w:rPr>
        <w:t>o</w:t>
      </w:r>
      <w:r w:rsidR="00064DF3" w:rsidRPr="007A7667">
        <w:rPr>
          <w:b/>
          <w:bCs/>
          <w:spacing w:val="-4"/>
        </w:rPr>
        <w:t xml:space="preserve"> </w:t>
      </w:r>
      <w:r w:rsidR="00064DF3" w:rsidRPr="007A7667">
        <w:rPr>
          <w:b/>
          <w:bCs/>
        </w:rPr>
        <w:t>schválení</w:t>
      </w:r>
      <w:r>
        <w:t>:</w:t>
      </w:r>
      <w:r>
        <w:rPr>
          <w:spacing w:val="-2"/>
        </w:rPr>
        <w:t xml:space="preserve"> </w:t>
      </w:r>
      <w:proofErr w:type="spellStart"/>
      <w:r>
        <w:t>Cymedica</w:t>
      </w:r>
      <w:proofErr w:type="spellEnd"/>
      <w:r w:rsidR="00985644">
        <w:t>,</w:t>
      </w:r>
      <w:r>
        <w:rPr>
          <w:spacing w:val="-2"/>
        </w:rPr>
        <w:t xml:space="preserve"> </w:t>
      </w:r>
      <w:r>
        <w:t>spol.</w:t>
      </w:r>
      <w:r>
        <w:rPr>
          <w:spacing w:val="-5"/>
        </w:rPr>
        <w:t xml:space="preserve"> </w:t>
      </w:r>
      <w:r>
        <w:t>s r.o.,</w:t>
      </w:r>
      <w:r>
        <w:rPr>
          <w:spacing w:val="-5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Nádražím</w:t>
      </w:r>
      <w:r>
        <w:rPr>
          <w:spacing w:val="-3"/>
        </w:rPr>
        <w:t xml:space="preserve"> </w:t>
      </w:r>
      <w:r>
        <w:t>308/24,</w:t>
      </w:r>
      <w:r w:rsidR="00985644">
        <w:t xml:space="preserve"> 268</w:t>
      </w:r>
      <w:r w:rsidR="00985644">
        <w:rPr>
          <w:spacing w:val="-4"/>
        </w:rPr>
        <w:t xml:space="preserve"> </w:t>
      </w:r>
      <w:r w:rsidR="00985644">
        <w:t>01</w:t>
      </w:r>
      <w:r>
        <w:rPr>
          <w:spacing w:val="-2"/>
        </w:rPr>
        <w:t xml:space="preserve"> </w:t>
      </w:r>
      <w:r>
        <w:t>Hořovice, Česká republika</w:t>
      </w:r>
    </w:p>
    <w:p w14:paraId="03FC4563" w14:textId="116DAC9B" w:rsidR="004E6D79" w:rsidRDefault="004E6D79" w:rsidP="002243A4">
      <w:pPr>
        <w:pStyle w:val="Zkladntext"/>
        <w:spacing w:before="240"/>
        <w:ind w:left="0"/>
      </w:pPr>
      <w:r>
        <w:rPr>
          <w:b/>
        </w:rPr>
        <w:t>Výrobce:</w:t>
      </w:r>
      <w:r>
        <w:rPr>
          <w:b/>
          <w:spacing w:val="-6"/>
        </w:rPr>
        <w:t xml:space="preserve"> </w:t>
      </w:r>
      <w:r>
        <w:t>Green</w:t>
      </w:r>
      <w:r>
        <w:rPr>
          <w:spacing w:val="-3"/>
        </w:rPr>
        <w:t xml:space="preserve"> </w:t>
      </w:r>
      <w:r>
        <w:t>idea</w:t>
      </w:r>
      <w:r>
        <w:rPr>
          <w:spacing w:val="-5"/>
        </w:rPr>
        <w:t xml:space="preserve"> </w:t>
      </w:r>
      <w:r>
        <w:t>s.r.o.,</w:t>
      </w:r>
      <w:r>
        <w:rPr>
          <w:spacing w:val="-7"/>
        </w:rPr>
        <w:t xml:space="preserve"> </w:t>
      </w:r>
      <w:r>
        <w:t>Vodova</w:t>
      </w:r>
      <w:r>
        <w:rPr>
          <w:spacing w:val="-5"/>
        </w:rPr>
        <w:t xml:space="preserve"> </w:t>
      </w:r>
      <w:r>
        <w:t>40,</w:t>
      </w:r>
      <w:r>
        <w:rPr>
          <w:spacing w:val="-6"/>
        </w:rPr>
        <w:t xml:space="preserve"> </w:t>
      </w:r>
      <w:r>
        <w:t>612</w:t>
      </w:r>
      <w:r>
        <w:rPr>
          <w:spacing w:val="-5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Brno</w:t>
      </w:r>
    </w:p>
    <w:p w14:paraId="08034417" w14:textId="77777777" w:rsidR="004C6C4E" w:rsidRDefault="008552AC" w:rsidP="002243A4">
      <w:pPr>
        <w:pStyle w:val="Zkladntext"/>
        <w:spacing w:before="160"/>
        <w:ind w:left="0"/>
      </w:pPr>
      <w:r w:rsidRPr="002243A4">
        <w:rPr>
          <w:b/>
        </w:rPr>
        <w:t>Číslo</w:t>
      </w:r>
      <w:r w:rsidRPr="002243A4">
        <w:rPr>
          <w:b/>
          <w:spacing w:val="-10"/>
        </w:rPr>
        <w:t xml:space="preserve"> </w:t>
      </w:r>
      <w:r w:rsidRPr="002243A4">
        <w:rPr>
          <w:b/>
        </w:rPr>
        <w:t>schválení</w:t>
      </w:r>
      <w:r>
        <w:t>:</w:t>
      </w:r>
      <w:r>
        <w:rPr>
          <w:spacing w:val="-6"/>
        </w:rPr>
        <w:t xml:space="preserve"> </w:t>
      </w:r>
      <w:r>
        <w:t>033-</w:t>
      </w:r>
      <w:r>
        <w:rPr>
          <w:spacing w:val="-4"/>
        </w:rPr>
        <w:t>25/C</w:t>
      </w:r>
    </w:p>
    <w:p w14:paraId="46C5211C" w14:textId="5055E11D" w:rsidR="004C6C4E" w:rsidRDefault="008552AC" w:rsidP="002243A4">
      <w:pPr>
        <w:pStyle w:val="Zkladntext"/>
        <w:spacing w:before="180"/>
        <w:ind w:left="0"/>
      </w:pPr>
      <w:r w:rsidRPr="002243A4">
        <w:rPr>
          <w:b/>
        </w:rPr>
        <w:t xml:space="preserve">Číslo </w:t>
      </w:r>
      <w:r w:rsidRPr="002243A4">
        <w:rPr>
          <w:b/>
          <w:spacing w:val="-2"/>
        </w:rPr>
        <w:t>šarže a exspirace</w:t>
      </w:r>
      <w:r>
        <w:rPr>
          <w:spacing w:val="-2"/>
        </w:rPr>
        <w:t>: viz obal</w:t>
      </w:r>
    </w:p>
    <w:p w14:paraId="30AEFDB6" w14:textId="221C6375" w:rsidR="004C6C4E" w:rsidRDefault="008552AC" w:rsidP="002243A4">
      <w:pPr>
        <w:pStyle w:val="Zkladntext"/>
        <w:spacing w:before="181"/>
        <w:ind w:left="0"/>
      </w:pPr>
      <w:r w:rsidRPr="002243A4">
        <w:rPr>
          <w:b/>
        </w:rPr>
        <w:t>Obsah</w:t>
      </w:r>
      <w:r>
        <w:t>:</w:t>
      </w:r>
      <w:r>
        <w:rPr>
          <w:spacing w:val="-8"/>
        </w:rPr>
        <w:t xml:space="preserve"> </w:t>
      </w:r>
      <w:r>
        <w:t>236</w:t>
      </w:r>
      <w:r>
        <w:rPr>
          <w:spacing w:val="-6"/>
        </w:rPr>
        <w:t xml:space="preserve"> </w:t>
      </w:r>
      <w:r>
        <w:rPr>
          <w:spacing w:val="-5"/>
        </w:rPr>
        <w:t>ml</w:t>
      </w:r>
    </w:p>
    <w:p w14:paraId="4447F51A" w14:textId="77777777" w:rsidR="004C6C4E" w:rsidRDefault="004C6C4E">
      <w:pPr>
        <w:pStyle w:val="Zkladntext"/>
        <w:ind w:left="0"/>
        <w:rPr>
          <w:sz w:val="20"/>
        </w:rPr>
      </w:pPr>
    </w:p>
    <w:p w14:paraId="1792B2F3" w14:textId="77777777" w:rsidR="004C6C4E" w:rsidRDefault="004C6C4E">
      <w:pPr>
        <w:pStyle w:val="Zkladntext"/>
        <w:spacing w:before="127"/>
        <w:ind w:left="0"/>
        <w:rPr>
          <w:sz w:val="20"/>
        </w:rPr>
      </w:pPr>
    </w:p>
    <w:p w14:paraId="71E7D935" w14:textId="77777777" w:rsidR="004C6C4E" w:rsidRDefault="004C6C4E">
      <w:pPr>
        <w:pStyle w:val="Zkladntext"/>
        <w:rPr>
          <w:sz w:val="20"/>
        </w:rPr>
        <w:sectPr w:rsidR="004C6C4E">
          <w:headerReference w:type="default" r:id="rId6"/>
          <w:type w:val="continuous"/>
          <w:pgSz w:w="11910" w:h="16840"/>
          <w:pgMar w:top="660" w:right="992" w:bottom="280" w:left="1275" w:header="708" w:footer="708" w:gutter="0"/>
          <w:cols w:space="708"/>
        </w:sectPr>
      </w:pPr>
    </w:p>
    <w:p w14:paraId="47377921" w14:textId="4A84BD7E" w:rsidR="004C6C4E" w:rsidRDefault="004C6C4E" w:rsidP="004E6D79">
      <w:pPr>
        <w:spacing w:before="150"/>
        <w:jc w:val="right"/>
        <w:rPr>
          <w:rFonts w:ascii="Gill Sans MT" w:hAnsi="Gill Sans MT"/>
          <w:sz w:val="10"/>
        </w:rPr>
      </w:pPr>
    </w:p>
    <w:sectPr w:rsidR="004C6C4E" w:rsidSect="004E6D79">
      <w:type w:val="continuous"/>
      <w:pgSz w:w="11910" w:h="16840"/>
      <w:pgMar w:top="660" w:right="992" w:bottom="280" w:left="1275" w:header="708" w:footer="708" w:gutter="0"/>
      <w:cols w:num="2" w:space="708" w:equalWidth="0">
        <w:col w:w="7544" w:space="40"/>
        <w:col w:w="20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7363E" w14:textId="77777777" w:rsidR="005A7BBE" w:rsidRDefault="005A7BBE" w:rsidP="002243A4">
      <w:r>
        <w:separator/>
      </w:r>
    </w:p>
  </w:endnote>
  <w:endnote w:type="continuationSeparator" w:id="0">
    <w:p w14:paraId="539DAF8F" w14:textId="77777777" w:rsidR="005A7BBE" w:rsidRDefault="005A7BBE" w:rsidP="0022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7E3AB" w14:textId="77777777" w:rsidR="005A7BBE" w:rsidRDefault="005A7BBE" w:rsidP="002243A4">
      <w:r>
        <w:separator/>
      </w:r>
    </w:p>
  </w:footnote>
  <w:footnote w:type="continuationSeparator" w:id="0">
    <w:p w14:paraId="7486C32D" w14:textId="77777777" w:rsidR="005A7BBE" w:rsidRDefault="005A7BBE" w:rsidP="00224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C2FF3" w14:textId="7FC16D67" w:rsidR="002243A4" w:rsidRPr="003E6FA3" w:rsidRDefault="002243A4" w:rsidP="00BF6F16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>na obal=PI</w:t>
    </w:r>
    <w:r w:rsidR="00C43A2F">
      <w:rPr>
        <w:bCs/>
      </w:rPr>
      <w:t xml:space="preserve"> </w:t>
    </w:r>
    <w:r w:rsidRPr="003E6FA3">
      <w:rPr>
        <w:bCs/>
      </w:rPr>
      <w:t>součást dokumentace schválené rozhodnutím sp.</w:t>
    </w:r>
    <w:r w:rsidR="00C43A2F">
      <w:rPr>
        <w:bCs/>
      </w:rPr>
      <w:t> </w:t>
    </w:r>
    <w:r w:rsidRPr="003E6FA3">
      <w:rPr>
        <w:bCs/>
      </w:rPr>
      <w:t>zn.</w:t>
    </w:r>
    <w:r w:rsidR="00C43A2F">
      <w:rPr>
        <w:bCs/>
      </w:rPr>
      <w:t> </w:t>
    </w:r>
    <w:sdt>
      <w:sdtPr>
        <w:rPr>
          <w:bCs/>
        </w:rPr>
        <w:id w:val="1980487294"/>
        <w:placeholder>
          <w:docPart w:val="674691AF22294DD789091A1D8BA7FB2F"/>
        </w:placeholder>
        <w:text/>
      </w:sdtPr>
      <w:sdtEndPr/>
      <w:sdtContent>
        <w:r>
          <w:rPr>
            <w:bCs/>
          </w:rPr>
          <w:t>USKVBL/15082/2025/POD</w:t>
        </w:r>
      </w:sdtContent>
    </w:sdt>
    <w:r w:rsidRPr="003E6FA3">
      <w:rPr>
        <w:bCs/>
      </w:rPr>
      <w:t>, č.j.</w:t>
    </w:r>
    <w:r w:rsidR="00C43A2F">
      <w:rPr>
        <w:bCs/>
      </w:rPr>
      <w:t> </w:t>
    </w:r>
    <w:sdt>
      <w:sdtPr>
        <w:rPr>
          <w:bCs/>
        </w:rPr>
        <w:id w:val="473950226"/>
        <w:placeholder>
          <w:docPart w:val="674691AF22294DD789091A1D8BA7FB2F"/>
        </w:placeholder>
        <w:text/>
      </w:sdtPr>
      <w:sdtEndPr/>
      <w:sdtContent>
        <w:r w:rsidR="00726552" w:rsidRPr="00726552">
          <w:rPr>
            <w:bCs/>
          </w:rPr>
          <w:t>USKVBL/299/2026/REG-Gro</w:t>
        </w:r>
      </w:sdtContent>
    </w:sdt>
    <w:r w:rsidRPr="003E6FA3">
      <w:rPr>
        <w:bCs/>
      </w:rPr>
      <w:t xml:space="preserve"> ze dne </w:t>
    </w:r>
    <w:sdt>
      <w:sdtPr>
        <w:rPr>
          <w:bCs/>
        </w:rPr>
        <w:id w:val="1763483650"/>
        <w:placeholder>
          <w:docPart w:val="68AE702102DB4A3395EB5A52C9A9ABC1"/>
        </w:placeholder>
        <w:date w:fullDate="2026-01-0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26552">
          <w:rPr>
            <w:bCs/>
          </w:rPr>
          <w:t>7.1.2026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87812BB48A624CFAA635897C585FEF7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>
          <w:t>změně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334DF0315EE44C269D3B7AD3292B867E"/>
        </w:placeholder>
        <w:text/>
      </w:sdtPr>
      <w:sdtEndPr/>
      <w:sdtContent>
        <w:proofErr w:type="spellStart"/>
        <w:r>
          <w:t>SKINpet</w:t>
        </w:r>
        <w:proofErr w:type="spellEnd"/>
        <w:r>
          <w:t xml:space="preserve"> </w:t>
        </w:r>
        <w:proofErr w:type="spellStart"/>
        <w:r>
          <w:t>Pura</w:t>
        </w:r>
        <w:proofErr w:type="spellEnd"/>
        <w:r>
          <w:t xml:space="preserve"> </w:t>
        </w:r>
        <w:proofErr w:type="spellStart"/>
        <w:r>
          <w:t>Shampoo</w:t>
        </w:r>
        <w:proofErr w:type="spellEnd"/>
      </w:sdtContent>
    </w:sdt>
  </w:p>
  <w:p w14:paraId="5CE0F0D7" w14:textId="77777777" w:rsidR="002243A4" w:rsidRDefault="002243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6C4E"/>
    <w:rsid w:val="00016728"/>
    <w:rsid w:val="00037F6F"/>
    <w:rsid w:val="00064DF3"/>
    <w:rsid w:val="001B7FBD"/>
    <w:rsid w:val="002243A4"/>
    <w:rsid w:val="004C6C4E"/>
    <w:rsid w:val="004E6D79"/>
    <w:rsid w:val="005A7BBE"/>
    <w:rsid w:val="00716659"/>
    <w:rsid w:val="00726552"/>
    <w:rsid w:val="0075680E"/>
    <w:rsid w:val="007A7667"/>
    <w:rsid w:val="008511C6"/>
    <w:rsid w:val="008552AC"/>
    <w:rsid w:val="008A16D2"/>
    <w:rsid w:val="008F3B0D"/>
    <w:rsid w:val="00934278"/>
    <w:rsid w:val="00985644"/>
    <w:rsid w:val="00A26D17"/>
    <w:rsid w:val="00B5408D"/>
    <w:rsid w:val="00B86F71"/>
    <w:rsid w:val="00C43A2F"/>
    <w:rsid w:val="00CA700B"/>
    <w:rsid w:val="00EE27F8"/>
    <w:rsid w:val="00E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5883"/>
  <w15:docId w15:val="{BF6EBC70-CAF0-4AA7-8708-5CF4CFE4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41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43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1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934278"/>
    <w:pPr>
      <w:widowControl/>
      <w:autoSpaceDE/>
      <w:autoSpaceDN/>
    </w:pPr>
    <w:rPr>
      <w:rFonts w:ascii="Calibri" w:eastAsia="Calibri" w:hAnsi="Calibri" w:cs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7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7F8"/>
    <w:rPr>
      <w:rFonts w:ascii="Segoe UI" w:eastAsia="Calibr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27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2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27F8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7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27F8"/>
    <w:rPr>
      <w:rFonts w:ascii="Calibri" w:eastAsia="Calibri" w:hAnsi="Calibri" w:cs="Calibri"/>
      <w:b/>
      <w:bCs/>
      <w:sz w:val="20"/>
      <w:szCs w:val="20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4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2243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43A4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2243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3A4"/>
    <w:rPr>
      <w:rFonts w:ascii="Calibri" w:eastAsia="Calibri" w:hAnsi="Calibri" w:cs="Calibri"/>
      <w:lang w:val="cs-CZ"/>
    </w:rPr>
  </w:style>
  <w:style w:type="character" w:styleId="Zstupntext">
    <w:name w:val="Placeholder Text"/>
    <w:rsid w:val="002243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4691AF22294DD789091A1D8BA7FB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B8DF8-A53F-4387-AB0C-967B92F945EF}"/>
      </w:docPartPr>
      <w:docPartBody>
        <w:p w:rsidR="008D7258" w:rsidRDefault="00B127AF" w:rsidP="00B127AF">
          <w:pPr>
            <w:pStyle w:val="674691AF22294DD789091A1D8BA7FB2F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8AE702102DB4A3395EB5A52C9A9AB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62A8D-825F-416D-9560-29917C06F514}"/>
      </w:docPartPr>
      <w:docPartBody>
        <w:p w:rsidR="008D7258" w:rsidRDefault="00B127AF" w:rsidP="00B127AF">
          <w:pPr>
            <w:pStyle w:val="68AE702102DB4A3395EB5A52C9A9ABC1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7812BB48A624CFAA635897C585FEF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5F8D19-B6D5-44AE-A6AE-9922B630DF90}"/>
      </w:docPartPr>
      <w:docPartBody>
        <w:p w:rsidR="008D7258" w:rsidRDefault="00B127AF" w:rsidP="00B127AF">
          <w:pPr>
            <w:pStyle w:val="87812BB48A624CFAA635897C585FEF7E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334DF0315EE44C269D3B7AD3292B86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AEB2A8-0505-4765-986D-BB31057F9B91}"/>
      </w:docPartPr>
      <w:docPartBody>
        <w:p w:rsidR="008D7258" w:rsidRDefault="00B127AF" w:rsidP="00B127AF">
          <w:pPr>
            <w:pStyle w:val="334DF0315EE44C269D3B7AD3292B867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AF"/>
    <w:rsid w:val="00642FC5"/>
    <w:rsid w:val="007B1D7A"/>
    <w:rsid w:val="008D2572"/>
    <w:rsid w:val="008D7258"/>
    <w:rsid w:val="00B127AF"/>
    <w:rsid w:val="00CE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127AF"/>
    <w:rPr>
      <w:color w:val="808080"/>
    </w:rPr>
  </w:style>
  <w:style w:type="paragraph" w:customStyle="1" w:styleId="674691AF22294DD789091A1D8BA7FB2F">
    <w:name w:val="674691AF22294DD789091A1D8BA7FB2F"/>
    <w:rsid w:val="00B127AF"/>
  </w:style>
  <w:style w:type="paragraph" w:customStyle="1" w:styleId="68AE702102DB4A3395EB5A52C9A9ABC1">
    <w:name w:val="68AE702102DB4A3395EB5A52C9A9ABC1"/>
    <w:rsid w:val="00B127AF"/>
  </w:style>
  <w:style w:type="paragraph" w:customStyle="1" w:styleId="87812BB48A624CFAA635897C585FEF7E">
    <w:name w:val="87812BB48A624CFAA635897C585FEF7E"/>
    <w:rsid w:val="00B127AF"/>
  </w:style>
  <w:style w:type="paragraph" w:customStyle="1" w:styleId="334DF0315EE44C269D3B7AD3292B867E">
    <w:name w:val="334DF0315EE44C269D3B7AD3292B867E"/>
    <w:rsid w:val="00B127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Procházkova Klára</dc:creator>
  <cp:lastModifiedBy>Nepejchalová Leona</cp:lastModifiedBy>
  <cp:revision>10</cp:revision>
  <dcterms:created xsi:type="dcterms:W3CDTF">2025-10-20T07:35:00Z</dcterms:created>
  <dcterms:modified xsi:type="dcterms:W3CDTF">2026-01-09T14:20:00Z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2019</vt:lpwstr>
  </property>
</Properties>
</file>