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7D8" w:rsidRDefault="005D5774" w:rsidP="005A47D8">
      <w:bookmarkStart w:id="0" w:name="_Hlk216363843"/>
      <w:r>
        <w:t xml:space="preserve">Šampon KAY </w:t>
      </w:r>
      <w:r w:rsidR="00F16660">
        <w:t>pro snadné rozčesávání s kokosovým olejem</w:t>
      </w:r>
    </w:p>
    <w:bookmarkEnd w:id="0"/>
    <w:p w:rsidR="005A47D8" w:rsidRDefault="005A47D8" w:rsidP="005A47D8">
      <w:proofErr w:type="spellStart"/>
      <w:r>
        <w:t>Kay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DOG </w:t>
      </w:r>
      <w:proofErr w:type="spellStart"/>
      <w:r w:rsidR="00F16660">
        <w:t>curly</w:t>
      </w:r>
      <w:proofErr w:type="spellEnd"/>
    </w:p>
    <w:p w:rsidR="005A47D8" w:rsidRDefault="005A47D8" w:rsidP="005A47D8">
      <w:r>
        <w:t>Veterinární přípravek</w:t>
      </w:r>
    </w:p>
    <w:p w:rsidR="00F16660" w:rsidRDefault="00F16660" w:rsidP="005A47D8">
      <w:r w:rsidRPr="00F16660">
        <w:t xml:space="preserve">je šampon určený především pro dlouhosrstá a kudrnatá plemena psů. Svým složením usnadňuje česání srsti a dodává jí jemnost. </w:t>
      </w:r>
    </w:p>
    <w:p w:rsidR="00F16660" w:rsidRDefault="005A47D8" w:rsidP="005A47D8">
      <w:r>
        <w:t xml:space="preserve">Složení: </w:t>
      </w:r>
      <w:r w:rsidR="00F16660" w:rsidRPr="00F16660">
        <w:t>EDTA 0,1</w:t>
      </w:r>
      <w:r w:rsidR="006239BF">
        <w:t xml:space="preserve"> </w:t>
      </w:r>
      <w:r w:rsidR="00F16660" w:rsidRPr="00F16660">
        <w:t xml:space="preserve">%, </w:t>
      </w:r>
      <w:proofErr w:type="spellStart"/>
      <w:r w:rsidR="006239BF">
        <w:t>d</w:t>
      </w:r>
      <w:r w:rsidR="00F16660" w:rsidRPr="00F16660">
        <w:t>eionizovaná</w:t>
      </w:r>
      <w:proofErr w:type="spellEnd"/>
      <w:r w:rsidR="00F16660" w:rsidRPr="00F16660">
        <w:t xml:space="preserve"> voda ≥</w:t>
      </w:r>
      <w:r w:rsidR="006239BF">
        <w:t xml:space="preserve"> </w:t>
      </w:r>
      <w:r w:rsidR="00F16660" w:rsidRPr="00F16660">
        <w:t>80</w:t>
      </w:r>
      <w:r w:rsidR="006239BF">
        <w:t xml:space="preserve"> </w:t>
      </w:r>
      <w:r w:rsidR="00F16660" w:rsidRPr="00F16660">
        <w:t>%, AES 14</w:t>
      </w:r>
      <w:r w:rsidR="006239BF">
        <w:t xml:space="preserve"> </w:t>
      </w:r>
      <w:r w:rsidR="00F16660" w:rsidRPr="00F16660">
        <w:t>%, D-</w:t>
      </w:r>
      <w:proofErr w:type="spellStart"/>
      <w:r w:rsidR="00F16660" w:rsidRPr="00F16660">
        <w:t>panthenol</w:t>
      </w:r>
      <w:proofErr w:type="spellEnd"/>
      <w:r w:rsidR="00F16660" w:rsidRPr="00F16660">
        <w:t xml:space="preserve"> 0,4</w:t>
      </w:r>
      <w:r w:rsidR="006239BF">
        <w:t xml:space="preserve"> </w:t>
      </w:r>
      <w:r w:rsidR="00F16660" w:rsidRPr="00F16660">
        <w:t xml:space="preserve">%, </w:t>
      </w:r>
      <w:r w:rsidR="006239BF">
        <w:t>p</w:t>
      </w:r>
      <w:r w:rsidR="00F16660" w:rsidRPr="00F16660">
        <w:t>erlový koncentrát 0,3</w:t>
      </w:r>
      <w:r w:rsidR="006239BF">
        <w:t xml:space="preserve"> </w:t>
      </w:r>
      <w:r w:rsidR="00F16660" w:rsidRPr="00F16660">
        <w:t>%, VA 0,01</w:t>
      </w:r>
      <w:r w:rsidR="006239BF">
        <w:t xml:space="preserve"> </w:t>
      </w:r>
      <w:r w:rsidR="00F16660" w:rsidRPr="00F16660">
        <w:t>%, VE 0,01</w:t>
      </w:r>
      <w:r w:rsidR="006239BF">
        <w:t xml:space="preserve"> </w:t>
      </w:r>
      <w:r w:rsidR="00F16660" w:rsidRPr="00F16660">
        <w:t xml:space="preserve">%, </w:t>
      </w:r>
      <w:r w:rsidR="006239BF">
        <w:t>k</w:t>
      </w:r>
      <w:r w:rsidR="00F16660" w:rsidRPr="00F16660">
        <w:t>okosový olej 0,03</w:t>
      </w:r>
      <w:r w:rsidR="006239BF">
        <w:t xml:space="preserve"> </w:t>
      </w:r>
      <w:r w:rsidR="00F16660" w:rsidRPr="00F16660">
        <w:t>%, TWEEN-20 0,1</w:t>
      </w:r>
      <w:r w:rsidR="006239BF">
        <w:t xml:space="preserve"> </w:t>
      </w:r>
      <w:r w:rsidR="00F16660" w:rsidRPr="00F16660">
        <w:t xml:space="preserve">%, </w:t>
      </w:r>
      <w:proofErr w:type="spellStart"/>
      <w:r w:rsidR="006239BF">
        <w:t>p</w:t>
      </w:r>
      <w:r w:rsidR="00F16660" w:rsidRPr="00F16660">
        <w:t>antotenát</w:t>
      </w:r>
      <w:proofErr w:type="spellEnd"/>
      <w:r w:rsidR="00F16660" w:rsidRPr="00F16660">
        <w:t xml:space="preserve"> vápenatý 0,01</w:t>
      </w:r>
      <w:r w:rsidR="006239BF">
        <w:t xml:space="preserve"> </w:t>
      </w:r>
      <w:r w:rsidR="00F16660" w:rsidRPr="00F16660">
        <w:t xml:space="preserve">%, </w:t>
      </w:r>
      <w:r w:rsidR="006239BF">
        <w:t>k</w:t>
      </w:r>
      <w:r w:rsidR="00F16660" w:rsidRPr="00F16660">
        <w:t>yselina citronová 0,2</w:t>
      </w:r>
      <w:r w:rsidR="006239BF">
        <w:t xml:space="preserve"> </w:t>
      </w:r>
      <w:r w:rsidR="00F16660" w:rsidRPr="00F16660">
        <w:t xml:space="preserve">%, </w:t>
      </w:r>
      <w:proofErr w:type="spellStart"/>
      <w:r w:rsidR="006239BF">
        <w:t>k</w:t>
      </w:r>
      <w:r w:rsidR="00F16660" w:rsidRPr="00F16660">
        <w:t>athon</w:t>
      </w:r>
      <w:proofErr w:type="spellEnd"/>
      <w:r w:rsidR="00F16660" w:rsidRPr="00F16660">
        <w:t xml:space="preserve"> 0,06</w:t>
      </w:r>
      <w:r w:rsidR="006239BF">
        <w:t xml:space="preserve"> </w:t>
      </w:r>
      <w:r w:rsidR="00F16660" w:rsidRPr="00F16660">
        <w:t xml:space="preserve">%, </w:t>
      </w:r>
      <w:r w:rsidR="006239BF">
        <w:t>v</w:t>
      </w:r>
      <w:r w:rsidR="00F16660" w:rsidRPr="00F16660">
        <w:t>ůně 0,1</w:t>
      </w:r>
      <w:r w:rsidR="006239BF">
        <w:t xml:space="preserve"> </w:t>
      </w:r>
      <w:r w:rsidR="00F16660" w:rsidRPr="00F16660">
        <w:t xml:space="preserve">%. </w:t>
      </w:r>
    </w:p>
    <w:p w:rsidR="005A47D8" w:rsidRDefault="005F4E3B" w:rsidP="005A47D8">
      <w:r>
        <w:t>Uchovávejte</w:t>
      </w:r>
      <w:r w:rsidR="005A47D8">
        <w:t xml:space="preserve"> v chladu a suchu. </w:t>
      </w:r>
      <w:r w:rsidR="00181D11">
        <w:t>Uchovávejte mimo dohled a dosah dětí. Pouze pro zvířata.</w:t>
      </w:r>
    </w:p>
    <w:p w:rsidR="005A47D8" w:rsidRDefault="005A47D8" w:rsidP="005A47D8">
      <w:r>
        <w:t>Datum spotřeby uveden na obale.</w:t>
      </w:r>
    </w:p>
    <w:p w:rsidR="005A47D8" w:rsidRDefault="005A47D8" w:rsidP="005A47D8">
      <w:r>
        <w:t>Číslo šarže uvedeno na obale.</w:t>
      </w:r>
    </w:p>
    <w:p w:rsidR="005A47D8" w:rsidRDefault="005A47D8" w:rsidP="005A47D8">
      <w:r>
        <w:t xml:space="preserve">Číslo schválení: </w:t>
      </w:r>
      <w:bookmarkStart w:id="1" w:name="_Hlk216363875"/>
      <w:r w:rsidR="00774642">
        <w:t>074-20/C</w:t>
      </w:r>
      <w:bookmarkEnd w:id="1"/>
    </w:p>
    <w:p w:rsidR="005A47D8" w:rsidRDefault="005A47D8" w:rsidP="005A47D8">
      <w:r>
        <w:t>Držitel rozhodnutí o schválení: Plaček s.r.o., Revoluční 1381, Poděbrady</w:t>
      </w:r>
      <w:r w:rsidR="00181D11">
        <w:t>,</w:t>
      </w:r>
      <w:r>
        <w:t xml:space="preserve"> Česká republika</w:t>
      </w:r>
    </w:p>
    <w:p w:rsidR="00A01655" w:rsidRDefault="00A01655">
      <w:bookmarkStart w:id="2" w:name="_GoBack"/>
      <w:bookmarkEnd w:id="2"/>
    </w:p>
    <w:sectPr w:rsidR="00A016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B4C" w:rsidRDefault="00C82B4C" w:rsidP="00081DAE">
      <w:pPr>
        <w:spacing w:after="0" w:line="240" w:lineRule="auto"/>
      </w:pPr>
      <w:r>
        <w:separator/>
      </w:r>
    </w:p>
  </w:endnote>
  <w:endnote w:type="continuationSeparator" w:id="0">
    <w:p w:rsidR="00C82B4C" w:rsidRDefault="00C82B4C" w:rsidP="0008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B4C" w:rsidRDefault="00C82B4C" w:rsidP="00081DAE">
      <w:pPr>
        <w:spacing w:after="0" w:line="240" w:lineRule="auto"/>
      </w:pPr>
      <w:r>
        <w:separator/>
      </w:r>
    </w:p>
  </w:footnote>
  <w:footnote w:type="continuationSeparator" w:id="0">
    <w:p w:rsidR="00C82B4C" w:rsidRDefault="00C82B4C" w:rsidP="0008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9BF" w:rsidRDefault="006239BF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AC469A0E9C814F3CBB9110274127ACD9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6B452A">
      <w:rPr>
        <w:bCs/>
      </w:rPr>
      <w:t> </w:t>
    </w:r>
    <w:r w:rsidRPr="00E1769A">
      <w:rPr>
        <w:bCs/>
      </w:rPr>
      <w:t>zn.</w:t>
    </w:r>
    <w:r w:rsidR="006B452A">
      <w:rPr>
        <w:bCs/>
      </w:rPr>
      <w:t> </w:t>
    </w:r>
    <w:sdt>
      <w:sdtPr>
        <w:id w:val="28773371"/>
        <w:placeholder>
          <w:docPart w:val="87B19DB4EC4147288E1ECD95F4607E2B"/>
        </w:placeholder>
        <w:text/>
      </w:sdtPr>
      <w:sdtEndPr/>
      <w:sdtContent>
        <w:r w:rsidR="00C64C54" w:rsidRPr="00C64C54">
          <w:t>USKVBL/9493/2025/POD</w:t>
        </w:r>
        <w:r w:rsidR="00C64C54">
          <w:t>,</w:t>
        </w:r>
      </w:sdtContent>
    </w:sdt>
    <w:r>
      <w:rPr>
        <w:bCs/>
      </w:rPr>
      <w:t xml:space="preserve"> </w:t>
    </w:r>
    <w:r w:rsidRPr="00E1769A">
      <w:rPr>
        <w:bCs/>
      </w:rPr>
      <w:t>č.j.</w:t>
    </w:r>
    <w:r w:rsidR="006B452A">
      <w:rPr>
        <w:bCs/>
      </w:rPr>
      <w:t> </w:t>
    </w:r>
    <w:sdt>
      <w:sdtPr>
        <w:rPr>
          <w:bCs/>
        </w:rPr>
        <w:id w:val="-256526429"/>
        <w:placeholder>
          <w:docPart w:val="87B19DB4EC4147288E1ECD95F4607E2B"/>
        </w:placeholder>
        <w:text/>
      </w:sdtPr>
      <w:sdtEndPr/>
      <w:sdtContent>
        <w:r w:rsidR="00C64C54" w:rsidRPr="00C64C54">
          <w:rPr>
            <w:bCs/>
          </w:rPr>
          <w:t>USKVBL/17125/2025/REG-Gro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977FEDA1188A42028A7AE7CB58A1F3FD"/>
        </w:placeholder>
        <w:date w:fullDate="2025-12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64C54">
          <w:rPr>
            <w:bCs/>
          </w:rPr>
          <w:t>11.12.2025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52634229ABBF4464A5F0028062CB39D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64C54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36EAF2FC0C22495A9322DABB6DEABD27"/>
        </w:placeholder>
        <w:text/>
      </w:sdtPr>
      <w:sdtEndPr/>
      <w:sdtContent>
        <w:r w:rsidR="00C64C54" w:rsidRPr="00C64C54">
          <w:t>Šampon KAY pro snadné rozčesávání s kokosovým olejem</w:t>
        </w:r>
      </w:sdtContent>
    </w:sdt>
  </w:p>
  <w:p w:rsidR="00081DAE" w:rsidRDefault="00081D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D60"/>
    <w:rsid w:val="00081DAE"/>
    <w:rsid w:val="00146ECE"/>
    <w:rsid w:val="00181D11"/>
    <w:rsid w:val="00256E76"/>
    <w:rsid w:val="005A47D8"/>
    <w:rsid w:val="005D5774"/>
    <w:rsid w:val="005F4E3B"/>
    <w:rsid w:val="006239BF"/>
    <w:rsid w:val="006B452A"/>
    <w:rsid w:val="00774642"/>
    <w:rsid w:val="00A01655"/>
    <w:rsid w:val="00A03D60"/>
    <w:rsid w:val="00C64C54"/>
    <w:rsid w:val="00C82B4C"/>
    <w:rsid w:val="00D533B3"/>
    <w:rsid w:val="00EE4D81"/>
    <w:rsid w:val="00F1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E7C04"/>
  <w15:docId w15:val="{4897FE1B-F010-4290-A7A2-DB830E1E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47D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1DAE"/>
  </w:style>
  <w:style w:type="paragraph" w:styleId="Zpat">
    <w:name w:val="footer"/>
    <w:basedOn w:val="Normln"/>
    <w:link w:val="ZpatChar"/>
    <w:uiPriority w:val="99"/>
    <w:unhideWhenUsed/>
    <w:rsid w:val="0008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1DAE"/>
  </w:style>
  <w:style w:type="character" w:styleId="Zstupntext">
    <w:name w:val="Placeholder Text"/>
    <w:qFormat/>
    <w:rsid w:val="00081DAE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081DAE"/>
    <w:rPr>
      <w:b/>
      <w:bCs w:val="0"/>
    </w:rPr>
  </w:style>
  <w:style w:type="character" w:styleId="Siln">
    <w:name w:val="Strong"/>
    <w:basedOn w:val="Standardnpsmoodstavce"/>
    <w:uiPriority w:val="22"/>
    <w:qFormat/>
    <w:rsid w:val="00081DA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3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469A0E9C814F3CBB9110274127A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8DF832-7662-4115-9B17-6F191D12E9AE}"/>
      </w:docPartPr>
      <w:docPartBody>
        <w:p w:rsidR="005A52D4" w:rsidRDefault="00B63BF8" w:rsidP="00B63BF8">
          <w:pPr>
            <w:pStyle w:val="AC469A0E9C814F3CBB9110274127ACD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7B19DB4EC4147288E1ECD95F4607E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6AA3D-67D8-4989-986D-58542603B21E}"/>
      </w:docPartPr>
      <w:docPartBody>
        <w:p w:rsidR="005A52D4" w:rsidRDefault="00B63BF8" w:rsidP="00B63BF8">
          <w:pPr>
            <w:pStyle w:val="87B19DB4EC4147288E1ECD95F4607E2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77FEDA1188A42028A7AE7CB58A1F3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DA6938-B39A-4118-A056-1D945434CB9F}"/>
      </w:docPartPr>
      <w:docPartBody>
        <w:p w:rsidR="005A52D4" w:rsidRDefault="00B63BF8" w:rsidP="00B63BF8">
          <w:pPr>
            <w:pStyle w:val="977FEDA1188A42028A7AE7CB58A1F3F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2634229ABBF4464A5F0028062CB39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4003DF-008D-4037-9C3A-AF56EDE72A3A}"/>
      </w:docPartPr>
      <w:docPartBody>
        <w:p w:rsidR="005A52D4" w:rsidRDefault="00B63BF8" w:rsidP="00B63BF8">
          <w:pPr>
            <w:pStyle w:val="52634229ABBF4464A5F0028062CB39DD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6EAF2FC0C22495A9322DABB6DEABD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EC9488-B553-4F81-A603-1ADA487145F0}"/>
      </w:docPartPr>
      <w:docPartBody>
        <w:p w:rsidR="005A52D4" w:rsidRDefault="00B63BF8" w:rsidP="00B63BF8">
          <w:pPr>
            <w:pStyle w:val="36EAF2FC0C22495A9322DABB6DEABD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BD"/>
    <w:rsid w:val="00115ABD"/>
    <w:rsid w:val="004620B1"/>
    <w:rsid w:val="005A52D4"/>
    <w:rsid w:val="00705969"/>
    <w:rsid w:val="00A54136"/>
    <w:rsid w:val="00B63BF8"/>
    <w:rsid w:val="00E1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B63BF8"/>
    <w:rPr>
      <w:color w:val="808080"/>
    </w:rPr>
  </w:style>
  <w:style w:type="paragraph" w:customStyle="1" w:styleId="20FB28877A7D402391624690ECAE0DE4">
    <w:name w:val="20FB28877A7D402391624690ECAE0DE4"/>
    <w:rsid w:val="00115ABD"/>
  </w:style>
  <w:style w:type="paragraph" w:customStyle="1" w:styleId="FC98537906914A3A8F217022977CE4FD">
    <w:name w:val="FC98537906914A3A8F217022977CE4FD"/>
    <w:rsid w:val="00115ABD"/>
  </w:style>
  <w:style w:type="paragraph" w:customStyle="1" w:styleId="1234736B49014E148E894331A5074B36">
    <w:name w:val="1234736B49014E148E894331A5074B36"/>
    <w:rsid w:val="00115ABD"/>
  </w:style>
  <w:style w:type="paragraph" w:customStyle="1" w:styleId="7CB0EA190AB3474A9A7213D08F28058E">
    <w:name w:val="7CB0EA190AB3474A9A7213D08F28058E"/>
    <w:rsid w:val="00115ABD"/>
  </w:style>
  <w:style w:type="paragraph" w:customStyle="1" w:styleId="AC469A0E9C814F3CBB9110274127ACD9">
    <w:name w:val="AC469A0E9C814F3CBB9110274127ACD9"/>
    <w:rsid w:val="00B63BF8"/>
  </w:style>
  <w:style w:type="paragraph" w:customStyle="1" w:styleId="87B19DB4EC4147288E1ECD95F4607E2B">
    <w:name w:val="87B19DB4EC4147288E1ECD95F4607E2B"/>
    <w:rsid w:val="00B63BF8"/>
  </w:style>
  <w:style w:type="paragraph" w:customStyle="1" w:styleId="977FEDA1188A42028A7AE7CB58A1F3FD">
    <w:name w:val="977FEDA1188A42028A7AE7CB58A1F3FD"/>
    <w:rsid w:val="00B63BF8"/>
  </w:style>
  <w:style w:type="paragraph" w:customStyle="1" w:styleId="52634229ABBF4464A5F0028062CB39DD">
    <w:name w:val="52634229ABBF4464A5F0028062CB39DD"/>
    <w:rsid w:val="00B63BF8"/>
  </w:style>
  <w:style w:type="paragraph" w:customStyle="1" w:styleId="36EAF2FC0C22495A9322DABB6DEABD27">
    <w:name w:val="36EAF2FC0C22495A9322DABB6DEABD27"/>
    <w:rsid w:val="00B63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ÚSKVBL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13</cp:revision>
  <cp:lastPrinted>2020-07-23T08:20:00Z</cp:lastPrinted>
  <dcterms:created xsi:type="dcterms:W3CDTF">2020-07-21T14:55:00Z</dcterms:created>
  <dcterms:modified xsi:type="dcterms:W3CDTF">2025-12-15T17:43:00Z</dcterms:modified>
</cp:coreProperties>
</file>