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00288B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00288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65D16" w14:textId="77777777" w:rsidR="007E5489" w:rsidRPr="00CA0FA3" w:rsidRDefault="007E5489" w:rsidP="007E5489">
      <w:pPr>
        <w:rPr>
          <w:szCs w:val="22"/>
        </w:rPr>
      </w:pPr>
      <w:proofErr w:type="spellStart"/>
      <w:r w:rsidRPr="00CA0FA3">
        <w:rPr>
          <w:szCs w:val="22"/>
        </w:rPr>
        <w:t>Biocan</w:t>
      </w:r>
      <w:proofErr w:type="spellEnd"/>
      <w:r w:rsidRPr="00CA0FA3">
        <w:rPr>
          <w:szCs w:val="22"/>
        </w:rPr>
        <w:t xml:space="preserve"> B injekční suspenze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06D48720" w14:textId="77777777" w:rsidR="004531F5" w:rsidRDefault="004531F5" w:rsidP="007E5489">
      <w:pPr>
        <w:rPr>
          <w:szCs w:val="22"/>
        </w:rPr>
      </w:pPr>
    </w:p>
    <w:p w14:paraId="188CDE7F" w14:textId="250C21B6" w:rsidR="007E5489" w:rsidRPr="00742092" w:rsidRDefault="001C0DE2" w:rsidP="007E5489">
      <w:pPr>
        <w:rPr>
          <w:szCs w:val="22"/>
        </w:rPr>
      </w:pPr>
      <w:r>
        <w:rPr>
          <w:szCs w:val="22"/>
        </w:rPr>
        <w:t>Každá dávka (1 ml) obsahuje</w:t>
      </w:r>
      <w:r w:rsidR="007E5489" w:rsidRPr="00742092">
        <w:rPr>
          <w:szCs w:val="22"/>
        </w:rPr>
        <w:t>:</w:t>
      </w:r>
    </w:p>
    <w:p w14:paraId="6F406A74" w14:textId="77777777" w:rsidR="007E5489" w:rsidRPr="007C62CF" w:rsidRDefault="007E5489" w:rsidP="007E5489">
      <w:pPr>
        <w:rPr>
          <w:b/>
          <w:szCs w:val="22"/>
        </w:rPr>
      </w:pPr>
      <w:r w:rsidRPr="007C62CF">
        <w:rPr>
          <w:b/>
          <w:szCs w:val="22"/>
        </w:rPr>
        <w:t>Léčivé látky:</w:t>
      </w:r>
    </w:p>
    <w:p w14:paraId="6880E287" w14:textId="77777777" w:rsidR="003E3B9F" w:rsidRPr="006513E9" w:rsidRDefault="003E3B9F" w:rsidP="003E3B9F">
      <w:pPr>
        <w:rPr>
          <w:color w:val="000000"/>
          <w:szCs w:val="22"/>
          <w:lang w:eastAsia="de-DE"/>
        </w:rPr>
      </w:pPr>
      <w:bookmarkStart w:id="0" w:name="_Hlk219113950"/>
      <w:proofErr w:type="spellStart"/>
      <w:r w:rsidRPr="004C4AA5">
        <w:rPr>
          <w:i/>
          <w:color w:val="000000"/>
          <w:szCs w:val="22"/>
          <w:lang w:eastAsia="de-DE"/>
        </w:rPr>
        <w:t>Borrelia</w:t>
      </w:r>
      <w:proofErr w:type="spellEnd"/>
      <w:r w:rsidRPr="004C4AA5">
        <w:rPr>
          <w:i/>
          <w:color w:val="000000"/>
          <w:szCs w:val="22"/>
          <w:lang w:eastAsia="de-DE"/>
        </w:rPr>
        <w:t xml:space="preserve"> </w:t>
      </w:r>
      <w:proofErr w:type="spellStart"/>
      <w:r w:rsidRPr="004C4AA5">
        <w:rPr>
          <w:i/>
          <w:color w:val="000000"/>
          <w:szCs w:val="22"/>
          <w:lang w:eastAsia="de-DE"/>
        </w:rPr>
        <w:t>burgdorferi</w:t>
      </w:r>
      <w:proofErr w:type="spellEnd"/>
      <w:r w:rsidRPr="004C4AA5">
        <w:rPr>
          <w:i/>
          <w:color w:val="000000"/>
          <w:szCs w:val="22"/>
          <w:lang w:eastAsia="de-DE"/>
        </w:rPr>
        <w:t xml:space="preserve"> </w:t>
      </w:r>
      <w:proofErr w:type="spellStart"/>
      <w:r w:rsidRPr="004C4AA5">
        <w:rPr>
          <w:i/>
          <w:color w:val="000000"/>
          <w:szCs w:val="22"/>
          <w:lang w:eastAsia="de-DE"/>
        </w:rPr>
        <w:t>sensu</w:t>
      </w:r>
      <w:proofErr w:type="spellEnd"/>
      <w:r w:rsidRPr="004C4AA5">
        <w:rPr>
          <w:i/>
          <w:color w:val="000000"/>
          <w:szCs w:val="22"/>
          <w:lang w:eastAsia="de-DE"/>
        </w:rPr>
        <w:t xml:space="preserve"> </w:t>
      </w:r>
      <w:r w:rsidRPr="00D06FF3">
        <w:rPr>
          <w:i/>
          <w:color w:val="000000"/>
          <w:szCs w:val="22"/>
          <w:lang w:eastAsia="de-DE"/>
        </w:rPr>
        <w:t>lato</w:t>
      </w:r>
      <w:r w:rsidRPr="00D06FF3">
        <w:rPr>
          <w:color w:val="000000"/>
          <w:szCs w:val="22"/>
          <w:lang w:eastAsia="de-DE"/>
        </w:rPr>
        <w:t>:</w:t>
      </w:r>
      <w:r w:rsidRPr="002407E9">
        <w:rPr>
          <w:bCs/>
          <w:szCs w:val="22"/>
        </w:rPr>
        <w:tab/>
      </w:r>
      <w:r w:rsidRPr="002407E9">
        <w:rPr>
          <w:bCs/>
          <w:szCs w:val="22"/>
        </w:rPr>
        <w:tab/>
      </w:r>
    </w:p>
    <w:p w14:paraId="337F3301" w14:textId="77777777" w:rsidR="003E3B9F" w:rsidRPr="002407E9" w:rsidRDefault="003E3B9F" w:rsidP="003E3B9F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2407E9">
        <w:rPr>
          <w:bCs/>
          <w:i/>
          <w:szCs w:val="22"/>
        </w:rPr>
        <w:t>Borrelia</w:t>
      </w:r>
      <w:proofErr w:type="spellEnd"/>
      <w:r w:rsidRPr="002407E9">
        <w:rPr>
          <w:bCs/>
          <w:i/>
          <w:szCs w:val="22"/>
        </w:rPr>
        <w:t xml:space="preserve"> </w:t>
      </w:r>
      <w:proofErr w:type="spellStart"/>
      <w:r w:rsidRPr="002407E9">
        <w:rPr>
          <w:bCs/>
          <w:i/>
          <w:szCs w:val="22"/>
        </w:rPr>
        <w:t>garinii</w:t>
      </w:r>
      <w:proofErr w:type="spellEnd"/>
      <w:r>
        <w:rPr>
          <w:bCs/>
          <w:i/>
          <w:szCs w:val="22"/>
        </w:rPr>
        <w:t>,</w:t>
      </w:r>
      <w:r w:rsidRPr="002407E9">
        <w:rPr>
          <w:bCs/>
          <w:i/>
          <w:szCs w:val="22"/>
        </w:rPr>
        <w:t xml:space="preserve"> </w:t>
      </w:r>
      <w:r w:rsidRPr="003C7920">
        <w:rPr>
          <w:iCs/>
          <w:color w:val="000000"/>
          <w:szCs w:val="22"/>
          <w:lang w:eastAsia="de-DE"/>
        </w:rPr>
        <w:t>kmen BR14, inaktivovaný</w:t>
      </w:r>
      <w:r w:rsidRPr="002407E9">
        <w:rPr>
          <w:bCs/>
          <w:i/>
          <w:szCs w:val="22"/>
        </w:rPr>
        <w:tab/>
      </w:r>
      <w:r>
        <w:rPr>
          <w:bCs/>
          <w:i/>
          <w:szCs w:val="22"/>
        </w:rPr>
        <w:tab/>
      </w:r>
      <w:r w:rsidRPr="002407E9">
        <w:rPr>
          <w:bCs/>
          <w:szCs w:val="22"/>
        </w:rPr>
        <w:t xml:space="preserve">RP </w:t>
      </w:r>
      <w:r w:rsidRPr="002407E9">
        <w:rPr>
          <w:bCs/>
          <w:szCs w:val="22"/>
        </w:rPr>
        <w:sym w:font="Symbol" w:char="F0B3"/>
      </w:r>
      <w:r w:rsidRPr="002407E9">
        <w:rPr>
          <w:bCs/>
          <w:szCs w:val="22"/>
        </w:rPr>
        <w:t xml:space="preserve"> 1*</w:t>
      </w:r>
    </w:p>
    <w:p w14:paraId="31D47EA9" w14:textId="77777777" w:rsidR="003E3B9F" w:rsidRPr="002407E9" w:rsidRDefault="003E3B9F" w:rsidP="003E3B9F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2407E9">
        <w:rPr>
          <w:bCs/>
          <w:i/>
          <w:szCs w:val="22"/>
        </w:rPr>
        <w:t>Borrelia</w:t>
      </w:r>
      <w:proofErr w:type="spellEnd"/>
      <w:r w:rsidRPr="002407E9">
        <w:rPr>
          <w:bCs/>
          <w:i/>
          <w:szCs w:val="22"/>
        </w:rPr>
        <w:t xml:space="preserve"> </w:t>
      </w:r>
      <w:proofErr w:type="spellStart"/>
      <w:r w:rsidRPr="002407E9">
        <w:rPr>
          <w:bCs/>
          <w:i/>
          <w:szCs w:val="22"/>
        </w:rPr>
        <w:t>afzelii</w:t>
      </w:r>
      <w:proofErr w:type="spellEnd"/>
      <w:r>
        <w:rPr>
          <w:bCs/>
          <w:i/>
          <w:szCs w:val="22"/>
        </w:rPr>
        <w:t xml:space="preserve">, </w:t>
      </w:r>
      <w:r w:rsidRPr="003C7920">
        <w:rPr>
          <w:iCs/>
          <w:color w:val="000000"/>
          <w:szCs w:val="22"/>
          <w:lang w:eastAsia="de-DE"/>
        </w:rPr>
        <w:t>kmen BR</w:t>
      </w:r>
      <w:r>
        <w:rPr>
          <w:iCs/>
          <w:color w:val="000000"/>
          <w:szCs w:val="22"/>
          <w:lang w:eastAsia="de-DE"/>
        </w:rPr>
        <w:t>33</w:t>
      </w:r>
      <w:r w:rsidRPr="003C7920">
        <w:rPr>
          <w:iCs/>
          <w:color w:val="000000"/>
          <w:szCs w:val="22"/>
          <w:lang w:eastAsia="de-DE"/>
        </w:rPr>
        <w:t>, inaktivovaný</w:t>
      </w:r>
      <w:r w:rsidRPr="002407E9">
        <w:rPr>
          <w:bCs/>
          <w:szCs w:val="22"/>
        </w:rPr>
        <w:tab/>
      </w:r>
      <w:r w:rsidRPr="002407E9">
        <w:rPr>
          <w:bCs/>
          <w:szCs w:val="22"/>
        </w:rPr>
        <w:tab/>
        <w:t xml:space="preserve">RP </w:t>
      </w:r>
      <w:r w:rsidRPr="002407E9">
        <w:rPr>
          <w:bCs/>
          <w:szCs w:val="22"/>
        </w:rPr>
        <w:sym w:font="Symbol" w:char="F0B3"/>
      </w:r>
      <w:r w:rsidRPr="002407E9">
        <w:rPr>
          <w:bCs/>
          <w:szCs w:val="22"/>
        </w:rPr>
        <w:t xml:space="preserve"> 1*</w:t>
      </w:r>
    </w:p>
    <w:p w14:paraId="400BF64E" w14:textId="77777777" w:rsidR="003E3B9F" w:rsidRPr="002407E9" w:rsidRDefault="003E3B9F" w:rsidP="003E3B9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F4F12B" w14:textId="688EC507" w:rsidR="003E3B9F" w:rsidRPr="00B41D57" w:rsidRDefault="003E3B9F" w:rsidP="003E3B9F">
      <w:pPr>
        <w:tabs>
          <w:tab w:val="clear" w:pos="567"/>
        </w:tabs>
        <w:spacing w:line="240" w:lineRule="auto"/>
        <w:rPr>
          <w:b/>
          <w:szCs w:val="22"/>
        </w:rPr>
      </w:pPr>
      <w:r w:rsidRPr="002407E9">
        <w:rPr>
          <w:bCs/>
          <w:szCs w:val="22"/>
          <w:vertAlign w:val="superscript"/>
        </w:rPr>
        <w:t>*</w:t>
      </w:r>
      <w:r w:rsidRPr="002407E9">
        <w:rPr>
          <w:bCs/>
          <w:szCs w:val="22"/>
        </w:rPr>
        <w:t>RP</w:t>
      </w:r>
      <w:r>
        <w:rPr>
          <w:bCs/>
          <w:szCs w:val="22"/>
        </w:rPr>
        <w:t xml:space="preserve">, </w:t>
      </w:r>
      <w:r w:rsidRPr="002407E9">
        <w:rPr>
          <w:bCs/>
          <w:szCs w:val="22"/>
        </w:rPr>
        <w:t>relativní účinnost</w:t>
      </w:r>
      <w:r>
        <w:rPr>
          <w:bCs/>
          <w:szCs w:val="22"/>
        </w:rPr>
        <w:t>: poměr titru protilátek testovan</w:t>
      </w:r>
      <w:r w:rsidR="00552E51">
        <w:rPr>
          <w:bCs/>
          <w:szCs w:val="22"/>
        </w:rPr>
        <w:t>é</w:t>
      </w:r>
      <w:r>
        <w:rPr>
          <w:bCs/>
          <w:szCs w:val="22"/>
        </w:rPr>
        <w:t xml:space="preserve"> a</w:t>
      </w:r>
      <w:r w:rsidRPr="002407E9">
        <w:rPr>
          <w:bCs/>
          <w:szCs w:val="22"/>
        </w:rPr>
        <w:t xml:space="preserve"> referenční</w:t>
      </w:r>
      <w:r>
        <w:rPr>
          <w:bCs/>
          <w:szCs w:val="22"/>
        </w:rPr>
        <w:t xml:space="preserve"> šarž</w:t>
      </w:r>
      <w:r w:rsidR="00552E51">
        <w:rPr>
          <w:bCs/>
          <w:szCs w:val="22"/>
        </w:rPr>
        <w:t>e</w:t>
      </w:r>
      <w:r>
        <w:rPr>
          <w:bCs/>
          <w:szCs w:val="22"/>
        </w:rPr>
        <w:t xml:space="preserve"> vakcíny,</w:t>
      </w:r>
      <w:r w:rsidRPr="002407E9">
        <w:rPr>
          <w:bCs/>
          <w:szCs w:val="22"/>
        </w:rPr>
        <w:t xml:space="preserve"> která vyhověla v </w:t>
      </w:r>
      <w:proofErr w:type="spellStart"/>
      <w:r w:rsidRPr="002407E9">
        <w:rPr>
          <w:bCs/>
          <w:szCs w:val="22"/>
        </w:rPr>
        <w:t>čelenžním</w:t>
      </w:r>
      <w:proofErr w:type="spellEnd"/>
      <w:r w:rsidRPr="002407E9">
        <w:rPr>
          <w:bCs/>
          <w:szCs w:val="22"/>
        </w:rPr>
        <w:t xml:space="preserve"> testu na cílovém druhu</w:t>
      </w:r>
    </w:p>
    <w:bookmarkEnd w:id="0"/>
    <w:p w14:paraId="40D4C880" w14:textId="77777777" w:rsidR="003E3B9F" w:rsidRPr="00B41D57" w:rsidRDefault="003E3B9F" w:rsidP="003E3B9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A2495D" w14:textId="0C88C172" w:rsidR="001C0DE2" w:rsidRPr="007C62CF" w:rsidRDefault="001C0DE2" w:rsidP="007E5489">
      <w:pPr>
        <w:pStyle w:val="Zkladntext3"/>
        <w:rPr>
          <w:bCs/>
          <w:iCs/>
          <w:szCs w:val="22"/>
        </w:rPr>
      </w:pPr>
      <w:r>
        <w:rPr>
          <w:bCs/>
          <w:iCs/>
          <w:szCs w:val="22"/>
        </w:rPr>
        <w:t>Adjuvans:</w:t>
      </w:r>
    </w:p>
    <w:p w14:paraId="469FB81E" w14:textId="77777777" w:rsidR="00F2644B" w:rsidRPr="00384111" w:rsidRDefault="00F2644B" w:rsidP="00F2644B">
      <w:pPr>
        <w:tabs>
          <w:tab w:val="clear" w:pos="567"/>
        </w:tabs>
        <w:spacing w:line="240" w:lineRule="auto"/>
        <w:rPr>
          <w:bCs/>
          <w:szCs w:val="22"/>
        </w:rPr>
      </w:pPr>
      <w:bookmarkStart w:id="1" w:name="_Hlk219193683"/>
      <w:r w:rsidRPr="00384111">
        <w:rPr>
          <w:bCs/>
          <w:szCs w:val="22"/>
        </w:rPr>
        <w:t>Hydroxid hlinitý (kvantifikovaný jako Al</w:t>
      </w:r>
      <w:r w:rsidRPr="00C51539">
        <w:rPr>
          <w:bCs/>
          <w:szCs w:val="22"/>
          <w:vertAlign w:val="subscript"/>
        </w:rPr>
        <w:t>2</w:t>
      </w:r>
      <w:r w:rsidRPr="00384111">
        <w:rPr>
          <w:bCs/>
          <w:szCs w:val="22"/>
        </w:rPr>
        <w:t>O</w:t>
      </w:r>
      <w:r w:rsidRPr="00C51539">
        <w:rPr>
          <w:bCs/>
          <w:szCs w:val="22"/>
          <w:vertAlign w:val="subscript"/>
        </w:rPr>
        <w:t>3</w:t>
      </w:r>
      <w:r w:rsidRPr="00384111">
        <w:rPr>
          <w:bCs/>
          <w:szCs w:val="22"/>
        </w:rPr>
        <w:t>)</w:t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</w:r>
      <w:r w:rsidRPr="00384111">
        <w:rPr>
          <w:bCs/>
          <w:szCs w:val="22"/>
        </w:rPr>
        <w:tab/>
        <w:t>1,8-</w:t>
      </w:r>
      <w:r>
        <w:rPr>
          <w:bCs/>
          <w:szCs w:val="22"/>
        </w:rPr>
        <w:t>3</w:t>
      </w:r>
      <w:r w:rsidRPr="00384111">
        <w:rPr>
          <w:bCs/>
          <w:szCs w:val="22"/>
        </w:rPr>
        <w:t>,</w:t>
      </w:r>
      <w:r>
        <w:rPr>
          <w:bCs/>
          <w:szCs w:val="22"/>
        </w:rPr>
        <w:t>0</w:t>
      </w:r>
      <w:r w:rsidRPr="00384111">
        <w:rPr>
          <w:bCs/>
          <w:szCs w:val="22"/>
        </w:rPr>
        <w:t xml:space="preserve"> mg</w:t>
      </w:r>
    </w:p>
    <w:bookmarkEnd w:id="1"/>
    <w:p w14:paraId="728D3B0B" w14:textId="77777777" w:rsidR="007E5489" w:rsidRDefault="007E5489" w:rsidP="007E5489">
      <w:pPr>
        <w:rPr>
          <w:b/>
        </w:rPr>
      </w:pPr>
    </w:p>
    <w:p w14:paraId="05A86B67" w14:textId="6A3EE187" w:rsidR="001C0DE2" w:rsidRPr="007C62CF" w:rsidRDefault="001C0DE2" w:rsidP="007E5489">
      <w:pPr>
        <w:rPr>
          <w:bCs/>
        </w:rPr>
      </w:pPr>
      <w:r w:rsidRPr="007C62CF">
        <w:rPr>
          <w:bCs/>
        </w:rPr>
        <w:t>Narůžovělá až bílá tekutina s bílým sedimentem, který se po protřepání snadno rozptýlí.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066FFD64" w14:textId="77777777" w:rsidR="004531F5" w:rsidRDefault="004531F5" w:rsidP="00C35266">
      <w:pPr>
        <w:rPr>
          <w:szCs w:val="22"/>
        </w:rPr>
      </w:pPr>
    </w:p>
    <w:p w14:paraId="468558D1" w14:textId="2A8E0F14" w:rsidR="00C35266" w:rsidRPr="00CA0FA3" w:rsidRDefault="001C0DE2" w:rsidP="00C35266">
      <w:pPr>
        <w:rPr>
          <w:szCs w:val="22"/>
        </w:rPr>
      </w:pPr>
      <w:r>
        <w:rPr>
          <w:szCs w:val="22"/>
        </w:rPr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0C3BE76C" w14:textId="77777777" w:rsidR="004531F5" w:rsidRDefault="004531F5" w:rsidP="00C35266">
      <w:pPr>
        <w:rPr>
          <w:szCs w:val="22"/>
        </w:rPr>
      </w:pPr>
    </w:p>
    <w:p w14:paraId="35BA80EA" w14:textId="435DF3BC" w:rsidR="00C35266" w:rsidRPr="00CA0FA3" w:rsidRDefault="00C35266" w:rsidP="00C35266">
      <w:pPr>
        <w:rPr>
          <w:szCs w:val="22"/>
        </w:rPr>
      </w:pPr>
      <w:r w:rsidRPr="00CA0FA3">
        <w:rPr>
          <w:szCs w:val="22"/>
        </w:rPr>
        <w:t xml:space="preserve">K aktivní imunizaci psů proti </w:t>
      </w:r>
      <w:proofErr w:type="spellStart"/>
      <w:r w:rsidR="00F77D8D">
        <w:rPr>
          <w:szCs w:val="22"/>
        </w:rPr>
        <w:t>l</w:t>
      </w:r>
      <w:r w:rsidRPr="00CA0FA3">
        <w:rPr>
          <w:szCs w:val="22"/>
        </w:rPr>
        <w:t>ymské</w:t>
      </w:r>
      <w:proofErr w:type="spellEnd"/>
      <w:r w:rsidRPr="00CA0FA3">
        <w:rPr>
          <w:szCs w:val="22"/>
        </w:rPr>
        <w:t xml:space="preserve"> borelióze od 12. týdne stáří.</w:t>
      </w:r>
    </w:p>
    <w:p w14:paraId="72A5B8D6" w14:textId="58911AB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FBE2C" w14:textId="77777777" w:rsidR="003E3B9F" w:rsidRDefault="003E3B9F" w:rsidP="003E3B9F">
      <w:pPr>
        <w:widowControl w:val="0"/>
        <w:shd w:val="clear" w:color="auto" w:fill="FFFFFF"/>
        <w:tabs>
          <w:tab w:val="clear" w:pos="567"/>
          <w:tab w:val="left" w:pos="1985"/>
        </w:tabs>
        <w:autoSpaceDE w:val="0"/>
        <w:autoSpaceDN w:val="0"/>
        <w:adjustRightInd w:val="0"/>
        <w:rPr>
          <w:szCs w:val="22"/>
        </w:rPr>
      </w:pPr>
      <w:bookmarkStart w:id="2" w:name="_Hlk219193752"/>
      <w:r>
        <w:rPr>
          <w:szCs w:val="22"/>
        </w:rPr>
        <w:t xml:space="preserve">Nástup imunity: </w:t>
      </w:r>
      <w:r>
        <w:rPr>
          <w:noProof/>
          <w:color w:val="000000"/>
          <w:spacing w:val="-1"/>
          <w:szCs w:val="22"/>
        </w:rPr>
        <w:t>2-3 týdny</w:t>
      </w:r>
      <w:r w:rsidRPr="00D06FF3">
        <w:rPr>
          <w:noProof/>
          <w:color w:val="000000"/>
          <w:spacing w:val="-1"/>
          <w:szCs w:val="22"/>
          <w:lang w:val="yo-NG"/>
        </w:rPr>
        <w:t xml:space="preserve"> po základní vakcinaci</w:t>
      </w:r>
      <w:r>
        <w:rPr>
          <w:noProof/>
          <w:color w:val="000000"/>
          <w:spacing w:val="-1"/>
          <w:szCs w:val="22"/>
        </w:rPr>
        <w:t xml:space="preserve"> navození protilátkové odpovědi.</w:t>
      </w:r>
    </w:p>
    <w:p w14:paraId="428F64B8" w14:textId="77777777" w:rsidR="003E3B9F" w:rsidRPr="00095F5B" w:rsidRDefault="003E3B9F" w:rsidP="003E3B9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Trvání imunity: </w:t>
      </w:r>
      <w:r w:rsidRPr="00D06FF3">
        <w:rPr>
          <w:noProof/>
          <w:color w:val="000000"/>
          <w:szCs w:val="22"/>
          <w:lang w:val="yo-NG"/>
        </w:rPr>
        <w:t>1 rok po základní vakcinaci.</w:t>
      </w:r>
    </w:p>
    <w:bookmarkEnd w:id="2"/>
    <w:p w14:paraId="51BB7E0E" w14:textId="77777777" w:rsidR="003E3B9F" w:rsidRPr="00B41D57" w:rsidRDefault="003E3B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717A" w14:textId="3AA0079A" w:rsidR="003E3B9F" w:rsidRDefault="003E3B9F" w:rsidP="001C0DE2">
      <w:pPr>
        <w:rPr>
          <w:szCs w:val="22"/>
        </w:rPr>
      </w:pPr>
      <w:r>
        <w:rPr>
          <w:szCs w:val="22"/>
        </w:rPr>
        <w:t>Nejsou.</w:t>
      </w:r>
    </w:p>
    <w:p w14:paraId="2EA0DDF2" w14:textId="77777777" w:rsidR="003E3B9F" w:rsidRPr="00CA0FA3" w:rsidRDefault="003E3B9F" w:rsidP="001C0DE2">
      <w:pPr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AC29CFB" w14:textId="77777777" w:rsidR="00F77D8D" w:rsidRPr="00B41D57" w:rsidRDefault="00F77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423926" w14:textId="73CCBEC1" w:rsidR="001C0DE2" w:rsidRDefault="00F77D8D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3" w:name="_Hlk219194077"/>
      <w:r>
        <w:rPr>
          <w:szCs w:val="22"/>
          <w:u w:val="single"/>
        </w:rPr>
        <w:t>Zvláštní upozornění:</w:t>
      </w:r>
    </w:p>
    <w:bookmarkEnd w:id="3"/>
    <w:p w14:paraId="10BEDED6" w14:textId="72484E16" w:rsidR="00F77D8D" w:rsidRPr="007C62CF" w:rsidRDefault="00F77D8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09CA5E54" w14:textId="7056945A" w:rsidR="00F77D8D" w:rsidRPr="00F77D8D" w:rsidRDefault="00F77D8D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50FD37F" w14:textId="51DF97AB" w:rsidR="00F354C5" w:rsidRDefault="0000288B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14A3616" w14:textId="4353352C" w:rsidR="003E3B9F" w:rsidRPr="005C1F60" w:rsidRDefault="003E3B9F" w:rsidP="003E3B9F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Lze použít pro o</w:t>
      </w:r>
      <w:r w:rsidRPr="005C1F60">
        <w:rPr>
          <w:bCs/>
          <w:szCs w:val="22"/>
        </w:rPr>
        <w:t>chr</w:t>
      </w:r>
      <w:r>
        <w:rPr>
          <w:bCs/>
          <w:szCs w:val="22"/>
        </w:rPr>
        <w:t>a</w:t>
      </w:r>
      <w:r w:rsidRPr="005C1F60">
        <w:rPr>
          <w:bCs/>
          <w:szCs w:val="22"/>
        </w:rPr>
        <w:t>n</w:t>
      </w:r>
      <w:r>
        <w:rPr>
          <w:bCs/>
          <w:szCs w:val="22"/>
        </w:rPr>
        <w:t>u</w:t>
      </w:r>
      <w:r w:rsidRPr="005C1F60">
        <w:rPr>
          <w:bCs/>
          <w:szCs w:val="22"/>
        </w:rPr>
        <w:t xml:space="preserve"> před infekcí a klinickou manifestací</w:t>
      </w:r>
      <w:r>
        <w:rPr>
          <w:bCs/>
          <w:szCs w:val="22"/>
        </w:rPr>
        <w:t xml:space="preserve"> onemocnění u psů </w:t>
      </w:r>
      <w:r w:rsidRPr="005C1F60">
        <w:rPr>
          <w:bCs/>
          <w:szCs w:val="22"/>
        </w:rPr>
        <w:t xml:space="preserve">s protilátkami proti </w:t>
      </w:r>
      <w:proofErr w:type="spellStart"/>
      <w:r w:rsidR="00E87B5B">
        <w:rPr>
          <w:bCs/>
          <w:szCs w:val="22"/>
        </w:rPr>
        <w:t>l</w:t>
      </w:r>
      <w:r w:rsidRPr="005C1F60">
        <w:rPr>
          <w:bCs/>
          <w:szCs w:val="22"/>
        </w:rPr>
        <w:t>ymské</w:t>
      </w:r>
      <w:proofErr w:type="spellEnd"/>
      <w:r w:rsidRPr="005C1F60">
        <w:rPr>
          <w:bCs/>
          <w:szCs w:val="22"/>
        </w:rPr>
        <w:t xml:space="preserve"> borelióze</w:t>
      </w:r>
      <w:r>
        <w:rPr>
          <w:bCs/>
          <w:szCs w:val="22"/>
        </w:rPr>
        <w:t>. U psů s</w:t>
      </w:r>
      <w:r w:rsidRPr="005C1F60">
        <w:rPr>
          <w:szCs w:val="22"/>
        </w:rPr>
        <w:t xml:space="preserve"> prokázaným klinickým onemocněním </w:t>
      </w:r>
      <w:proofErr w:type="spellStart"/>
      <w:r w:rsidR="00E87B5B">
        <w:rPr>
          <w:szCs w:val="22"/>
        </w:rPr>
        <w:t>l</w:t>
      </w:r>
      <w:r w:rsidRPr="005C1F60">
        <w:rPr>
          <w:szCs w:val="22"/>
        </w:rPr>
        <w:t>ymskou</w:t>
      </w:r>
      <w:proofErr w:type="spellEnd"/>
      <w:r w:rsidRPr="005C1F60">
        <w:rPr>
          <w:szCs w:val="22"/>
        </w:rPr>
        <w:t xml:space="preserve"> </w:t>
      </w:r>
      <w:r>
        <w:rPr>
          <w:szCs w:val="22"/>
        </w:rPr>
        <w:t xml:space="preserve">boreliózou spojeným s průkazem původce nevede vakcinace ke zlepšení klinického stavu ani k prevenci opětovného propuknutí klinického onemocnění vzhledem k celoživotní perzistenci původce v těle zvířat (např. kloubní chrupavka).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01EF8427" w:rsidR="005B1FD0" w:rsidRDefault="0000288B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7653D875" w14:textId="42A05B8C" w:rsidR="001C0DE2" w:rsidRDefault="001C0DE2" w:rsidP="001C0DE2">
      <w:pPr>
        <w:rPr>
          <w:szCs w:val="22"/>
        </w:rPr>
      </w:pPr>
      <w:r w:rsidRPr="00CA0FA3">
        <w:rPr>
          <w:szCs w:val="22"/>
        </w:rPr>
        <w:t xml:space="preserve">Nepoužívat </w:t>
      </w:r>
      <w:r w:rsidR="00E87B5B">
        <w:rPr>
          <w:szCs w:val="22"/>
        </w:rPr>
        <w:t>během březosti</w:t>
      </w:r>
      <w:r w:rsidRPr="00CA0FA3">
        <w:rPr>
          <w:szCs w:val="22"/>
        </w:rPr>
        <w:t xml:space="preserve">. </w:t>
      </w:r>
    </w:p>
    <w:p w14:paraId="0E482414" w14:textId="77777777" w:rsidR="0082667F" w:rsidRPr="00CA0FA3" w:rsidRDefault="0082667F" w:rsidP="001C0DE2">
      <w:pPr>
        <w:rPr>
          <w:szCs w:val="22"/>
        </w:rPr>
      </w:pPr>
    </w:p>
    <w:p w14:paraId="4A893877" w14:textId="77777777" w:rsidR="0082667F" w:rsidRDefault="0082667F" w:rsidP="0082667F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F20D66F" w14:textId="77777777" w:rsidR="003E3B9F" w:rsidRDefault="003E3B9F" w:rsidP="003E3B9F">
      <w:pPr>
        <w:tabs>
          <w:tab w:val="clear" w:pos="567"/>
        </w:tabs>
        <w:spacing w:line="240" w:lineRule="auto"/>
      </w:pPr>
      <w:bookmarkStart w:id="4" w:name="_Hlk218852138"/>
      <w:r>
        <w:t xml:space="preserve">Dostupné údaje o bezpečnosti a účinnosti dokládají, že vakcínu lze podávat ve stejný den, ale nemísit s jinými vakcínami typu </w:t>
      </w:r>
      <w:proofErr w:type="spellStart"/>
      <w:r>
        <w:t>Biocan</w:t>
      </w:r>
      <w:proofErr w:type="spellEnd"/>
      <w:r>
        <w:t xml:space="preserve">. Doporučuje se aplikace </w:t>
      </w:r>
      <w:r w:rsidRPr="00095F5B">
        <w:t>na opačné strany těla.</w:t>
      </w:r>
    </w:p>
    <w:bookmarkEnd w:id="4"/>
    <w:p w14:paraId="39CF4FD1" w14:textId="77777777" w:rsidR="003E3B9F" w:rsidRPr="00095F5B" w:rsidRDefault="003E3B9F" w:rsidP="003E3B9F">
      <w:pPr>
        <w:tabs>
          <w:tab w:val="clear" w:pos="567"/>
        </w:tabs>
        <w:spacing w:line="240" w:lineRule="auto"/>
      </w:pPr>
    </w:p>
    <w:p w14:paraId="6135E98E" w14:textId="77777777" w:rsidR="003E3B9F" w:rsidRPr="00B41D57" w:rsidRDefault="003E3B9F" w:rsidP="003E3B9F">
      <w:pPr>
        <w:tabs>
          <w:tab w:val="clear" w:pos="567"/>
        </w:tabs>
        <w:spacing w:line="240" w:lineRule="auto"/>
        <w:rPr>
          <w:szCs w:val="22"/>
        </w:rPr>
      </w:pPr>
      <w:bookmarkStart w:id="5" w:name="_Hlk218776661"/>
      <w:bookmarkStart w:id="6" w:name="_Hlk219194673"/>
      <w:r w:rsidRPr="00B41D57">
        <w:t>Nejsou dostupné informace o bezpečnosti a účinnosti této vakcíny, pokud se používá zároveň s jiným veterinárním léčivým přípravkem</w:t>
      </w:r>
      <w:r>
        <w:t xml:space="preserve">, vyjma výše zmíněných přípravků. </w:t>
      </w:r>
      <w:r w:rsidRPr="00B41D57">
        <w:t>Rozhodnutí</w:t>
      </w:r>
      <w:r>
        <w:t xml:space="preserve"> </w:t>
      </w:r>
      <w:r w:rsidRPr="00B41D57">
        <w:t>o použití této vakcíny před nebo po jakémkoliv jiném veterinárním léčivém přípravku musí být provedeno na základě zvážení jednotlivých případů.</w:t>
      </w:r>
    </w:p>
    <w:bookmarkEnd w:id="5"/>
    <w:p w14:paraId="3250A1F5" w14:textId="77777777" w:rsidR="0082667F" w:rsidRPr="00B41D57" w:rsidRDefault="0082667F" w:rsidP="0082667F">
      <w:pPr>
        <w:tabs>
          <w:tab w:val="clear" w:pos="567"/>
        </w:tabs>
        <w:spacing w:line="240" w:lineRule="auto"/>
        <w:rPr>
          <w:szCs w:val="22"/>
        </w:rPr>
      </w:pPr>
    </w:p>
    <w:bookmarkEnd w:id="6"/>
    <w:p w14:paraId="5A6204B3" w14:textId="77777777" w:rsidR="0082667F" w:rsidRDefault="0082667F" w:rsidP="0082667F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D8A32DE" w14:textId="77777777" w:rsidR="0082667F" w:rsidRPr="00095F5B" w:rsidRDefault="0082667F" w:rsidP="0082667F">
      <w:pPr>
        <w:tabs>
          <w:tab w:val="clear" w:pos="567"/>
        </w:tabs>
        <w:spacing w:line="240" w:lineRule="auto"/>
        <w:rPr>
          <w:szCs w:val="22"/>
        </w:rPr>
      </w:pPr>
      <w:r w:rsidRPr="00095F5B">
        <w:rPr>
          <w:szCs w:val="22"/>
        </w:rPr>
        <w:t>Dvojnásobná dávka vakcíny nemá žádné vedlejší účinky na cílová zvířata.</w:t>
      </w:r>
    </w:p>
    <w:p w14:paraId="2E76F4ED" w14:textId="77777777" w:rsidR="001C0DE2" w:rsidRPr="00B41D57" w:rsidRDefault="001C0DE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A8BB72C" w14:textId="1B47BA97" w:rsidR="005B1FD0" w:rsidRDefault="00A27430" w:rsidP="005B1FD0">
      <w:pPr>
        <w:tabs>
          <w:tab w:val="clear" w:pos="567"/>
        </w:tabs>
        <w:spacing w:line="240" w:lineRule="auto"/>
        <w:rPr>
          <w:szCs w:val="22"/>
        </w:rPr>
      </w:pPr>
      <w:r w:rsidRPr="00A27430">
        <w:rPr>
          <w:szCs w:val="22"/>
          <w:u w:val="single"/>
        </w:rPr>
        <w:t>Hlavní inkompatibility</w:t>
      </w:r>
      <w:r w:rsidRPr="00A27430">
        <w:rPr>
          <w:szCs w:val="22"/>
        </w:rPr>
        <w:t>:</w:t>
      </w:r>
    </w:p>
    <w:p w14:paraId="3BBDC5DA" w14:textId="77777777" w:rsidR="0082667F" w:rsidRPr="00B41D57" w:rsidRDefault="0082667F" w:rsidP="0082667F">
      <w:pPr>
        <w:tabs>
          <w:tab w:val="clear" w:pos="567"/>
        </w:tabs>
        <w:spacing w:line="240" w:lineRule="auto"/>
        <w:rPr>
          <w:szCs w:val="22"/>
        </w:rPr>
      </w:pPr>
      <w:bookmarkStart w:id="7" w:name="_Hlk219194726"/>
      <w:r w:rsidRPr="00B41D57">
        <w:t>Nemísit s jiným veterinárním léčivým přípravkem.</w:t>
      </w:r>
    </w:p>
    <w:bookmarkEnd w:id="7"/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3074C1" w14:textId="3012F4E5" w:rsidR="001C0DE2" w:rsidRDefault="001C0DE2" w:rsidP="001C0DE2">
      <w:pPr>
        <w:tabs>
          <w:tab w:val="clear" w:pos="567"/>
        </w:tabs>
        <w:spacing w:line="240" w:lineRule="auto"/>
      </w:pPr>
      <w:r>
        <w:t>Psi</w:t>
      </w:r>
      <w:r w:rsidRPr="00B41D57">
        <w:t>:</w:t>
      </w:r>
    </w:p>
    <w:p w14:paraId="66FBE4EE" w14:textId="6249D027" w:rsidR="001C0DE2" w:rsidRPr="00B60AB3" w:rsidRDefault="001C0DE2" w:rsidP="001C0DE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C0DE2" w14:paraId="3977392A" w14:textId="77777777" w:rsidTr="00B25D3F">
        <w:tc>
          <w:tcPr>
            <w:tcW w:w="1957" w:type="pct"/>
          </w:tcPr>
          <w:p w14:paraId="688A6FFA" w14:textId="77777777" w:rsidR="001C0DE2" w:rsidRPr="00B41D57" w:rsidRDefault="001C0DE2" w:rsidP="00B25D3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1F6AAC8" w14:textId="77777777" w:rsidR="001C0DE2" w:rsidRPr="00B41D57" w:rsidRDefault="001C0DE2" w:rsidP="00B25D3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F026FC9" w14:textId="48E09972" w:rsidR="001C0DE2" w:rsidRDefault="001C0DE2" w:rsidP="00B25D3F">
            <w:pPr>
              <w:spacing w:before="60" w:after="60"/>
              <w:rPr>
                <w:vertAlign w:val="superscript"/>
              </w:rPr>
            </w:pPr>
            <w:r>
              <w:t>Lokální reakce</w:t>
            </w:r>
            <w:r w:rsidR="00A53B5E">
              <w:t xml:space="preserve"> v místě aplikace</w:t>
            </w:r>
            <w:r>
              <w:rPr>
                <w:vertAlign w:val="superscript"/>
              </w:rPr>
              <w:t>1</w:t>
            </w:r>
          </w:p>
          <w:p w14:paraId="6B871D2D" w14:textId="77777777" w:rsidR="001C0DE2" w:rsidRPr="00B60AB3" w:rsidRDefault="001C0DE2" w:rsidP="00B25D3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</w:rPr>
              <w:t xml:space="preserve">Hypersenzitivní reakce </w:t>
            </w:r>
            <w:r>
              <w:rPr>
                <w:iCs/>
                <w:vertAlign w:val="superscript"/>
              </w:rPr>
              <w:t>2</w:t>
            </w:r>
          </w:p>
        </w:tc>
      </w:tr>
    </w:tbl>
    <w:p w14:paraId="2DD8D6CD" w14:textId="77777777" w:rsidR="001C0DE2" w:rsidRDefault="001C0DE2" w:rsidP="001C0DE2">
      <w:pPr>
        <w:tabs>
          <w:tab w:val="clear" w:pos="567"/>
        </w:tabs>
        <w:spacing w:line="240" w:lineRule="auto"/>
        <w:rPr>
          <w:szCs w:val="22"/>
        </w:rPr>
      </w:pPr>
    </w:p>
    <w:p w14:paraId="72B54871" w14:textId="44560E44" w:rsidR="001C0DE2" w:rsidRDefault="001C0DE2" w:rsidP="001C0DE2">
      <w:pPr>
        <w:tabs>
          <w:tab w:val="clear" w:pos="567"/>
        </w:tabs>
        <w:spacing w:line="240" w:lineRule="auto"/>
        <w:rPr>
          <w:szCs w:val="22"/>
        </w:rPr>
      </w:pPr>
      <w:r w:rsidRPr="00282879">
        <w:rPr>
          <w:szCs w:val="22"/>
          <w:vertAlign w:val="superscript"/>
        </w:rPr>
        <w:t>1</w:t>
      </w:r>
      <w:r w:rsidR="0098227D">
        <w:rPr>
          <w:szCs w:val="22"/>
        </w:rPr>
        <w:t xml:space="preserve"> Zduření</w:t>
      </w:r>
      <w:r>
        <w:rPr>
          <w:szCs w:val="22"/>
        </w:rPr>
        <w:t xml:space="preserve"> velikosti hrášku, které samovolně vymizí v průběhu tří týdnů po vakcinaci</w:t>
      </w:r>
    </w:p>
    <w:p w14:paraId="2FA90C51" w14:textId="14B93685" w:rsidR="001C0DE2" w:rsidRDefault="001C0DE2" w:rsidP="001C0DE2">
      <w:pPr>
        <w:tabs>
          <w:tab w:val="clear" w:pos="567"/>
        </w:tabs>
        <w:spacing w:line="240" w:lineRule="auto"/>
        <w:rPr>
          <w:szCs w:val="22"/>
        </w:rPr>
      </w:pPr>
      <w:r w:rsidRPr="00282879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98227D">
        <w:rPr>
          <w:szCs w:val="22"/>
        </w:rPr>
        <w:t>V</w:t>
      </w:r>
      <w:r>
        <w:rPr>
          <w:szCs w:val="22"/>
        </w:rPr>
        <w:t> případě výskytu poskytněte obecnou konzervativní léčbu.</w:t>
      </w:r>
    </w:p>
    <w:p w14:paraId="746680E6" w14:textId="77777777" w:rsidR="001C0DE2" w:rsidRPr="00B41D57" w:rsidRDefault="001C0DE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BF4B88" w14:textId="289C2E84" w:rsidR="00E124D3" w:rsidRDefault="0000288B" w:rsidP="001C0DE2">
      <w:bookmarkStart w:id="8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8"/>
    </w:p>
    <w:p w14:paraId="0AF18DCC" w14:textId="77777777" w:rsidR="001C0DE2" w:rsidRDefault="001C0DE2" w:rsidP="001C0DE2">
      <w:bookmarkStart w:id="9" w:name="_GoBack"/>
      <w:bookmarkEnd w:id="9"/>
    </w:p>
    <w:p w14:paraId="2FBD62DE" w14:textId="77777777" w:rsidR="001C0DE2" w:rsidRDefault="001C0DE2" w:rsidP="001C0DE2">
      <w:r>
        <w:t xml:space="preserve">Ústav pro státní kontrolu veterinárních biopreparátů a léčiv </w:t>
      </w:r>
    </w:p>
    <w:p w14:paraId="0F86BBB6" w14:textId="77777777" w:rsidR="001C0DE2" w:rsidRDefault="001C0DE2" w:rsidP="001C0DE2"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3EDBFF85" w14:textId="77777777" w:rsidR="001C0DE2" w:rsidRDefault="001C0DE2" w:rsidP="001C0DE2">
      <w:r>
        <w:t>621 00 Brno</w:t>
      </w:r>
    </w:p>
    <w:p w14:paraId="18E67952" w14:textId="62CCC2E8" w:rsidR="001C0DE2" w:rsidRDefault="00F01D36" w:rsidP="001C0DE2">
      <w:r>
        <w:t>e-mail</w:t>
      </w:r>
      <w:r w:rsidR="001C0DE2">
        <w:t xml:space="preserve">: </w:t>
      </w:r>
      <w:hyperlink r:id="rId8" w:history="1">
        <w:r w:rsidR="001C0DE2">
          <w:rPr>
            <w:rStyle w:val="Hypertextovodkaz"/>
          </w:rPr>
          <w:t>adr@uskvbl.cz</w:t>
        </w:r>
      </w:hyperlink>
    </w:p>
    <w:p w14:paraId="49078001" w14:textId="77777777" w:rsidR="003E3B9F" w:rsidRPr="007C62CF" w:rsidRDefault="003E3B9F" w:rsidP="003E3B9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bookmarkStart w:id="10" w:name="_Hlk219194800"/>
      <w:r w:rsidRPr="007C62CF">
        <w:rPr>
          <w:color w:val="000000"/>
          <w:szCs w:val="22"/>
          <w:lang w:eastAsia="en-GB"/>
        </w:rPr>
        <w:t xml:space="preserve">tel.: +420 720 940 693 </w:t>
      </w:r>
    </w:p>
    <w:p w14:paraId="5CC8F6C2" w14:textId="1A7C559C" w:rsidR="001C0DE2" w:rsidRDefault="003E3B9F" w:rsidP="007C62CF">
      <w:r w:rsidRPr="007C62CF">
        <w:rPr>
          <w:color w:val="000000"/>
          <w:szCs w:val="22"/>
          <w:lang w:eastAsia="en-GB"/>
        </w:rPr>
        <w:t>Webové stránky</w:t>
      </w:r>
      <w:bookmarkEnd w:id="10"/>
      <w:r w:rsidRPr="007C62CF">
        <w:rPr>
          <w:color w:val="000000"/>
          <w:szCs w:val="22"/>
          <w:lang w:eastAsia="en-GB"/>
        </w:rPr>
        <w:t>:</w:t>
      </w:r>
      <w:r>
        <w:rPr>
          <w:rFonts w:ascii="Calibri" w:hAnsi="Calibri" w:cs="Calibri"/>
          <w:color w:val="000000"/>
          <w:szCs w:val="22"/>
          <w:lang w:eastAsia="en-GB"/>
        </w:rPr>
        <w:t xml:space="preserve"> </w:t>
      </w:r>
      <w:hyperlink r:id="rId9" w:history="1">
        <w:r w:rsidR="004531F5" w:rsidRPr="004531F5">
          <w:rPr>
            <w:rStyle w:val="Hypertextovodkaz"/>
          </w:rPr>
          <w:t>http://www.uskvbl.cz/cs/farmakovigilance</w:t>
        </w:r>
      </w:hyperlink>
    </w:p>
    <w:p w14:paraId="5748C053" w14:textId="77777777" w:rsidR="001C0DE2" w:rsidRPr="00C341E6" w:rsidRDefault="001C0DE2" w:rsidP="001C0DE2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CEB3D" w14:textId="77777777" w:rsidR="003E3B9F" w:rsidRDefault="003E3B9F" w:rsidP="003E3B9F">
      <w:pPr>
        <w:tabs>
          <w:tab w:val="clear" w:pos="567"/>
        </w:tabs>
        <w:spacing w:line="240" w:lineRule="auto"/>
      </w:pPr>
      <w:bookmarkStart w:id="11" w:name="_Hlk219194867"/>
      <w:bookmarkStart w:id="12" w:name="_Hlk219195768"/>
      <w:r w:rsidRPr="00095F5B">
        <w:t>Způsob podání:</w:t>
      </w:r>
    </w:p>
    <w:p w14:paraId="49F9452C" w14:textId="77777777" w:rsidR="003E3B9F" w:rsidRPr="00095F5B" w:rsidRDefault="003E3B9F" w:rsidP="003E3B9F">
      <w:pPr>
        <w:tabs>
          <w:tab w:val="clear" w:pos="567"/>
        </w:tabs>
        <w:spacing w:line="240" w:lineRule="auto"/>
      </w:pPr>
      <w:r w:rsidRPr="00095F5B">
        <w:t>Subkutánn</w:t>
      </w:r>
      <w:r>
        <w:t>í podání</w:t>
      </w:r>
      <w:r w:rsidRPr="00095F5B">
        <w:t xml:space="preserve">, </w:t>
      </w:r>
      <w:r>
        <w:t xml:space="preserve">doporučená lokalizace do podkoží </w:t>
      </w:r>
      <w:r w:rsidRPr="00095F5B">
        <w:t xml:space="preserve">v krajině za lopatkou </w:t>
      </w:r>
    </w:p>
    <w:p w14:paraId="7ADF83CB" w14:textId="77777777" w:rsidR="003E3B9F" w:rsidRDefault="003E3B9F" w:rsidP="003E3B9F">
      <w:pPr>
        <w:tabs>
          <w:tab w:val="clear" w:pos="567"/>
        </w:tabs>
        <w:spacing w:line="240" w:lineRule="auto"/>
      </w:pPr>
      <w:r w:rsidRPr="00095F5B">
        <w:t>Intramuskulárn</w:t>
      </w:r>
      <w:r>
        <w:t>í podání</w:t>
      </w:r>
      <w:r w:rsidRPr="00095F5B">
        <w:t xml:space="preserve">, </w:t>
      </w:r>
      <w:r>
        <w:t>doporučená lokalizace do</w:t>
      </w:r>
      <w:r w:rsidRPr="00095F5B">
        <w:t xml:space="preserve"> svaloviny pánevní končetiny.</w:t>
      </w:r>
    </w:p>
    <w:p w14:paraId="6BD008A4" w14:textId="77777777" w:rsidR="003E3B9F" w:rsidRDefault="003E3B9F" w:rsidP="003E3B9F">
      <w:pPr>
        <w:tabs>
          <w:tab w:val="clear" w:pos="567"/>
        </w:tabs>
        <w:spacing w:line="240" w:lineRule="auto"/>
        <w:rPr>
          <w:szCs w:val="22"/>
        </w:rPr>
      </w:pPr>
    </w:p>
    <w:p w14:paraId="26E86C32" w14:textId="77777777" w:rsidR="003E3B9F" w:rsidRDefault="003E3B9F" w:rsidP="003E3B9F">
      <w:pPr>
        <w:tabs>
          <w:tab w:val="clear" w:pos="567"/>
        </w:tabs>
        <w:spacing w:line="240" w:lineRule="auto"/>
      </w:pPr>
      <w:r>
        <w:rPr>
          <w:szCs w:val="22"/>
        </w:rPr>
        <w:t xml:space="preserve">Jednotlivá </w:t>
      </w:r>
      <w:r>
        <w:t>d</w:t>
      </w:r>
      <w:r w:rsidRPr="00095F5B">
        <w:t>ávka – 1 ml bez ohledu</w:t>
      </w:r>
      <w:r>
        <w:t xml:space="preserve"> na</w:t>
      </w:r>
      <w:r w:rsidRPr="00095F5B">
        <w:t xml:space="preserve"> hmotnost a plemeno jedince</w:t>
      </w:r>
      <w:r>
        <w:t>.</w:t>
      </w:r>
    </w:p>
    <w:p w14:paraId="3D8B944E" w14:textId="77777777" w:rsidR="003E3B9F" w:rsidRPr="00095F5B" w:rsidRDefault="003E3B9F" w:rsidP="003E3B9F">
      <w:pPr>
        <w:tabs>
          <w:tab w:val="clear" w:pos="567"/>
        </w:tabs>
        <w:spacing w:line="240" w:lineRule="auto"/>
      </w:pPr>
      <w:r>
        <w:t>Vakcinovat štěňata</w:t>
      </w:r>
      <w:r w:rsidRPr="00095F5B">
        <w:t xml:space="preserve"> nejdříve ve 12. týdnu </w:t>
      </w:r>
      <w:r>
        <w:t>stáří.</w:t>
      </w:r>
    </w:p>
    <w:p w14:paraId="2EC53B85" w14:textId="77777777" w:rsidR="003E3B9F" w:rsidRDefault="003E3B9F" w:rsidP="003E3B9F">
      <w:pPr>
        <w:tabs>
          <w:tab w:val="clear" w:pos="567"/>
        </w:tabs>
        <w:spacing w:line="240" w:lineRule="auto"/>
        <w:rPr>
          <w:bCs/>
        </w:rPr>
      </w:pPr>
    </w:p>
    <w:p w14:paraId="5F892638" w14:textId="77777777" w:rsidR="003E3B9F" w:rsidRPr="001B2AA2" w:rsidRDefault="003E3B9F" w:rsidP="003E3B9F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zCs w:val="22"/>
          <w:u w:val="single"/>
          <w:lang w:val="yo-NG"/>
        </w:rPr>
        <w:t>Základní vakcinace</w:t>
      </w:r>
      <w:r>
        <w:rPr>
          <w:bCs/>
          <w:noProof/>
          <w:color w:val="000000"/>
          <w:szCs w:val="22"/>
          <w:u w:val="single"/>
          <w:lang w:val="yo-NG"/>
        </w:rPr>
        <w:t>:</w:t>
      </w:r>
    </w:p>
    <w:p w14:paraId="2B8C286F" w14:textId="77777777" w:rsidR="003E3B9F" w:rsidRPr="00D06FF3" w:rsidRDefault="003E3B9F" w:rsidP="003E3B9F">
      <w:pPr>
        <w:widowControl w:val="0"/>
        <w:shd w:val="clear" w:color="auto" w:fill="FFFFFF"/>
        <w:autoSpaceDE w:val="0"/>
        <w:autoSpaceDN w:val="0"/>
        <w:adjustRightInd w:val="0"/>
        <w:rPr>
          <w:noProof/>
          <w:color w:val="000000"/>
          <w:szCs w:val="22"/>
        </w:rPr>
      </w:pPr>
      <w:r>
        <w:rPr>
          <w:noProof/>
          <w:color w:val="000000"/>
          <w:szCs w:val="22"/>
        </w:rPr>
        <w:t>D</w:t>
      </w:r>
      <w:r w:rsidRPr="00D06FF3">
        <w:rPr>
          <w:noProof/>
          <w:color w:val="000000"/>
          <w:szCs w:val="22"/>
          <w:lang w:val="yo-NG"/>
        </w:rPr>
        <w:t xml:space="preserve">vě dávky v intervalu </w:t>
      </w:r>
      <w:r>
        <w:rPr>
          <w:noProof/>
          <w:color w:val="000000"/>
          <w:spacing w:val="17"/>
          <w:szCs w:val="22"/>
        </w:rPr>
        <w:t>14–21 dnů</w:t>
      </w:r>
      <w:r w:rsidRPr="00D06FF3">
        <w:rPr>
          <w:noProof/>
          <w:color w:val="000000"/>
          <w:szCs w:val="22"/>
          <w:lang w:val="yo-NG"/>
        </w:rPr>
        <w:t>.</w:t>
      </w:r>
    </w:p>
    <w:p w14:paraId="3AF7E7FE" w14:textId="77777777" w:rsidR="003E3B9F" w:rsidRPr="00D06FF3" w:rsidRDefault="003E3B9F" w:rsidP="003E3B9F">
      <w:pPr>
        <w:widowControl w:val="0"/>
        <w:shd w:val="clear" w:color="auto" w:fill="FFFFFF"/>
        <w:autoSpaceDE w:val="0"/>
        <w:autoSpaceDN w:val="0"/>
        <w:adjustRightInd w:val="0"/>
        <w:rPr>
          <w:noProof/>
          <w:szCs w:val="22"/>
        </w:rPr>
      </w:pPr>
    </w:p>
    <w:p w14:paraId="538BC18E" w14:textId="77777777" w:rsidR="003E3B9F" w:rsidRPr="001B2AA2" w:rsidRDefault="003E3B9F" w:rsidP="003E3B9F">
      <w:pPr>
        <w:widowControl w:val="0"/>
        <w:shd w:val="clear" w:color="auto" w:fill="FFFFFF"/>
        <w:autoSpaceDE w:val="0"/>
        <w:autoSpaceDN w:val="0"/>
        <w:adjustRightInd w:val="0"/>
        <w:rPr>
          <w:bCs/>
          <w:noProof/>
          <w:szCs w:val="22"/>
          <w:u w:val="single"/>
        </w:rPr>
      </w:pPr>
      <w:r w:rsidRPr="001B2AA2">
        <w:rPr>
          <w:bCs/>
          <w:noProof/>
          <w:color w:val="000000"/>
          <w:spacing w:val="-2"/>
          <w:szCs w:val="22"/>
          <w:u w:val="single"/>
          <w:lang w:val="yo-NG"/>
        </w:rPr>
        <w:t>Revakcinace:</w:t>
      </w:r>
    </w:p>
    <w:p w14:paraId="338D4CF6" w14:textId="77777777" w:rsidR="003E3B9F" w:rsidRDefault="003E3B9F" w:rsidP="003E3B9F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D06FF3">
        <w:rPr>
          <w:noProof/>
          <w:color w:val="000000"/>
          <w:szCs w:val="22"/>
          <w:lang w:val="yo-NG"/>
        </w:rPr>
        <w:lastRenderedPageBreak/>
        <w:t>Pro zachování imunity se doporučuje roční revakcinace jednou dávkou vakcíny</w:t>
      </w:r>
      <w:r>
        <w:rPr>
          <w:noProof/>
          <w:color w:val="000000"/>
          <w:szCs w:val="22"/>
        </w:rPr>
        <w:t>.</w:t>
      </w:r>
    </w:p>
    <w:bookmarkEnd w:id="11"/>
    <w:p w14:paraId="4ECE542E" w14:textId="77777777" w:rsidR="003E3B9F" w:rsidRDefault="003E3B9F" w:rsidP="003E3B9F">
      <w:pPr>
        <w:tabs>
          <w:tab w:val="clear" w:pos="567"/>
        </w:tabs>
        <w:spacing w:line="240" w:lineRule="auto"/>
        <w:rPr>
          <w:bCs/>
        </w:rPr>
      </w:pPr>
    </w:p>
    <w:bookmarkEnd w:id="12"/>
    <w:p w14:paraId="4CC55645" w14:textId="77777777" w:rsidR="003E3B9F" w:rsidRPr="00095F5B" w:rsidRDefault="003E3B9F" w:rsidP="003E3B9F">
      <w:pPr>
        <w:tabs>
          <w:tab w:val="clear" w:pos="567"/>
        </w:tabs>
        <w:spacing w:line="240" w:lineRule="auto"/>
      </w:pPr>
      <w:r w:rsidRPr="00095F5B">
        <w:t xml:space="preserve">Vakcinační schéma určuje veterinární lékař v závislosti na nákazové situaci. </w:t>
      </w:r>
    </w:p>
    <w:p w14:paraId="5CEEF5D1" w14:textId="77777777" w:rsidR="00D005F7" w:rsidRPr="00B41D57" w:rsidRDefault="00D005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932BC39" w14:textId="13778E20" w:rsidR="001C0DE2" w:rsidRPr="00E1552F" w:rsidRDefault="001C0DE2" w:rsidP="001C0DE2">
      <w:pPr>
        <w:pStyle w:val="Style1"/>
        <w:rPr>
          <w:b w:val="0"/>
          <w:bCs/>
        </w:rPr>
      </w:pPr>
      <w:r w:rsidRPr="00E1552F">
        <w:rPr>
          <w:b w:val="0"/>
          <w:bCs/>
        </w:rPr>
        <w:t xml:space="preserve">Před použitím nutno obsah </w:t>
      </w:r>
      <w:r w:rsidR="003C5F4C">
        <w:rPr>
          <w:b w:val="0"/>
          <w:bCs/>
        </w:rPr>
        <w:t>injekční lahvičky</w:t>
      </w:r>
      <w:r w:rsidRPr="00E1552F">
        <w:rPr>
          <w:b w:val="0"/>
          <w:bCs/>
        </w:rPr>
        <w:t xml:space="preserve"> protřepat.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0288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382AFA6E" w:rsidR="00DB468A" w:rsidRDefault="00D005F7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63D623C1" w14:textId="77777777" w:rsidR="003E3B9F" w:rsidRDefault="003E3B9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D51471" w14:textId="77777777" w:rsidR="00CB629C" w:rsidRPr="00B41D57" w:rsidRDefault="00CB629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0288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6BE55E82" w:rsidR="00C114FF" w:rsidRPr="00B41D57" w:rsidRDefault="0000288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</w:t>
      </w:r>
      <w:r w:rsidR="00983C91">
        <w:t>–</w:t>
      </w:r>
      <w:r w:rsidRPr="00B41D57">
        <w:t>8 °C).</w:t>
      </w:r>
    </w:p>
    <w:p w14:paraId="43B21FB5" w14:textId="7B61F1CB" w:rsidR="00C114FF" w:rsidRPr="00B41D57" w:rsidRDefault="0000288B" w:rsidP="001D4CE4">
      <w:pPr>
        <w:pStyle w:val="Style5"/>
      </w:pPr>
      <w:r w:rsidRPr="00B41D57">
        <w:t>Chraňte před mrazem.</w:t>
      </w:r>
    </w:p>
    <w:p w14:paraId="06335F5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D207626" w14:textId="77777777" w:rsidR="00D005F7" w:rsidRPr="00B41D57" w:rsidRDefault="00D005F7" w:rsidP="00D005F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>po E</w:t>
      </w:r>
      <w:r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0288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FE67B55" w:rsidR="00C114FF" w:rsidRPr="00B41D57" w:rsidRDefault="0000288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00288B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34EBBA35" w:rsidR="00DB468A" w:rsidRDefault="003E3B9F" w:rsidP="00DB468A">
      <w:pPr>
        <w:tabs>
          <w:tab w:val="clear" w:pos="567"/>
        </w:tabs>
        <w:spacing w:line="240" w:lineRule="auto"/>
        <w:rPr>
          <w:szCs w:val="22"/>
        </w:rPr>
      </w:pPr>
      <w:bookmarkStart w:id="13" w:name="_Hlk219195827"/>
      <w:r>
        <w:rPr>
          <w:szCs w:val="22"/>
        </w:rPr>
        <w:t>O možnostech likvidace nepotřebných léčivých přípravků se poraďte s vaším veterinárním lékařem nebo lékárníkem</w:t>
      </w:r>
      <w:r w:rsidR="00917AD4">
        <w:rPr>
          <w:szCs w:val="22"/>
        </w:rPr>
        <w:t>.</w:t>
      </w:r>
    </w:p>
    <w:p w14:paraId="06FB3A61" w14:textId="6EFB4B6A" w:rsidR="003E3B9F" w:rsidRDefault="003E3B9F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bookmarkEnd w:id="13"/>
    <w:p w14:paraId="398919D8" w14:textId="77777777" w:rsidR="003E3B9F" w:rsidRPr="00B41D57" w:rsidRDefault="003E3B9F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0288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AFE740" w14:textId="77777777" w:rsidR="00D005F7" w:rsidRPr="00CA0FA3" w:rsidRDefault="00D005F7" w:rsidP="00D005F7">
      <w:pPr>
        <w:rPr>
          <w:szCs w:val="22"/>
        </w:rPr>
      </w:pPr>
      <w:r w:rsidRPr="00CA0FA3">
        <w:rPr>
          <w:szCs w:val="22"/>
        </w:rPr>
        <w:t>Veterinární léčivý přípravek je vydáván pouze na předpis.</w:t>
      </w:r>
    </w:p>
    <w:p w14:paraId="1B5DAF29" w14:textId="77777777" w:rsidR="00D005F7" w:rsidRPr="00B41D57" w:rsidRDefault="00D005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0288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7219E" w14:textId="77777777" w:rsidR="00D005F7" w:rsidRPr="00B138BC" w:rsidRDefault="00D005F7" w:rsidP="00D005F7">
      <w:pPr>
        <w:ind w:right="-318"/>
        <w:rPr>
          <w:b/>
          <w:caps/>
        </w:rPr>
      </w:pPr>
      <w:r w:rsidRPr="00B138BC">
        <w:rPr>
          <w:bCs/>
          <w:szCs w:val="22"/>
        </w:rPr>
        <w:t>97/001/00-C</w:t>
      </w:r>
    </w:p>
    <w:p w14:paraId="32CBB17D" w14:textId="77777777" w:rsidR="00D005F7" w:rsidRPr="00B41D57" w:rsidRDefault="00D005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67CDFF" w14:textId="77777777" w:rsidR="00D005F7" w:rsidRPr="00CA0FA3" w:rsidRDefault="00D005F7" w:rsidP="00D005F7">
      <w:pPr>
        <w:pStyle w:val="Zkladntext3"/>
        <w:rPr>
          <w:b w:val="0"/>
          <w:szCs w:val="22"/>
        </w:rPr>
      </w:pPr>
      <w:r w:rsidRPr="00CA0FA3">
        <w:rPr>
          <w:b w:val="0"/>
          <w:szCs w:val="22"/>
        </w:rPr>
        <w:t>Velikost balení</w:t>
      </w:r>
    </w:p>
    <w:p w14:paraId="39A318FD" w14:textId="77777777" w:rsidR="00D005F7" w:rsidRPr="00CA0FA3" w:rsidRDefault="00D005F7" w:rsidP="00D005F7">
      <w:pPr>
        <w:rPr>
          <w:szCs w:val="22"/>
        </w:rPr>
      </w:pPr>
      <w:r w:rsidRPr="00CA0FA3">
        <w:rPr>
          <w:szCs w:val="22"/>
        </w:rPr>
        <w:t>2 x 1 ml</w:t>
      </w:r>
    </w:p>
    <w:p w14:paraId="41026BA4" w14:textId="77777777" w:rsidR="00D005F7" w:rsidRPr="00CA0FA3" w:rsidRDefault="00D005F7" w:rsidP="00D005F7">
      <w:pPr>
        <w:rPr>
          <w:szCs w:val="22"/>
        </w:rPr>
      </w:pPr>
      <w:r w:rsidRPr="00CA0FA3">
        <w:rPr>
          <w:szCs w:val="22"/>
        </w:rPr>
        <w:t xml:space="preserve">10 x 1 ml </w:t>
      </w:r>
    </w:p>
    <w:p w14:paraId="14E8423B" w14:textId="77777777" w:rsidR="00D005F7" w:rsidRPr="00CA0FA3" w:rsidRDefault="00D005F7" w:rsidP="00D005F7">
      <w:pPr>
        <w:rPr>
          <w:szCs w:val="22"/>
        </w:rPr>
      </w:pPr>
      <w:r w:rsidRPr="00CA0FA3">
        <w:rPr>
          <w:szCs w:val="22"/>
        </w:rPr>
        <w:t xml:space="preserve">20 x 1 ml </w:t>
      </w:r>
    </w:p>
    <w:p w14:paraId="2D418822" w14:textId="77777777" w:rsidR="00D005F7" w:rsidRPr="00CA0FA3" w:rsidRDefault="00D005F7" w:rsidP="00D005F7">
      <w:pPr>
        <w:rPr>
          <w:szCs w:val="22"/>
        </w:rPr>
      </w:pPr>
      <w:r w:rsidRPr="00CA0FA3">
        <w:rPr>
          <w:szCs w:val="22"/>
        </w:rPr>
        <w:t>50 x 1 ml</w:t>
      </w:r>
    </w:p>
    <w:p w14:paraId="46104AC1" w14:textId="77777777" w:rsidR="00D005F7" w:rsidRPr="00CA0FA3" w:rsidRDefault="00D005F7" w:rsidP="00D005F7">
      <w:pPr>
        <w:rPr>
          <w:szCs w:val="22"/>
        </w:rPr>
      </w:pPr>
      <w:r w:rsidRPr="00CA0FA3">
        <w:rPr>
          <w:szCs w:val="22"/>
        </w:rPr>
        <w:t xml:space="preserve">100 x 1 ml </w:t>
      </w:r>
    </w:p>
    <w:p w14:paraId="7A10B61C" w14:textId="77777777" w:rsidR="00D005F7" w:rsidRPr="00CA0FA3" w:rsidRDefault="00D005F7" w:rsidP="00D005F7">
      <w:pPr>
        <w:rPr>
          <w:szCs w:val="22"/>
        </w:rPr>
      </w:pPr>
    </w:p>
    <w:p w14:paraId="076793AB" w14:textId="151E67E7" w:rsidR="00DB468A" w:rsidRPr="00B41D57" w:rsidRDefault="0000288B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0288B" w:rsidP="00B13B6D">
      <w:pPr>
        <w:pStyle w:val="Style1"/>
      </w:pPr>
      <w:r w:rsidRPr="00B41D57">
        <w:rPr>
          <w:highlight w:val="lightGray"/>
        </w:rPr>
        <w:lastRenderedPageBreak/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442AA2" w14:textId="49D9BFA1" w:rsidR="00D005F7" w:rsidRPr="00D005F7" w:rsidRDefault="003E3B9F" w:rsidP="00D005F7">
      <w:r>
        <w:t>0</w:t>
      </w:r>
      <w:r w:rsidR="007C62CF">
        <w:t>2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0288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089BB" w14:textId="77777777" w:rsidR="00D005F7" w:rsidRPr="00AB4664" w:rsidRDefault="00D005F7" w:rsidP="00D005F7">
      <w:pPr>
        <w:spacing w:line="240" w:lineRule="auto"/>
        <w:jc w:val="both"/>
      </w:pPr>
      <w:bookmarkStart w:id="14" w:name="_Hlk148432335"/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14"/>
    </w:p>
    <w:p w14:paraId="09037311" w14:textId="77777777" w:rsidR="00D005F7" w:rsidRPr="00B41D57" w:rsidRDefault="00D005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0288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5D966C0" w:rsidR="00DB468A" w:rsidRDefault="0000288B" w:rsidP="00DB468A">
      <w:bookmarkStart w:id="15" w:name="_Hlk73552578"/>
      <w:r w:rsidRPr="00B41D57">
        <w:rPr>
          <w:iCs/>
          <w:szCs w:val="22"/>
          <w:u w:val="single"/>
        </w:rPr>
        <w:t>Držitel rozhodnutí o registraci a</w:t>
      </w:r>
      <w:r w:rsidR="00D005F7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D005F7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028F1DB0" w14:textId="77777777" w:rsidR="00D005F7" w:rsidRPr="004E5335" w:rsidRDefault="00D005F7" w:rsidP="00D005F7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4772A3C2" w14:textId="77777777" w:rsidR="00D005F7" w:rsidRPr="004E5335" w:rsidRDefault="00D005F7" w:rsidP="00D005F7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14011383" w14:textId="77777777" w:rsidR="00D005F7" w:rsidRPr="004E5335" w:rsidRDefault="00D005F7" w:rsidP="00D005F7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08563E64" w14:textId="77777777" w:rsidR="00D005F7" w:rsidRPr="004E5335" w:rsidRDefault="00D005F7" w:rsidP="00D005F7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6FA445D6" w14:textId="77777777" w:rsidR="00D005F7" w:rsidRPr="004E5335" w:rsidRDefault="00D005F7" w:rsidP="00D005F7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0C1815D6" w14:textId="77777777" w:rsidR="00D005F7" w:rsidRPr="004E5335" w:rsidRDefault="00D005F7" w:rsidP="00D005F7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17C0BEC5" w14:textId="77777777" w:rsidR="00D005F7" w:rsidRPr="00B41D57" w:rsidRDefault="00D005F7" w:rsidP="00DB468A">
      <w:pPr>
        <w:rPr>
          <w:iCs/>
          <w:szCs w:val="22"/>
        </w:rPr>
      </w:pPr>
    </w:p>
    <w:bookmarkEnd w:id="15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9CEBB9" w16cex:dateUtc="2026-01-22T1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183D1" w14:textId="77777777" w:rsidR="00DB2985" w:rsidRDefault="00DB2985">
      <w:pPr>
        <w:spacing w:line="240" w:lineRule="auto"/>
      </w:pPr>
      <w:r>
        <w:separator/>
      </w:r>
    </w:p>
  </w:endnote>
  <w:endnote w:type="continuationSeparator" w:id="0">
    <w:p w14:paraId="666EAF33" w14:textId="77777777" w:rsidR="00DB2985" w:rsidRDefault="00DB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0288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0288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59D8" w14:textId="77777777" w:rsidR="00DB2985" w:rsidRDefault="00DB2985">
      <w:pPr>
        <w:spacing w:line="240" w:lineRule="auto"/>
      </w:pPr>
      <w:r>
        <w:separator/>
      </w:r>
    </w:p>
  </w:footnote>
  <w:footnote w:type="continuationSeparator" w:id="0">
    <w:p w14:paraId="3710D5E1" w14:textId="77777777" w:rsidR="00DB2985" w:rsidRDefault="00DB2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132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0E1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26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0D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EE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0CC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92B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4A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4B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1BC345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C4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8F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6A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C7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2A3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C36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EE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870FD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21B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5E6E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0077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D8CE1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18B80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82D3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4F821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829A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A427A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90E5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6635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2A20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B2C1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E52A8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B6899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6279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0A6C3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F1E1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0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5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A6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26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4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A1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C5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E3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698E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304D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0A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0A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0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64E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48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E3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64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8E87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AAA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A4BE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F498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ECCE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70C1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7231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22D7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963E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E1C1E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86AA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07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42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04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4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4B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69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1ACE6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6DE2D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DEE0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E1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EA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C0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08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6C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060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0826E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68F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DE86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D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CA9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86F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8B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63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740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38A630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EA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A5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0D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6C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60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88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2C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0B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E8A88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2E64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1EEA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0EA3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51252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CE4D0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70CC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0E691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B2D9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765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B05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3E3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00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C5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82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29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00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705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530526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D804F4A" w:tentative="1">
      <w:start w:val="1"/>
      <w:numFmt w:val="lowerLetter"/>
      <w:lvlText w:val="%2."/>
      <w:lvlJc w:val="left"/>
      <w:pPr>
        <w:ind w:left="1440" w:hanging="360"/>
      </w:pPr>
    </w:lvl>
    <w:lvl w:ilvl="2" w:tplc="5864608C" w:tentative="1">
      <w:start w:val="1"/>
      <w:numFmt w:val="lowerRoman"/>
      <w:lvlText w:val="%3."/>
      <w:lvlJc w:val="right"/>
      <w:pPr>
        <w:ind w:left="2160" w:hanging="180"/>
      </w:pPr>
    </w:lvl>
    <w:lvl w:ilvl="3" w:tplc="5692A7CA" w:tentative="1">
      <w:start w:val="1"/>
      <w:numFmt w:val="decimal"/>
      <w:lvlText w:val="%4."/>
      <w:lvlJc w:val="left"/>
      <w:pPr>
        <w:ind w:left="2880" w:hanging="360"/>
      </w:pPr>
    </w:lvl>
    <w:lvl w:ilvl="4" w:tplc="60D07AE8" w:tentative="1">
      <w:start w:val="1"/>
      <w:numFmt w:val="lowerLetter"/>
      <w:lvlText w:val="%5."/>
      <w:lvlJc w:val="left"/>
      <w:pPr>
        <w:ind w:left="3600" w:hanging="360"/>
      </w:pPr>
    </w:lvl>
    <w:lvl w:ilvl="5" w:tplc="B93E1912" w:tentative="1">
      <w:start w:val="1"/>
      <w:numFmt w:val="lowerRoman"/>
      <w:lvlText w:val="%6."/>
      <w:lvlJc w:val="right"/>
      <w:pPr>
        <w:ind w:left="4320" w:hanging="180"/>
      </w:pPr>
    </w:lvl>
    <w:lvl w:ilvl="6" w:tplc="229E7DAE" w:tentative="1">
      <w:start w:val="1"/>
      <w:numFmt w:val="decimal"/>
      <w:lvlText w:val="%7."/>
      <w:lvlJc w:val="left"/>
      <w:pPr>
        <w:ind w:left="5040" w:hanging="360"/>
      </w:pPr>
    </w:lvl>
    <w:lvl w:ilvl="7" w:tplc="F7FC00E8" w:tentative="1">
      <w:start w:val="1"/>
      <w:numFmt w:val="lowerLetter"/>
      <w:lvlText w:val="%8."/>
      <w:lvlJc w:val="left"/>
      <w:pPr>
        <w:ind w:left="5760" w:hanging="360"/>
      </w:pPr>
    </w:lvl>
    <w:lvl w:ilvl="8" w:tplc="01C2D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35621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64D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10B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1CB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44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3C6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6C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C6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FA5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636B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47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6E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CB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41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4D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C1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2F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AA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56C29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E2F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2B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E9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CB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940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7AE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61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8D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23415CE">
      <w:start w:val="1"/>
      <w:numFmt w:val="decimal"/>
      <w:lvlText w:val="%1."/>
      <w:lvlJc w:val="left"/>
      <w:pPr>
        <w:ind w:left="720" w:hanging="360"/>
      </w:pPr>
    </w:lvl>
    <w:lvl w:ilvl="1" w:tplc="C03E941C" w:tentative="1">
      <w:start w:val="1"/>
      <w:numFmt w:val="lowerLetter"/>
      <w:lvlText w:val="%2."/>
      <w:lvlJc w:val="left"/>
      <w:pPr>
        <w:ind w:left="1440" w:hanging="360"/>
      </w:pPr>
    </w:lvl>
    <w:lvl w:ilvl="2" w:tplc="677ED304" w:tentative="1">
      <w:start w:val="1"/>
      <w:numFmt w:val="lowerRoman"/>
      <w:lvlText w:val="%3."/>
      <w:lvlJc w:val="right"/>
      <w:pPr>
        <w:ind w:left="2160" w:hanging="180"/>
      </w:pPr>
    </w:lvl>
    <w:lvl w:ilvl="3" w:tplc="CE0C1C54" w:tentative="1">
      <w:start w:val="1"/>
      <w:numFmt w:val="decimal"/>
      <w:lvlText w:val="%4."/>
      <w:lvlJc w:val="left"/>
      <w:pPr>
        <w:ind w:left="2880" w:hanging="360"/>
      </w:pPr>
    </w:lvl>
    <w:lvl w:ilvl="4" w:tplc="3530E44A" w:tentative="1">
      <w:start w:val="1"/>
      <w:numFmt w:val="lowerLetter"/>
      <w:lvlText w:val="%5."/>
      <w:lvlJc w:val="left"/>
      <w:pPr>
        <w:ind w:left="3600" w:hanging="360"/>
      </w:pPr>
    </w:lvl>
    <w:lvl w:ilvl="5" w:tplc="94364068" w:tentative="1">
      <w:start w:val="1"/>
      <w:numFmt w:val="lowerRoman"/>
      <w:lvlText w:val="%6."/>
      <w:lvlJc w:val="right"/>
      <w:pPr>
        <w:ind w:left="4320" w:hanging="180"/>
      </w:pPr>
    </w:lvl>
    <w:lvl w:ilvl="6" w:tplc="30F46ED0" w:tentative="1">
      <w:start w:val="1"/>
      <w:numFmt w:val="decimal"/>
      <w:lvlText w:val="%7."/>
      <w:lvlJc w:val="left"/>
      <w:pPr>
        <w:ind w:left="5040" w:hanging="360"/>
      </w:pPr>
    </w:lvl>
    <w:lvl w:ilvl="7" w:tplc="87E4D062" w:tentative="1">
      <w:start w:val="1"/>
      <w:numFmt w:val="lowerLetter"/>
      <w:lvlText w:val="%8."/>
      <w:lvlJc w:val="left"/>
      <w:pPr>
        <w:ind w:left="5760" w:hanging="360"/>
      </w:pPr>
    </w:lvl>
    <w:lvl w:ilvl="8" w:tplc="F4F64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0CA4A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DAA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04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46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2C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B0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C6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8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9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88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B67"/>
    <w:rsid w:val="00056EE7"/>
    <w:rsid w:val="000572EB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5F5B"/>
    <w:rsid w:val="00096E78"/>
    <w:rsid w:val="00097C1E"/>
    <w:rsid w:val="000A1DF5"/>
    <w:rsid w:val="000B7873"/>
    <w:rsid w:val="000B7A48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0DE2"/>
    <w:rsid w:val="001C5288"/>
    <w:rsid w:val="001C5B03"/>
    <w:rsid w:val="001D4CE4"/>
    <w:rsid w:val="001D6052"/>
    <w:rsid w:val="001D6D96"/>
    <w:rsid w:val="001E5621"/>
    <w:rsid w:val="001F00E9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7E9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879"/>
    <w:rsid w:val="00282E7B"/>
    <w:rsid w:val="002838C8"/>
    <w:rsid w:val="00284DCC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B33"/>
    <w:rsid w:val="003B48EB"/>
    <w:rsid w:val="003B516B"/>
    <w:rsid w:val="003B5CD1"/>
    <w:rsid w:val="003C33FF"/>
    <w:rsid w:val="003C3E0E"/>
    <w:rsid w:val="003C5F4C"/>
    <w:rsid w:val="003C64A5"/>
    <w:rsid w:val="003D03CC"/>
    <w:rsid w:val="003D378C"/>
    <w:rsid w:val="003D3893"/>
    <w:rsid w:val="003D4BB7"/>
    <w:rsid w:val="003E0116"/>
    <w:rsid w:val="003E10EE"/>
    <w:rsid w:val="003E26C3"/>
    <w:rsid w:val="003E3B9F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5640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1F5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5FB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824"/>
    <w:rsid w:val="004C571E"/>
    <w:rsid w:val="004C5F62"/>
    <w:rsid w:val="004D2601"/>
    <w:rsid w:val="004D3E58"/>
    <w:rsid w:val="004D6746"/>
    <w:rsid w:val="004D767B"/>
    <w:rsid w:val="004E0F32"/>
    <w:rsid w:val="004E23A1"/>
    <w:rsid w:val="004E493C"/>
    <w:rsid w:val="004E51CD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F5B"/>
    <w:rsid w:val="00545A61"/>
    <w:rsid w:val="0055260D"/>
    <w:rsid w:val="00552E51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F60"/>
    <w:rsid w:val="005C276A"/>
    <w:rsid w:val="005C4E23"/>
    <w:rsid w:val="005D380C"/>
    <w:rsid w:val="005D3F79"/>
    <w:rsid w:val="005D44D5"/>
    <w:rsid w:val="005D6B7A"/>
    <w:rsid w:val="005D6E04"/>
    <w:rsid w:val="005D7A12"/>
    <w:rsid w:val="005E53EE"/>
    <w:rsid w:val="005E66FC"/>
    <w:rsid w:val="005E7E19"/>
    <w:rsid w:val="005F0542"/>
    <w:rsid w:val="005F0F72"/>
    <w:rsid w:val="005F1C1F"/>
    <w:rsid w:val="005F1EE8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2CF"/>
    <w:rsid w:val="007C796D"/>
    <w:rsid w:val="007D73FB"/>
    <w:rsid w:val="007D7608"/>
    <w:rsid w:val="007E2F2D"/>
    <w:rsid w:val="007E5489"/>
    <w:rsid w:val="007F1433"/>
    <w:rsid w:val="007F1491"/>
    <w:rsid w:val="007F16DD"/>
    <w:rsid w:val="007F2F03"/>
    <w:rsid w:val="007F42CE"/>
    <w:rsid w:val="007F55F6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67F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5C5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1AE"/>
    <w:rsid w:val="009071BB"/>
    <w:rsid w:val="00913885"/>
    <w:rsid w:val="00915ABF"/>
    <w:rsid w:val="00917AD4"/>
    <w:rsid w:val="00921CAD"/>
    <w:rsid w:val="0093007D"/>
    <w:rsid w:val="009311ED"/>
    <w:rsid w:val="00931D41"/>
    <w:rsid w:val="00933D18"/>
    <w:rsid w:val="00942221"/>
    <w:rsid w:val="00950FBB"/>
    <w:rsid w:val="00951118"/>
    <w:rsid w:val="0095122F"/>
    <w:rsid w:val="00952BA5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27D"/>
    <w:rsid w:val="00983C91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C05"/>
    <w:rsid w:val="009B6DBD"/>
    <w:rsid w:val="009C108A"/>
    <w:rsid w:val="009C2E47"/>
    <w:rsid w:val="009C6BFB"/>
    <w:rsid w:val="009D0C05"/>
    <w:rsid w:val="009D14CC"/>
    <w:rsid w:val="009E24B7"/>
    <w:rsid w:val="009E2C00"/>
    <w:rsid w:val="009E2E75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27430"/>
    <w:rsid w:val="00A34FAB"/>
    <w:rsid w:val="00A42C43"/>
    <w:rsid w:val="00A4313D"/>
    <w:rsid w:val="00A50120"/>
    <w:rsid w:val="00A53B5E"/>
    <w:rsid w:val="00A60351"/>
    <w:rsid w:val="00A61C6D"/>
    <w:rsid w:val="00A63015"/>
    <w:rsid w:val="00A6387B"/>
    <w:rsid w:val="00A6482F"/>
    <w:rsid w:val="00A66254"/>
    <w:rsid w:val="00A678B4"/>
    <w:rsid w:val="00A704A3"/>
    <w:rsid w:val="00A7479B"/>
    <w:rsid w:val="00A75E23"/>
    <w:rsid w:val="00A82AA0"/>
    <w:rsid w:val="00A82F8A"/>
    <w:rsid w:val="00A84622"/>
    <w:rsid w:val="00A84BF0"/>
    <w:rsid w:val="00A9226B"/>
    <w:rsid w:val="00A929BF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B3"/>
    <w:rsid w:val="00B60AC9"/>
    <w:rsid w:val="00B660D6"/>
    <w:rsid w:val="00B67323"/>
    <w:rsid w:val="00B715F2"/>
    <w:rsid w:val="00B73C4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D5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266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1D1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629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05F7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D93"/>
    <w:rsid w:val="00D625A7"/>
    <w:rsid w:val="00D63575"/>
    <w:rsid w:val="00D64074"/>
    <w:rsid w:val="00D65777"/>
    <w:rsid w:val="00D728A0"/>
    <w:rsid w:val="00D74018"/>
    <w:rsid w:val="00D83661"/>
    <w:rsid w:val="00D90474"/>
    <w:rsid w:val="00D9216A"/>
    <w:rsid w:val="00D95BBB"/>
    <w:rsid w:val="00D97423"/>
    <w:rsid w:val="00D97E7D"/>
    <w:rsid w:val="00DA16B5"/>
    <w:rsid w:val="00DA2A06"/>
    <w:rsid w:val="00DB1C8C"/>
    <w:rsid w:val="00DB2985"/>
    <w:rsid w:val="00DB3439"/>
    <w:rsid w:val="00DB3618"/>
    <w:rsid w:val="00DB468A"/>
    <w:rsid w:val="00DB79F9"/>
    <w:rsid w:val="00DC0945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671C"/>
    <w:rsid w:val="00DF77CF"/>
    <w:rsid w:val="00E0068C"/>
    <w:rsid w:val="00E026E8"/>
    <w:rsid w:val="00E060F7"/>
    <w:rsid w:val="00E117F9"/>
    <w:rsid w:val="00E124D3"/>
    <w:rsid w:val="00E1267F"/>
    <w:rsid w:val="00E14C47"/>
    <w:rsid w:val="00E1552F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7B5B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154C"/>
    <w:rsid w:val="00EF2247"/>
    <w:rsid w:val="00EF3A8A"/>
    <w:rsid w:val="00F0054D"/>
    <w:rsid w:val="00F01D36"/>
    <w:rsid w:val="00F02467"/>
    <w:rsid w:val="00F04D0E"/>
    <w:rsid w:val="00F06A29"/>
    <w:rsid w:val="00F12214"/>
    <w:rsid w:val="00F12565"/>
    <w:rsid w:val="00F129C7"/>
    <w:rsid w:val="00F144BE"/>
    <w:rsid w:val="00F14ACA"/>
    <w:rsid w:val="00F170D9"/>
    <w:rsid w:val="00F17A0C"/>
    <w:rsid w:val="00F23927"/>
    <w:rsid w:val="00F2644B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D8D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94B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5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17C8-4F0B-46D5-96B3-211946E2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5</cp:revision>
  <cp:lastPrinted>2026-02-04T08:30:00Z</cp:lastPrinted>
  <dcterms:created xsi:type="dcterms:W3CDTF">2026-02-04T08:13:00Z</dcterms:created>
  <dcterms:modified xsi:type="dcterms:W3CDTF">2026-02-04T09:38:00Z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