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5F0E1" w14:textId="77777777" w:rsidR="00C114FF" w:rsidRPr="00B41D57" w:rsidRDefault="00C114FF" w:rsidP="00A9226B">
      <w:pPr>
        <w:tabs>
          <w:tab w:val="clear" w:pos="567"/>
        </w:tabs>
        <w:spacing w:line="240" w:lineRule="auto"/>
        <w:rPr>
          <w:szCs w:val="22"/>
        </w:rPr>
      </w:pPr>
    </w:p>
    <w:p w14:paraId="2B96C493" w14:textId="77777777" w:rsidR="00C114FF" w:rsidRDefault="00C114FF" w:rsidP="00A9226B">
      <w:pPr>
        <w:tabs>
          <w:tab w:val="clear" w:pos="567"/>
        </w:tabs>
        <w:spacing w:line="240" w:lineRule="auto"/>
        <w:rPr>
          <w:szCs w:val="22"/>
        </w:rPr>
      </w:pPr>
    </w:p>
    <w:p w14:paraId="797843EB" w14:textId="77777777" w:rsidR="003D0D92" w:rsidRDefault="003D0D92" w:rsidP="00A9226B">
      <w:pPr>
        <w:tabs>
          <w:tab w:val="clear" w:pos="567"/>
        </w:tabs>
        <w:spacing w:line="240" w:lineRule="auto"/>
        <w:rPr>
          <w:szCs w:val="22"/>
        </w:rPr>
      </w:pPr>
    </w:p>
    <w:p w14:paraId="2D378020" w14:textId="77777777" w:rsidR="003D0D92" w:rsidRDefault="003D0D92" w:rsidP="00A9226B">
      <w:pPr>
        <w:tabs>
          <w:tab w:val="clear" w:pos="567"/>
        </w:tabs>
        <w:spacing w:line="240" w:lineRule="auto"/>
        <w:rPr>
          <w:szCs w:val="22"/>
        </w:rPr>
      </w:pPr>
    </w:p>
    <w:p w14:paraId="7FF314D9" w14:textId="77777777" w:rsidR="003D0D92" w:rsidRDefault="003D0D92" w:rsidP="00A9226B">
      <w:pPr>
        <w:tabs>
          <w:tab w:val="clear" w:pos="567"/>
        </w:tabs>
        <w:spacing w:line="240" w:lineRule="auto"/>
        <w:rPr>
          <w:szCs w:val="22"/>
        </w:rPr>
      </w:pPr>
    </w:p>
    <w:p w14:paraId="11410DBD" w14:textId="77777777" w:rsidR="003D0D92" w:rsidRDefault="003D0D92" w:rsidP="00A9226B">
      <w:pPr>
        <w:tabs>
          <w:tab w:val="clear" w:pos="567"/>
        </w:tabs>
        <w:spacing w:line="240" w:lineRule="auto"/>
        <w:rPr>
          <w:szCs w:val="22"/>
        </w:rPr>
      </w:pPr>
    </w:p>
    <w:p w14:paraId="4F927432" w14:textId="77777777" w:rsidR="003D0D92" w:rsidRDefault="003D0D92" w:rsidP="00A9226B">
      <w:pPr>
        <w:tabs>
          <w:tab w:val="clear" w:pos="567"/>
        </w:tabs>
        <w:spacing w:line="240" w:lineRule="auto"/>
        <w:rPr>
          <w:szCs w:val="22"/>
        </w:rPr>
      </w:pPr>
    </w:p>
    <w:p w14:paraId="27621FF0" w14:textId="77777777" w:rsidR="003D0D92" w:rsidRDefault="003D0D92" w:rsidP="00A9226B">
      <w:pPr>
        <w:tabs>
          <w:tab w:val="clear" w:pos="567"/>
        </w:tabs>
        <w:spacing w:line="240" w:lineRule="auto"/>
        <w:rPr>
          <w:szCs w:val="22"/>
        </w:rPr>
      </w:pPr>
    </w:p>
    <w:p w14:paraId="0E4AD77B" w14:textId="77777777" w:rsidR="003D0D92" w:rsidRDefault="003D0D92" w:rsidP="00A9226B">
      <w:pPr>
        <w:tabs>
          <w:tab w:val="clear" w:pos="567"/>
        </w:tabs>
        <w:spacing w:line="240" w:lineRule="auto"/>
        <w:rPr>
          <w:szCs w:val="22"/>
        </w:rPr>
      </w:pPr>
    </w:p>
    <w:p w14:paraId="3FF00EA6" w14:textId="77777777" w:rsidR="003D0D92" w:rsidRDefault="003D0D92" w:rsidP="00A9226B">
      <w:pPr>
        <w:tabs>
          <w:tab w:val="clear" w:pos="567"/>
        </w:tabs>
        <w:spacing w:line="240" w:lineRule="auto"/>
        <w:rPr>
          <w:szCs w:val="22"/>
        </w:rPr>
      </w:pPr>
    </w:p>
    <w:p w14:paraId="6089628E" w14:textId="77777777" w:rsidR="003D0D92" w:rsidRDefault="003D0D92" w:rsidP="00A9226B">
      <w:pPr>
        <w:tabs>
          <w:tab w:val="clear" w:pos="567"/>
        </w:tabs>
        <w:spacing w:line="240" w:lineRule="auto"/>
        <w:rPr>
          <w:szCs w:val="22"/>
        </w:rPr>
      </w:pPr>
    </w:p>
    <w:p w14:paraId="5F58454B" w14:textId="77777777" w:rsidR="003D0D92" w:rsidRDefault="003D0D92" w:rsidP="00A9226B">
      <w:pPr>
        <w:tabs>
          <w:tab w:val="clear" w:pos="567"/>
        </w:tabs>
        <w:spacing w:line="240" w:lineRule="auto"/>
        <w:rPr>
          <w:szCs w:val="22"/>
        </w:rPr>
      </w:pPr>
    </w:p>
    <w:p w14:paraId="757A8C19" w14:textId="77777777" w:rsidR="003D0D92" w:rsidRDefault="003D0D92" w:rsidP="00A9226B">
      <w:pPr>
        <w:tabs>
          <w:tab w:val="clear" w:pos="567"/>
        </w:tabs>
        <w:spacing w:line="240" w:lineRule="auto"/>
        <w:rPr>
          <w:szCs w:val="22"/>
        </w:rPr>
      </w:pPr>
    </w:p>
    <w:p w14:paraId="64496347" w14:textId="77777777" w:rsidR="003D0D92" w:rsidRDefault="003D0D92" w:rsidP="00A9226B">
      <w:pPr>
        <w:tabs>
          <w:tab w:val="clear" w:pos="567"/>
        </w:tabs>
        <w:spacing w:line="240" w:lineRule="auto"/>
        <w:rPr>
          <w:szCs w:val="22"/>
        </w:rPr>
      </w:pPr>
    </w:p>
    <w:p w14:paraId="4975A88F" w14:textId="77777777" w:rsidR="003D0D92" w:rsidRDefault="003D0D92" w:rsidP="00A9226B">
      <w:pPr>
        <w:tabs>
          <w:tab w:val="clear" w:pos="567"/>
        </w:tabs>
        <w:spacing w:line="240" w:lineRule="auto"/>
        <w:rPr>
          <w:szCs w:val="22"/>
        </w:rPr>
      </w:pPr>
    </w:p>
    <w:p w14:paraId="33821AA3" w14:textId="77777777" w:rsidR="003D0D92" w:rsidRDefault="003D0D92" w:rsidP="00A9226B">
      <w:pPr>
        <w:tabs>
          <w:tab w:val="clear" w:pos="567"/>
        </w:tabs>
        <w:spacing w:line="240" w:lineRule="auto"/>
        <w:rPr>
          <w:szCs w:val="22"/>
        </w:rPr>
      </w:pPr>
    </w:p>
    <w:p w14:paraId="6D70C4DE" w14:textId="77777777" w:rsidR="003D0D92" w:rsidRPr="00B41D57" w:rsidRDefault="003D0D92" w:rsidP="00A9226B">
      <w:pPr>
        <w:tabs>
          <w:tab w:val="clear" w:pos="567"/>
        </w:tabs>
        <w:spacing w:line="240" w:lineRule="auto"/>
        <w:rPr>
          <w:szCs w:val="22"/>
        </w:rPr>
      </w:pPr>
    </w:p>
    <w:p w14:paraId="52001743" w14:textId="77777777" w:rsidR="00C114FF" w:rsidRPr="00B41D57" w:rsidRDefault="00C114FF" w:rsidP="00A9226B">
      <w:pPr>
        <w:tabs>
          <w:tab w:val="clear" w:pos="567"/>
        </w:tabs>
        <w:spacing w:line="240" w:lineRule="auto"/>
        <w:rPr>
          <w:szCs w:val="22"/>
        </w:rPr>
      </w:pPr>
    </w:p>
    <w:p w14:paraId="688959B4" w14:textId="69106F26" w:rsidR="00C114FF" w:rsidRDefault="00C114FF" w:rsidP="00A9226B">
      <w:pPr>
        <w:tabs>
          <w:tab w:val="clear" w:pos="567"/>
        </w:tabs>
        <w:spacing w:line="240" w:lineRule="auto"/>
        <w:rPr>
          <w:szCs w:val="22"/>
        </w:rPr>
      </w:pPr>
    </w:p>
    <w:p w14:paraId="3684FE57" w14:textId="77777777" w:rsidR="00391622" w:rsidRPr="00B41D57" w:rsidRDefault="00391622" w:rsidP="00A9226B">
      <w:pPr>
        <w:tabs>
          <w:tab w:val="clear" w:pos="567"/>
        </w:tabs>
        <w:spacing w:line="240" w:lineRule="auto"/>
        <w:rPr>
          <w:szCs w:val="22"/>
        </w:rPr>
      </w:pPr>
    </w:p>
    <w:p w14:paraId="78432B99" w14:textId="77777777" w:rsidR="00C114FF" w:rsidRPr="00B41D57" w:rsidRDefault="00BC6A1B" w:rsidP="00407C22">
      <w:pPr>
        <w:pStyle w:val="Style3"/>
      </w:pPr>
      <w:r w:rsidRPr="00B41D57">
        <w:t>PŘÍBALOVÁ INFORMACE</w:t>
      </w:r>
    </w:p>
    <w:p w14:paraId="614F0A8A" w14:textId="7F4A9B90" w:rsidR="00D141B7" w:rsidRPr="000932B0" w:rsidRDefault="00BC6A1B" w:rsidP="00C44B85">
      <w:pPr>
        <w:tabs>
          <w:tab w:val="clear" w:pos="567"/>
        </w:tabs>
        <w:spacing w:line="240" w:lineRule="auto"/>
        <w:jc w:val="center"/>
        <w:rPr>
          <w:szCs w:val="22"/>
        </w:rPr>
      </w:pPr>
      <w:r w:rsidRPr="00B41D57">
        <w:br w:type="page"/>
      </w:r>
      <w:r w:rsidRPr="00B41D57">
        <w:rPr>
          <w:b/>
          <w:szCs w:val="22"/>
        </w:rPr>
        <w:lastRenderedPageBreak/>
        <w:t>PŘÍBALOVÁ INFORMACE</w:t>
      </w:r>
    </w:p>
    <w:p w14:paraId="64A84F5A" w14:textId="77777777" w:rsidR="00C114FF" w:rsidRPr="00B41D57" w:rsidRDefault="00C114FF" w:rsidP="00A9226B">
      <w:pPr>
        <w:tabs>
          <w:tab w:val="clear" w:pos="567"/>
        </w:tabs>
        <w:spacing w:line="240" w:lineRule="auto"/>
        <w:rPr>
          <w:szCs w:val="22"/>
        </w:rPr>
      </w:pPr>
    </w:p>
    <w:p w14:paraId="27F915C0" w14:textId="77777777" w:rsidR="00951118" w:rsidRPr="00B41D57" w:rsidRDefault="00951118" w:rsidP="00A9226B">
      <w:pPr>
        <w:tabs>
          <w:tab w:val="clear" w:pos="567"/>
        </w:tabs>
        <w:spacing w:line="240" w:lineRule="auto"/>
        <w:rPr>
          <w:szCs w:val="22"/>
        </w:rPr>
      </w:pPr>
    </w:p>
    <w:p w14:paraId="19C4295D" w14:textId="77777777" w:rsidR="00C114FF" w:rsidRPr="00B41D57" w:rsidRDefault="00BC6A1B" w:rsidP="00B13B6D">
      <w:pPr>
        <w:pStyle w:val="Style1"/>
      </w:pPr>
      <w:r w:rsidRPr="00B41D57">
        <w:rPr>
          <w:highlight w:val="lightGray"/>
        </w:rPr>
        <w:t>1.</w:t>
      </w:r>
      <w:r w:rsidRPr="00B41D57">
        <w:tab/>
        <w:t>Název veterinárního léčivého přípravku</w:t>
      </w:r>
    </w:p>
    <w:p w14:paraId="15739A9F" w14:textId="77777777" w:rsidR="00C114FF" w:rsidRPr="00B41D57" w:rsidRDefault="00C114FF" w:rsidP="00A9226B">
      <w:pPr>
        <w:tabs>
          <w:tab w:val="clear" w:pos="567"/>
        </w:tabs>
        <w:spacing w:line="240" w:lineRule="auto"/>
        <w:rPr>
          <w:szCs w:val="22"/>
        </w:rPr>
      </w:pPr>
    </w:p>
    <w:p w14:paraId="0BD0F883" w14:textId="6C3ED101" w:rsidR="00D141B7" w:rsidRPr="000932B0" w:rsidRDefault="00D141B7" w:rsidP="00D141B7">
      <w:pPr>
        <w:rPr>
          <w:szCs w:val="22"/>
        </w:rPr>
      </w:pPr>
      <w:proofErr w:type="spellStart"/>
      <w:r>
        <w:rPr>
          <w:szCs w:val="22"/>
        </w:rPr>
        <w:t>Avishield</w:t>
      </w:r>
      <w:proofErr w:type="spellEnd"/>
      <w:r>
        <w:rPr>
          <w:szCs w:val="22"/>
        </w:rPr>
        <w:t xml:space="preserve"> IB H120</w:t>
      </w:r>
      <w:r>
        <w:rPr>
          <w:b/>
          <w:szCs w:val="22"/>
        </w:rPr>
        <w:t xml:space="preserve"> </w:t>
      </w:r>
      <w:proofErr w:type="spellStart"/>
      <w:r>
        <w:rPr>
          <w:bCs/>
          <w:szCs w:val="22"/>
        </w:rPr>
        <w:t>lyofilizát</w:t>
      </w:r>
      <w:proofErr w:type="spellEnd"/>
      <w:r>
        <w:rPr>
          <w:bCs/>
          <w:szCs w:val="22"/>
        </w:rPr>
        <w:t xml:space="preserve"> pro </w:t>
      </w:r>
      <w:proofErr w:type="spellStart"/>
      <w:r>
        <w:rPr>
          <w:bCs/>
          <w:szCs w:val="22"/>
        </w:rPr>
        <w:t>okulonazální</w:t>
      </w:r>
      <w:proofErr w:type="spellEnd"/>
      <w:r>
        <w:rPr>
          <w:bCs/>
          <w:szCs w:val="22"/>
        </w:rPr>
        <w:t xml:space="preserve"> suspenzi/podání v pitné vodě</w:t>
      </w:r>
      <w:r>
        <w:rPr>
          <w:szCs w:val="22"/>
        </w:rPr>
        <w:t xml:space="preserve"> pro kura domácího</w:t>
      </w:r>
    </w:p>
    <w:p w14:paraId="7B8457B0" w14:textId="77777777" w:rsidR="00C114FF" w:rsidRPr="00B41D57" w:rsidRDefault="00C114FF" w:rsidP="00A9226B">
      <w:pPr>
        <w:tabs>
          <w:tab w:val="clear" w:pos="567"/>
        </w:tabs>
        <w:spacing w:line="240" w:lineRule="auto"/>
        <w:rPr>
          <w:szCs w:val="22"/>
        </w:rPr>
      </w:pPr>
    </w:p>
    <w:p w14:paraId="1F24FE97" w14:textId="77777777" w:rsidR="00C114FF" w:rsidRPr="00B41D57" w:rsidRDefault="00C114FF" w:rsidP="00A9226B">
      <w:pPr>
        <w:tabs>
          <w:tab w:val="clear" w:pos="567"/>
        </w:tabs>
        <w:spacing w:line="240" w:lineRule="auto"/>
        <w:rPr>
          <w:szCs w:val="22"/>
        </w:rPr>
      </w:pPr>
    </w:p>
    <w:p w14:paraId="69479FE0" w14:textId="77777777" w:rsidR="00C114FF" w:rsidRPr="00B41D57" w:rsidRDefault="00BC6A1B" w:rsidP="00B13B6D">
      <w:pPr>
        <w:pStyle w:val="Style1"/>
      </w:pPr>
      <w:r w:rsidRPr="00B41D57">
        <w:rPr>
          <w:highlight w:val="lightGray"/>
        </w:rPr>
        <w:t>2.</w:t>
      </w:r>
      <w:r w:rsidRPr="00B41D57">
        <w:tab/>
        <w:t>Složení</w:t>
      </w:r>
    </w:p>
    <w:p w14:paraId="7BCD36FA" w14:textId="77777777" w:rsidR="00C114FF" w:rsidRDefault="00C114FF" w:rsidP="00A9226B">
      <w:pPr>
        <w:tabs>
          <w:tab w:val="clear" w:pos="567"/>
        </w:tabs>
        <w:spacing w:line="240" w:lineRule="auto"/>
        <w:rPr>
          <w:iCs/>
          <w:szCs w:val="22"/>
        </w:rPr>
      </w:pPr>
    </w:p>
    <w:p w14:paraId="1EB38CC7" w14:textId="77777777" w:rsidR="00D141B7" w:rsidRDefault="00D141B7" w:rsidP="00D141B7">
      <w:pPr>
        <w:jc w:val="both"/>
        <w:rPr>
          <w:szCs w:val="22"/>
        </w:rPr>
      </w:pPr>
      <w:r>
        <w:rPr>
          <w:szCs w:val="22"/>
        </w:rPr>
        <w:t>Každá dávka obsahuje:</w:t>
      </w:r>
    </w:p>
    <w:p w14:paraId="1BD416EA" w14:textId="77777777" w:rsidR="00C96BC9" w:rsidRDefault="00C96BC9" w:rsidP="00D141B7">
      <w:pPr>
        <w:jc w:val="both"/>
        <w:rPr>
          <w:szCs w:val="22"/>
        </w:rPr>
      </w:pPr>
    </w:p>
    <w:p w14:paraId="318FF46C" w14:textId="77777777" w:rsidR="00C96BC9" w:rsidRPr="00AF7EAA" w:rsidRDefault="00C96BC9" w:rsidP="00C96BC9">
      <w:pPr>
        <w:tabs>
          <w:tab w:val="clear" w:pos="567"/>
        </w:tabs>
        <w:spacing w:line="240" w:lineRule="auto"/>
        <w:rPr>
          <w:b/>
          <w:szCs w:val="22"/>
        </w:rPr>
      </w:pPr>
      <w:r>
        <w:rPr>
          <w:b/>
          <w:szCs w:val="22"/>
        </w:rPr>
        <w:t>Léčivá látka:</w:t>
      </w:r>
    </w:p>
    <w:p w14:paraId="68C07C71" w14:textId="1FE64289" w:rsidR="00D141B7" w:rsidRPr="008E3B92" w:rsidRDefault="0048702D" w:rsidP="00D141B7">
      <w:pPr>
        <w:rPr>
          <w:szCs w:val="22"/>
        </w:rPr>
      </w:pPr>
      <w:r>
        <w:rPr>
          <w:szCs w:val="22"/>
        </w:rPr>
        <w:t xml:space="preserve">Virus </w:t>
      </w:r>
      <w:proofErr w:type="spellStart"/>
      <w:r>
        <w:rPr>
          <w:szCs w:val="22"/>
        </w:rPr>
        <w:t>bronchitidis</w:t>
      </w:r>
      <w:proofErr w:type="spellEnd"/>
      <w:r>
        <w:rPr>
          <w:szCs w:val="22"/>
        </w:rPr>
        <w:t xml:space="preserve"> </w:t>
      </w:r>
      <w:proofErr w:type="spellStart"/>
      <w:r>
        <w:rPr>
          <w:szCs w:val="22"/>
        </w:rPr>
        <w:t>infectiosae</w:t>
      </w:r>
      <w:proofErr w:type="spellEnd"/>
      <w:r>
        <w:rPr>
          <w:szCs w:val="22"/>
        </w:rPr>
        <w:t xml:space="preserve"> </w:t>
      </w:r>
      <w:proofErr w:type="spellStart"/>
      <w:r>
        <w:rPr>
          <w:szCs w:val="22"/>
        </w:rPr>
        <w:t>avium</w:t>
      </w:r>
      <w:proofErr w:type="spellEnd"/>
      <w:r w:rsidR="00D141B7">
        <w:rPr>
          <w:szCs w:val="22"/>
        </w:rPr>
        <w:t xml:space="preserve">, </w:t>
      </w:r>
      <w:r w:rsidR="00D141B7">
        <w:rPr>
          <w:iCs/>
          <w:szCs w:val="22"/>
        </w:rPr>
        <w:t>typ Massachusetts</w:t>
      </w:r>
      <w:r w:rsidR="00D141B7">
        <w:rPr>
          <w:szCs w:val="22"/>
        </w:rPr>
        <w:t>, kmen H-120</w:t>
      </w:r>
      <w:r w:rsidR="00C96BC9">
        <w:rPr>
          <w:szCs w:val="22"/>
        </w:rPr>
        <w:t xml:space="preserve">, </w:t>
      </w:r>
      <w:r w:rsidR="00C96BC9">
        <w:t>živý</w:t>
      </w:r>
      <w:r w:rsidR="00D141B7">
        <w:rPr>
          <w:szCs w:val="22"/>
        </w:rPr>
        <w:t xml:space="preserve"> </w:t>
      </w:r>
      <w:r w:rsidR="00D141B7">
        <w:rPr>
          <w:szCs w:val="22"/>
        </w:rPr>
        <w:tab/>
      </w:r>
      <w:r w:rsidR="00D141B7">
        <w:rPr>
          <w:szCs w:val="22"/>
        </w:rPr>
        <w:tab/>
      </w:r>
      <w:r w:rsidR="00D141B7">
        <w:rPr>
          <w:szCs w:val="22"/>
        </w:rPr>
        <w:tab/>
        <w:t>10</w:t>
      </w:r>
      <w:r w:rsidR="00D141B7">
        <w:rPr>
          <w:szCs w:val="22"/>
          <w:vertAlign w:val="superscript"/>
        </w:rPr>
        <w:t>3,5</w:t>
      </w:r>
      <w:r w:rsidR="00D141B7">
        <w:rPr>
          <w:szCs w:val="22"/>
        </w:rPr>
        <w:t xml:space="preserve"> - 10</w:t>
      </w:r>
      <w:r w:rsidR="00D141B7">
        <w:rPr>
          <w:szCs w:val="22"/>
          <w:vertAlign w:val="superscript"/>
        </w:rPr>
        <w:t>4,5</w:t>
      </w:r>
      <w:r w:rsidR="00D141B7">
        <w:rPr>
          <w:szCs w:val="22"/>
        </w:rPr>
        <w:t xml:space="preserve"> EID</w:t>
      </w:r>
      <w:r w:rsidR="00D141B7">
        <w:rPr>
          <w:szCs w:val="22"/>
          <w:vertAlign w:val="subscript"/>
        </w:rPr>
        <w:t>50</w:t>
      </w:r>
      <w:r w:rsidR="008E3B92" w:rsidRPr="00B2593E">
        <w:rPr>
          <w:iCs/>
          <w:szCs w:val="22"/>
        </w:rPr>
        <w:t>*</w:t>
      </w:r>
    </w:p>
    <w:p w14:paraId="3B72DD6F" w14:textId="77777777" w:rsidR="00D141B7" w:rsidRPr="000932B0" w:rsidRDefault="00D141B7" w:rsidP="00D141B7">
      <w:pPr>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p>
    <w:p w14:paraId="40A5B1C2" w14:textId="77777777" w:rsidR="00D141B7" w:rsidRPr="00C44B85" w:rsidRDefault="00D141B7" w:rsidP="00D141B7">
      <w:pPr>
        <w:rPr>
          <w:iCs/>
          <w:szCs w:val="22"/>
        </w:rPr>
      </w:pPr>
      <w:r w:rsidRPr="00C44B85">
        <w:rPr>
          <w:iCs/>
          <w:szCs w:val="22"/>
        </w:rPr>
        <w:t>*EID</w:t>
      </w:r>
      <w:r w:rsidRPr="00C44B85">
        <w:rPr>
          <w:iCs/>
          <w:szCs w:val="22"/>
          <w:vertAlign w:val="subscript"/>
        </w:rPr>
        <w:t>50</w:t>
      </w:r>
      <w:r w:rsidRPr="00C44B85">
        <w:rPr>
          <w:iCs/>
          <w:szCs w:val="22"/>
        </w:rPr>
        <w:t xml:space="preserve"> = </w:t>
      </w:r>
      <w:proofErr w:type="gramStart"/>
      <w:r w:rsidRPr="00C44B85">
        <w:rPr>
          <w:iCs/>
          <w:szCs w:val="22"/>
        </w:rPr>
        <w:t>50%</w:t>
      </w:r>
      <w:proofErr w:type="gramEnd"/>
      <w:r w:rsidRPr="00C44B85">
        <w:rPr>
          <w:iCs/>
          <w:szCs w:val="22"/>
        </w:rPr>
        <w:t xml:space="preserve"> </w:t>
      </w:r>
      <w:r w:rsidRPr="00C44B85">
        <w:rPr>
          <w:bCs/>
          <w:iCs/>
          <w:szCs w:val="22"/>
        </w:rPr>
        <w:t>infekční dávka</w:t>
      </w:r>
      <w:r w:rsidRPr="00C44B85">
        <w:rPr>
          <w:iCs/>
          <w:szCs w:val="22"/>
        </w:rPr>
        <w:t xml:space="preserve"> pro embryo </w:t>
      </w:r>
    </w:p>
    <w:p w14:paraId="2FA12F6D" w14:textId="77777777" w:rsidR="00D141B7" w:rsidRPr="000932B0" w:rsidRDefault="00D141B7" w:rsidP="00D141B7">
      <w:pPr>
        <w:rPr>
          <w:szCs w:val="22"/>
        </w:rPr>
      </w:pPr>
    </w:p>
    <w:p w14:paraId="11D3E817" w14:textId="77777777" w:rsidR="00972A56" w:rsidRDefault="00972A56" w:rsidP="00972A56">
      <w:pPr>
        <w:rPr>
          <w:szCs w:val="22"/>
        </w:rPr>
      </w:pPr>
      <w:proofErr w:type="spellStart"/>
      <w:r>
        <w:rPr>
          <w:szCs w:val="22"/>
        </w:rPr>
        <w:t>Lyofilizát</w:t>
      </w:r>
      <w:proofErr w:type="spellEnd"/>
      <w:r>
        <w:rPr>
          <w:szCs w:val="22"/>
        </w:rPr>
        <w:t xml:space="preserve"> krémové barvy.</w:t>
      </w:r>
    </w:p>
    <w:p w14:paraId="55A53B2B" w14:textId="77777777" w:rsidR="00D141B7" w:rsidRPr="000932B0" w:rsidRDefault="00D141B7" w:rsidP="00D141B7">
      <w:pPr>
        <w:rPr>
          <w:szCs w:val="22"/>
        </w:rPr>
      </w:pPr>
    </w:p>
    <w:p w14:paraId="7943D656" w14:textId="77777777" w:rsidR="00C114FF" w:rsidRPr="00B41D57" w:rsidRDefault="00BC6A1B" w:rsidP="00B13B6D">
      <w:pPr>
        <w:pStyle w:val="Style1"/>
      </w:pPr>
      <w:r w:rsidRPr="00B41D57">
        <w:rPr>
          <w:highlight w:val="lightGray"/>
        </w:rPr>
        <w:t>3.</w:t>
      </w:r>
      <w:r w:rsidRPr="00B41D57">
        <w:tab/>
        <w:t>Cílové druhy zvířat</w:t>
      </w:r>
    </w:p>
    <w:p w14:paraId="3A82A245" w14:textId="77777777" w:rsidR="00C114FF" w:rsidRPr="00B41D57" w:rsidRDefault="00C114FF" w:rsidP="00A9226B">
      <w:pPr>
        <w:tabs>
          <w:tab w:val="clear" w:pos="567"/>
        </w:tabs>
        <w:spacing w:line="240" w:lineRule="auto"/>
        <w:rPr>
          <w:szCs w:val="22"/>
        </w:rPr>
      </w:pPr>
    </w:p>
    <w:p w14:paraId="7BD9DA96" w14:textId="0229998E" w:rsidR="00D141B7" w:rsidRPr="000932B0" w:rsidRDefault="00D141B7" w:rsidP="00D141B7">
      <w:pPr>
        <w:rPr>
          <w:szCs w:val="22"/>
        </w:rPr>
      </w:pPr>
      <w:r w:rsidRPr="00FE292B">
        <w:rPr>
          <w:szCs w:val="22"/>
        </w:rPr>
        <w:t>Kur domácí</w:t>
      </w:r>
      <w:r w:rsidR="00C96BC9" w:rsidRPr="00FE292B">
        <w:rPr>
          <w:szCs w:val="22"/>
        </w:rPr>
        <w:t>.</w:t>
      </w:r>
    </w:p>
    <w:p w14:paraId="409802D0" w14:textId="77777777" w:rsidR="00C114FF" w:rsidRPr="00B41D57" w:rsidRDefault="00C114FF" w:rsidP="00A9226B">
      <w:pPr>
        <w:tabs>
          <w:tab w:val="clear" w:pos="567"/>
        </w:tabs>
        <w:spacing w:line="240" w:lineRule="auto"/>
        <w:rPr>
          <w:szCs w:val="22"/>
        </w:rPr>
      </w:pPr>
    </w:p>
    <w:p w14:paraId="22B0C5EC" w14:textId="77777777" w:rsidR="00C114FF" w:rsidRPr="00B41D57" w:rsidRDefault="00BC6A1B" w:rsidP="00B13B6D">
      <w:pPr>
        <w:pStyle w:val="Style1"/>
      </w:pPr>
      <w:r w:rsidRPr="00B41D57">
        <w:rPr>
          <w:highlight w:val="lightGray"/>
        </w:rPr>
        <w:t>4.</w:t>
      </w:r>
      <w:r w:rsidRPr="00B41D57">
        <w:tab/>
        <w:t>Indikace pro použití</w:t>
      </w:r>
    </w:p>
    <w:p w14:paraId="72A5B8D6" w14:textId="77777777" w:rsidR="00C114FF" w:rsidRDefault="00C114FF" w:rsidP="00A9226B">
      <w:pPr>
        <w:tabs>
          <w:tab w:val="clear" w:pos="567"/>
        </w:tabs>
        <w:spacing w:line="240" w:lineRule="auto"/>
        <w:rPr>
          <w:szCs w:val="22"/>
        </w:rPr>
      </w:pPr>
    </w:p>
    <w:p w14:paraId="695A0CFD" w14:textId="77777777" w:rsidR="0048702D" w:rsidRPr="00B41D57" w:rsidRDefault="0048702D" w:rsidP="0048702D">
      <w:pPr>
        <w:tabs>
          <w:tab w:val="clear" w:pos="567"/>
        </w:tabs>
        <w:spacing w:line="240" w:lineRule="auto"/>
        <w:rPr>
          <w:szCs w:val="22"/>
        </w:rPr>
      </w:pPr>
    </w:p>
    <w:p w14:paraId="30387F44" w14:textId="6A6BAAB8" w:rsidR="00D141B7" w:rsidRPr="00733790" w:rsidRDefault="0048702D" w:rsidP="0048702D">
      <w:pPr>
        <w:rPr>
          <w:bCs/>
          <w:iCs/>
          <w:szCs w:val="22"/>
        </w:rPr>
      </w:pPr>
      <w:r>
        <w:rPr>
          <w:rFonts w:ascii="TimesNewRomanPSMT" w:hAnsi="TimesNewRomanPSMT"/>
          <w:szCs w:val="22"/>
        </w:rPr>
        <w:t>K aktivní imunizaci kura domácího za účelem snížení škodlivého účinku na aktivitu řasinek z důvodu infekce virem ptačí infekční bronchitidy</w:t>
      </w:r>
      <w:r w:rsidDel="0048702D">
        <w:rPr>
          <w:iCs/>
          <w:szCs w:val="22"/>
        </w:rPr>
        <w:t xml:space="preserve"> </w:t>
      </w:r>
      <w:r w:rsidR="00D141B7">
        <w:rPr>
          <w:bCs/>
          <w:iCs/>
          <w:szCs w:val="22"/>
        </w:rPr>
        <w:t>sérotyp Massachusetts, kter</w:t>
      </w:r>
      <w:r>
        <w:rPr>
          <w:bCs/>
          <w:iCs/>
          <w:szCs w:val="22"/>
        </w:rPr>
        <w:t>á</w:t>
      </w:r>
      <w:r w:rsidR="00D141B7">
        <w:rPr>
          <w:bCs/>
          <w:iCs/>
          <w:szCs w:val="22"/>
        </w:rPr>
        <w:t xml:space="preserve"> se může projevit respiračními klinickými příznaky.</w:t>
      </w:r>
    </w:p>
    <w:p w14:paraId="2D4C8B03" w14:textId="3F81441D" w:rsidR="00D141B7" w:rsidRPr="000932B0" w:rsidRDefault="00D141B7" w:rsidP="00D141B7">
      <w:pPr>
        <w:rPr>
          <w:szCs w:val="22"/>
        </w:rPr>
      </w:pPr>
      <w:r>
        <w:rPr>
          <w:bCs/>
          <w:iCs/>
          <w:szCs w:val="22"/>
        </w:rPr>
        <w:t xml:space="preserve"> </w:t>
      </w:r>
    </w:p>
    <w:p w14:paraId="6C7DB513" w14:textId="4A3AB356" w:rsidR="00D141B7" w:rsidRPr="000932B0" w:rsidRDefault="00D141B7" w:rsidP="00D141B7">
      <w:pPr>
        <w:rPr>
          <w:szCs w:val="22"/>
        </w:rPr>
      </w:pPr>
      <w:r>
        <w:rPr>
          <w:szCs w:val="22"/>
        </w:rPr>
        <w:t>Nástup imunity:</w:t>
      </w:r>
      <w:r>
        <w:rPr>
          <w:szCs w:val="22"/>
        </w:rPr>
        <w:tab/>
      </w:r>
      <w:r w:rsidR="008C08D5">
        <w:rPr>
          <w:szCs w:val="22"/>
        </w:rPr>
        <w:t xml:space="preserve">       </w:t>
      </w:r>
      <w:r>
        <w:rPr>
          <w:szCs w:val="22"/>
        </w:rPr>
        <w:t>3 týdny po vakcinaci</w:t>
      </w:r>
      <w:r w:rsidR="00FE292B">
        <w:rPr>
          <w:szCs w:val="22"/>
        </w:rPr>
        <w:t>.</w:t>
      </w:r>
    </w:p>
    <w:p w14:paraId="2D989995" w14:textId="30108EBB" w:rsidR="00D141B7" w:rsidRPr="000932B0" w:rsidRDefault="00D141B7" w:rsidP="00D141B7">
      <w:pPr>
        <w:rPr>
          <w:szCs w:val="22"/>
        </w:rPr>
      </w:pPr>
      <w:r>
        <w:rPr>
          <w:szCs w:val="22"/>
        </w:rPr>
        <w:t>Doba tr</w:t>
      </w:r>
      <w:r w:rsidR="00AD194A">
        <w:rPr>
          <w:szCs w:val="22"/>
        </w:rPr>
        <w:t xml:space="preserve">vání </w:t>
      </w:r>
      <w:proofErr w:type="gramStart"/>
      <w:r w:rsidR="00AD194A">
        <w:rPr>
          <w:szCs w:val="22"/>
        </w:rPr>
        <w:t>imunity:</w:t>
      </w:r>
      <w:r w:rsidR="008C08D5">
        <w:rPr>
          <w:szCs w:val="22"/>
        </w:rPr>
        <w:t xml:space="preserve">  </w:t>
      </w:r>
      <w:r>
        <w:rPr>
          <w:szCs w:val="22"/>
        </w:rPr>
        <w:t>8</w:t>
      </w:r>
      <w:proofErr w:type="gramEnd"/>
      <w:r>
        <w:rPr>
          <w:szCs w:val="22"/>
        </w:rPr>
        <w:t xml:space="preserve"> týdnů po vakcinaci</w:t>
      </w:r>
      <w:r w:rsidR="00FE292B">
        <w:rPr>
          <w:szCs w:val="22"/>
        </w:rPr>
        <w:t>.</w:t>
      </w:r>
    </w:p>
    <w:p w14:paraId="14B2F39D" w14:textId="77777777" w:rsidR="00D141B7" w:rsidRPr="00B41D57" w:rsidRDefault="00D141B7" w:rsidP="00A9226B">
      <w:pPr>
        <w:tabs>
          <w:tab w:val="clear" w:pos="567"/>
        </w:tabs>
        <w:spacing w:line="240" w:lineRule="auto"/>
        <w:rPr>
          <w:szCs w:val="22"/>
        </w:rPr>
      </w:pPr>
    </w:p>
    <w:p w14:paraId="5AB0DC3B" w14:textId="77777777" w:rsidR="00C114FF" w:rsidRPr="00B41D57" w:rsidRDefault="00C114FF" w:rsidP="00A9226B">
      <w:pPr>
        <w:tabs>
          <w:tab w:val="clear" w:pos="567"/>
        </w:tabs>
        <w:spacing w:line="240" w:lineRule="auto"/>
        <w:rPr>
          <w:szCs w:val="22"/>
        </w:rPr>
      </w:pPr>
    </w:p>
    <w:p w14:paraId="4DFDB241" w14:textId="77777777" w:rsidR="00C114FF" w:rsidRPr="00B41D57" w:rsidRDefault="00BC6A1B" w:rsidP="00B13B6D">
      <w:pPr>
        <w:pStyle w:val="Style1"/>
      </w:pPr>
      <w:r w:rsidRPr="00B41D57">
        <w:rPr>
          <w:highlight w:val="lightGray"/>
        </w:rPr>
        <w:t>5.</w:t>
      </w:r>
      <w:r w:rsidRPr="00B41D57">
        <w:tab/>
        <w:t>Kontraindikace</w:t>
      </w:r>
    </w:p>
    <w:p w14:paraId="2E2F646F" w14:textId="77777777" w:rsidR="00D141B7" w:rsidRDefault="00D141B7" w:rsidP="00D141B7">
      <w:pPr>
        <w:keepNext/>
        <w:keepLines/>
        <w:rPr>
          <w:szCs w:val="22"/>
        </w:rPr>
      </w:pPr>
    </w:p>
    <w:p w14:paraId="552193BA" w14:textId="380836E9" w:rsidR="00D141B7" w:rsidRPr="000932B0" w:rsidRDefault="00D141B7" w:rsidP="00D141B7">
      <w:pPr>
        <w:keepNext/>
        <w:keepLines/>
        <w:rPr>
          <w:szCs w:val="22"/>
        </w:rPr>
      </w:pPr>
      <w:r>
        <w:rPr>
          <w:szCs w:val="22"/>
        </w:rPr>
        <w:t>Nejsou.</w:t>
      </w:r>
    </w:p>
    <w:p w14:paraId="042D1B51" w14:textId="77777777" w:rsidR="00D141B7" w:rsidRPr="000932B0" w:rsidRDefault="00D141B7" w:rsidP="00D141B7">
      <w:pPr>
        <w:rPr>
          <w:szCs w:val="22"/>
        </w:rPr>
      </w:pPr>
    </w:p>
    <w:p w14:paraId="214F8839" w14:textId="77777777" w:rsidR="00EB457B" w:rsidRPr="00B41D57" w:rsidRDefault="00EB457B" w:rsidP="00EB1A80">
      <w:pPr>
        <w:tabs>
          <w:tab w:val="clear" w:pos="567"/>
        </w:tabs>
        <w:spacing w:line="240" w:lineRule="auto"/>
        <w:rPr>
          <w:szCs w:val="22"/>
        </w:rPr>
      </w:pPr>
    </w:p>
    <w:p w14:paraId="0329B6BF" w14:textId="77777777" w:rsidR="00C114FF" w:rsidRPr="00B41D57" w:rsidRDefault="00BC6A1B" w:rsidP="00B13B6D">
      <w:pPr>
        <w:pStyle w:val="Style1"/>
      </w:pPr>
      <w:r w:rsidRPr="00B41D57">
        <w:rPr>
          <w:highlight w:val="lightGray"/>
        </w:rPr>
        <w:t>6.</w:t>
      </w:r>
      <w:r w:rsidRPr="00B41D57">
        <w:tab/>
        <w:t>Zvláštní upozornění</w:t>
      </w:r>
    </w:p>
    <w:p w14:paraId="72546E2A" w14:textId="77777777" w:rsidR="00C114FF" w:rsidRPr="00B41D57" w:rsidRDefault="00C114FF" w:rsidP="00A9226B">
      <w:pPr>
        <w:tabs>
          <w:tab w:val="clear" w:pos="567"/>
        </w:tabs>
        <w:spacing w:line="240" w:lineRule="auto"/>
        <w:rPr>
          <w:szCs w:val="22"/>
        </w:rPr>
      </w:pPr>
    </w:p>
    <w:p w14:paraId="78E128C8" w14:textId="6FA47019" w:rsidR="00F354C5" w:rsidRPr="00B41D57" w:rsidRDefault="00BC6A1B" w:rsidP="00F354C5">
      <w:pPr>
        <w:tabs>
          <w:tab w:val="clear" w:pos="567"/>
        </w:tabs>
        <w:spacing w:line="240" w:lineRule="auto"/>
        <w:rPr>
          <w:szCs w:val="22"/>
        </w:rPr>
      </w:pPr>
      <w:r w:rsidRPr="00B41D57">
        <w:rPr>
          <w:szCs w:val="22"/>
          <w:u w:val="single"/>
        </w:rPr>
        <w:t>Zvláštní upozornění</w:t>
      </w:r>
      <w:r w:rsidRPr="00B41D57">
        <w:t>:</w:t>
      </w:r>
    </w:p>
    <w:p w14:paraId="207E6743" w14:textId="6FE0D95F" w:rsidR="00D141B7" w:rsidRPr="00D92139" w:rsidRDefault="00D141B7" w:rsidP="00D141B7">
      <w:pPr>
        <w:rPr>
          <w:szCs w:val="22"/>
        </w:rPr>
      </w:pPr>
      <w:r>
        <w:rPr>
          <w:szCs w:val="22"/>
        </w:rPr>
        <w:t>Vakcinovat pouze zdravá zvířata</w:t>
      </w:r>
      <w:r w:rsidR="00150A8A">
        <w:rPr>
          <w:szCs w:val="22"/>
        </w:rPr>
        <w:t>.</w:t>
      </w:r>
    </w:p>
    <w:p w14:paraId="2C4C3A93" w14:textId="77777777" w:rsidR="00D141B7" w:rsidRPr="000932B0" w:rsidRDefault="00D141B7" w:rsidP="00D141B7">
      <w:pPr>
        <w:rPr>
          <w:szCs w:val="22"/>
          <w:lang w:val="hr-HR"/>
        </w:rPr>
      </w:pPr>
    </w:p>
    <w:p w14:paraId="550FD37F" w14:textId="26F432C5" w:rsidR="00F354C5" w:rsidRPr="00B41D57" w:rsidRDefault="00BC6A1B" w:rsidP="00F354C5">
      <w:pPr>
        <w:tabs>
          <w:tab w:val="clear" w:pos="567"/>
        </w:tabs>
        <w:spacing w:line="240" w:lineRule="auto"/>
        <w:rPr>
          <w:szCs w:val="22"/>
        </w:rPr>
      </w:pPr>
      <w:r w:rsidRPr="00B41D57">
        <w:rPr>
          <w:szCs w:val="22"/>
          <w:u w:val="single"/>
        </w:rPr>
        <w:t>Zvláštní opatření pro bezpečné použití u cílových druhů zvířat</w:t>
      </w:r>
      <w:r w:rsidRPr="00B41D57">
        <w:t>:</w:t>
      </w:r>
    </w:p>
    <w:p w14:paraId="4188AC3A" w14:textId="77777777" w:rsidR="00C96BC9" w:rsidRDefault="00C96BC9" w:rsidP="00C96BC9">
      <w:pPr>
        <w:tabs>
          <w:tab w:val="clear" w:pos="567"/>
        </w:tabs>
        <w:autoSpaceDE w:val="0"/>
        <w:autoSpaceDN w:val="0"/>
        <w:adjustRightInd w:val="0"/>
        <w:spacing w:line="240" w:lineRule="auto"/>
        <w:rPr>
          <w:rFonts w:ascii="TimesNewRomanPSMT" w:hAnsi="TimesNewRomanPSMT" w:cs="TimesNewRomanPSMT"/>
          <w:szCs w:val="22"/>
        </w:rPr>
      </w:pPr>
      <w:r>
        <w:rPr>
          <w:rFonts w:ascii="TimesNewRomanPSMT" w:hAnsi="TimesNewRomanPSMT"/>
          <w:szCs w:val="22"/>
        </w:rPr>
        <w:t>Všechny ptáky v hejnu je nutné vakcinovat současně.</w:t>
      </w:r>
    </w:p>
    <w:p w14:paraId="7470B760" w14:textId="77777777" w:rsidR="00D141B7" w:rsidRPr="000932B0" w:rsidRDefault="00D141B7" w:rsidP="00D141B7">
      <w:pPr>
        <w:rPr>
          <w:bCs/>
          <w:szCs w:val="22"/>
        </w:rPr>
      </w:pPr>
      <w:r>
        <w:rPr>
          <w:szCs w:val="22"/>
        </w:rPr>
        <w:t xml:space="preserve">Vakcinační kmen se může rozšířit na citlivá, nevakcinovaná kuřata po minimálně 10 dnů po vakcinaci. </w:t>
      </w:r>
    </w:p>
    <w:p w14:paraId="2337D649" w14:textId="77777777" w:rsidR="00D141B7" w:rsidRDefault="00D141B7" w:rsidP="00D141B7">
      <w:pPr>
        <w:jc w:val="both"/>
        <w:rPr>
          <w:szCs w:val="22"/>
        </w:rPr>
      </w:pPr>
      <w:r>
        <w:rPr>
          <w:szCs w:val="22"/>
        </w:rPr>
        <w:t>Je možné, že se viry z vakcíny rozšíří na jiné než cílové citlivé druhy. Aby se zabránilo rozšíření vakcinačního kmene na nevakcinované ptáky nebo citlivé druhy v co největší míře, je třeba přijmout vhodná veterinární a zootechnická opatření.</w:t>
      </w:r>
    </w:p>
    <w:p w14:paraId="5B3195DD" w14:textId="77777777" w:rsidR="00F354C5" w:rsidRPr="00B41D57" w:rsidRDefault="00F354C5" w:rsidP="00F354C5">
      <w:pPr>
        <w:tabs>
          <w:tab w:val="clear" w:pos="567"/>
        </w:tabs>
        <w:spacing w:line="240" w:lineRule="auto"/>
        <w:rPr>
          <w:szCs w:val="22"/>
        </w:rPr>
      </w:pPr>
    </w:p>
    <w:p w14:paraId="3D1939FF" w14:textId="494B2959" w:rsidR="00972A56" w:rsidRPr="00B41D57" w:rsidRDefault="00BC6A1B" w:rsidP="00F354C5">
      <w:pPr>
        <w:tabs>
          <w:tab w:val="clear" w:pos="567"/>
        </w:tabs>
        <w:spacing w:line="240" w:lineRule="auto"/>
        <w:rPr>
          <w:szCs w:val="22"/>
        </w:rPr>
      </w:pPr>
      <w:r w:rsidRPr="00B41D57">
        <w:rPr>
          <w:szCs w:val="22"/>
          <w:u w:val="single"/>
        </w:rPr>
        <w:t>Zvláštní opatření pro osobu, která podává veterinární léčivý přípravek zvířatům</w:t>
      </w:r>
      <w:r w:rsidRPr="00B41D57">
        <w:t>:</w:t>
      </w:r>
    </w:p>
    <w:p w14:paraId="5F8E770B" w14:textId="7586A799" w:rsidR="00FE292B" w:rsidRPr="00E86EBA" w:rsidRDefault="00D141B7" w:rsidP="00FE292B">
      <w:pPr>
        <w:keepNext/>
        <w:keepLines/>
        <w:tabs>
          <w:tab w:val="clear" w:pos="567"/>
        </w:tabs>
        <w:spacing w:line="240" w:lineRule="auto"/>
        <w:rPr>
          <w:szCs w:val="22"/>
        </w:rPr>
      </w:pPr>
      <w:r>
        <w:rPr>
          <w:szCs w:val="22"/>
        </w:rPr>
        <w:lastRenderedPageBreak/>
        <w:t xml:space="preserve">Při rekonstituci a podávání vakcíny je nutné postupovat opatrně. Po podání vakcíny si </w:t>
      </w:r>
      <w:r w:rsidR="0048702D">
        <w:rPr>
          <w:szCs w:val="22"/>
        </w:rPr>
        <w:t>u</w:t>
      </w:r>
      <w:r>
        <w:rPr>
          <w:szCs w:val="22"/>
        </w:rPr>
        <w:t xml:space="preserve">myjte a </w:t>
      </w:r>
      <w:r w:rsidR="0048702D">
        <w:rPr>
          <w:szCs w:val="22"/>
        </w:rPr>
        <w:t>vy</w:t>
      </w:r>
      <w:r>
        <w:rPr>
          <w:szCs w:val="22"/>
        </w:rPr>
        <w:t xml:space="preserve">dezinfikujte ruce a vybavení. </w:t>
      </w:r>
      <w:r w:rsidR="00FE292B">
        <w:rPr>
          <w:rFonts w:ascii="TimesNewRomanPSMT" w:hAnsi="TimesNewRomanPSMT"/>
          <w:bCs/>
          <w:szCs w:val="22"/>
        </w:rPr>
        <w:t xml:space="preserve">Při rozprašování vakcíny je nutné, </w:t>
      </w:r>
      <w:r w:rsidR="00FE292B" w:rsidRPr="007738AE">
        <w:rPr>
          <w:rFonts w:ascii="TimesNewRomanPSMT" w:hAnsi="TimesNewRomanPSMT"/>
          <w:bCs/>
          <w:szCs w:val="22"/>
        </w:rPr>
        <w:t>p</w:t>
      </w:r>
      <w:r w:rsidR="00FE292B" w:rsidRPr="007738AE">
        <w:rPr>
          <w:rFonts w:ascii="TimesNewRomanPSMT" w:hAnsi="TimesNewRomanPSMT" w:hint="eastAsia"/>
          <w:bCs/>
          <w:szCs w:val="22"/>
        </w:rPr>
        <w:t>ř</w:t>
      </w:r>
      <w:r w:rsidR="00FE292B" w:rsidRPr="007738AE">
        <w:rPr>
          <w:rFonts w:ascii="TimesNewRomanPSMT" w:hAnsi="TimesNewRomanPSMT"/>
          <w:bCs/>
          <w:szCs w:val="22"/>
        </w:rPr>
        <w:t>i manipulaci s veterinárním lé</w:t>
      </w:r>
      <w:r w:rsidR="00FE292B" w:rsidRPr="007738AE">
        <w:rPr>
          <w:rFonts w:ascii="TimesNewRomanPSMT" w:hAnsi="TimesNewRomanPSMT" w:hint="eastAsia"/>
          <w:bCs/>
          <w:szCs w:val="22"/>
        </w:rPr>
        <w:t>č</w:t>
      </w:r>
      <w:r w:rsidR="00FE292B" w:rsidRPr="007738AE">
        <w:rPr>
          <w:rFonts w:ascii="TimesNewRomanPSMT" w:hAnsi="TimesNewRomanPSMT"/>
          <w:bCs/>
          <w:szCs w:val="22"/>
        </w:rPr>
        <w:t>ivým p</w:t>
      </w:r>
      <w:r w:rsidR="00FE292B" w:rsidRPr="007738AE">
        <w:rPr>
          <w:rFonts w:ascii="TimesNewRomanPSMT" w:hAnsi="TimesNewRomanPSMT" w:hint="eastAsia"/>
          <w:bCs/>
          <w:szCs w:val="22"/>
        </w:rPr>
        <w:t>ří</w:t>
      </w:r>
      <w:r w:rsidR="00FE292B" w:rsidRPr="007738AE">
        <w:rPr>
          <w:rFonts w:ascii="TimesNewRomanPSMT" w:hAnsi="TimesNewRomanPSMT"/>
          <w:bCs/>
          <w:szCs w:val="22"/>
        </w:rPr>
        <w:t>pravkem</w:t>
      </w:r>
      <w:r w:rsidR="00FE292B" w:rsidRPr="002D4179">
        <w:rPr>
          <w:bCs/>
          <w:szCs w:val="22"/>
        </w:rPr>
        <w:t xml:space="preserve"> používa</w:t>
      </w:r>
      <w:r w:rsidR="00FE292B" w:rsidRPr="007738AE">
        <w:rPr>
          <w:bCs/>
          <w:szCs w:val="22"/>
        </w:rPr>
        <w:t>t</w:t>
      </w:r>
      <w:r w:rsidR="00FE292B" w:rsidRPr="002D4179">
        <w:rPr>
          <w:bCs/>
          <w:szCs w:val="22"/>
        </w:rPr>
        <w:t xml:space="preserve"> osobní ochranné pomůcky skládající se z masek s ochranou očí</w:t>
      </w:r>
      <w:r w:rsidR="00FE292B" w:rsidRPr="002D4179">
        <w:rPr>
          <w:rFonts w:ascii="TimesNewRomanPSMT" w:hAnsi="TimesNewRomanPSMT"/>
          <w:bCs/>
          <w:szCs w:val="22"/>
        </w:rPr>
        <w:t>.</w:t>
      </w:r>
    </w:p>
    <w:p w14:paraId="27FBA9FD" w14:textId="77777777" w:rsidR="00972A56" w:rsidRPr="000932B0" w:rsidRDefault="00972A56" w:rsidP="00FE292B">
      <w:pPr>
        <w:keepNext/>
        <w:keepLines/>
        <w:tabs>
          <w:tab w:val="clear" w:pos="567"/>
        </w:tabs>
        <w:spacing w:line="240" w:lineRule="auto"/>
        <w:rPr>
          <w:szCs w:val="22"/>
        </w:rPr>
      </w:pPr>
    </w:p>
    <w:p w14:paraId="1FEB70EE" w14:textId="3877BB2F" w:rsidR="005B1FD0" w:rsidRPr="00B41D57" w:rsidRDefault="00BC6A1B" w:rsidP="005B1FD0">
      <w:pPr>
        <w:tabs>
          <w:tab w:val="clear" w:pos="567"/>
        </w:tabs>
        <w:spacing w:line="240" w:lineRule="auto"/>
        <w:rPr>
          <w:szCs w:val="22"/>
        </w:rPr>
      </w:pPr>
      <w:r w:rsidRPr="00B41D57">
        <w:rPr>
          <w:szCs w:val="22"/>
          <w:u w:val="single"/>
        </w:rPr>
        <w:t>Nosnice</w:t>
      </w:r>
      <w:r w:rsidRPr="00B41D57">
        <w:t>:</w:t>
      </w:r>
    </w:p>
    <w:p w14:paraId="6692394D" w14:textId="7C3247B5" w:rsidR="00D141B7" w:rsidRDefault="00D141B7" w:rsidP="00D141B7">
      <w:pPr>
        <w:jc w:val="both"/>
        <w:rPr>
          <w:szCs w:val="22"/>
        </w:rPr>
      </w:pPr>
      <w:r w:rsidRPr="00EE31DC">
        <w:rPr>
          <w:szCs w:val="22"/>
        </w:rPr>
        <w:t xml:space="preserve">Bezpečnost vakcíny byla prokázána při </w:t>
      </w:r>
      <w:r w:rsidR="0048702D">
        <w:rPr>
          <w:szCs w:val="22"/>
        </w:rPr>
        <w:t>podání</w:t>
      </w:r>
      <w:r w:rsidR="0048702D" w:rsidRPr="00EE31DC">
        <w:rPr>
          <w:szCs w:val="22"/>
        </w:rPr>
        <w:t xml:space="preserve"> </w:t>
      </w:r>
      <w:r w:rsidRPr="00EE31DC">
        <w:rPr>
          <w:szCs w:val="22"/>
        </w:rPr>
        <w:t>během snášky.</w:t>
      </w:r>
      <w:r>
        <w:rPr>
          <w:szCs w:val="22"/>
        </w:rPr>
        <w:t xml:space="preserve"> </w:t>
      </w:r>
    </w:p>
    <w:p w14:paraId="19054341" w14:textId="77777777" w:rsidR="005B1FD0" w:rsidRPr="00B41D57" w:rsidRDefault="005B1FD0" w:rsidP="005B1FD0">
      <w:pPr>
        <w:tabs>
          <w:tab w:val="clear" w:pos="567"/>
        </w:tabs>
        <w:spacing w:line="240" w:lineRule="auto"/>
        <w:rPr>
          <w:szCs w:val="22"/>
        </w:rPr>
      </w:pPr>
    </w:p>
    <w:p w14:paraId="79F1C6F6" w14:textId="06779F72" w:rsidR="005B1FD0" w:rsidRDefault="00BC6A1B" w:rsidP="005B1FD0">
      <w:pPr>
        <w:tabs>
          <w:tab w:val="clear" w:pos="567"/>
        </w:tabs>
        <w:spacing w:line="240" w:lineRule="auto"/>
      </w:pPr>
      <w:r w:rsidRPr="00B41D57">
        <w:rPr>
          <w:szCs w:val="22"/>
          <w:u w:val="single"/>
        </w:rPr>
        <w:t>Interakce s jinými léčivými přípravky a další formy interakce</w:t>
      </w:r>
      <w:r w:rsidRPr="00B41D57">
        <w:t>:</w:t>
      </w:r>
    </w:p>
    <w:p w14:paraId="11D2BBAF" w14:textId="76916BDE" w:rsidR="00FE292B" w:rsidRPr="0023164C" w:rsidRDefault="0048702D" w:rsidP="00FE292B">
      <w:pPr>
        <w:tabs>
          <w:tab w:val="clear" w:pos="567"/>
        </w:tabs>
        <w:spacing w:line="240" w:lineRule="auto"/>
        <w:rPr>
          <w:bCs/>
          <w:szCs w:val="22"/>
        </w:rPr>
      </w:pPr>
      <w:r w:rsidRPr="00B41D57">
        <w:t>Dostupné údaje o bezpečnosti a účinnosti dokládají</w:t>
      </w:r>
      <w:r w:rsidR="00FE292B" w:rsidRPr="008B2F95">
        <w:rPr>
          <w:bCs/>
          <w:szCs w:val="22"/>
        </w:rPr>
        <w:t xml:space="preserve">, že tuto vakcínu lze mísit a podávat společně s přípravkem </w:t>
      </w:r>
      <w:proofErr w:type="spellStart"/>
      <w:r w:rsidR="00FE292B" w:rsidRPr="008B2F95">
        <w:rPr>
          <w:bCs/>
          <w:szCs w:val="22"/>
        </w:rPr>
        <w:t>Avishield</w:t>
      </w:r>
      <w:proofErr w:type="spellEnd"/>
      <w:r w:rsidR="00FE292B" w:rsidRPr="008B2F95">
        <w:rPr>
          <w:bCs/>
          <w:szCs w:val="22"/>
        </w:rPr>
        <w:t xml:space="preserve"> IB </w:t>
      </w:r>
      <w:r w:rsidR="00FE292B">
        <w:rPr>
          <w:bCs/>
          <w:szCs w:val="22"/>
        </w:rPr>
        <w:t>GI-13</w:t>
      </w:r>
      <w:r w:rsidR="00FE292B" w:rsidRPr="008B2F95">
        <w:rPr>
          <w:bCs/>
          <w:szCs w:val="22"/>
        </w:rPr>
        <w:t xml:space="preserve"> nebo s přípravky </w:t>
      </w:r>
      <w:proofErr w:type="spellStart"/>
      <w:r w:rsidR="00FE292B" w:rsidRPr="008B2F95">
        <w:rPr>
          <w:bCs/>
          <w:szCs w:val="22"/>
        </w:rPr>
        <w:t>Avishield</w:t>
      </w:r>
      <w:proofErr w:type="spellEnd"/>
      <w:r w:rsidR="00FE292B" w:rsidRPr="008B2F95">
        <w:rPr>
          <w:bCs/>
          <w:szCs w:val="22"/>
        </w:rPr>
        <w:t xml:space="preserve"> IB </w:t>
      </w:r>
      <w:r w:rsidR="00FE292B">
        <w:rPr>
          <w:bCs/>
          <w:szCs w:val="22"/>
        </w:rPr>
        <w:t>GI-13</w:t>
      </w:r>
      <w:r w:rsidR="00FE292B" w:rsidRPr="008B2F95">
        <w:rPr>
          <w:bCs/>
          <w:szCs w:val="22"/>
        </w:rPr>
        <w:t xml:space="preserve"> </w:t>
      </w:r>
      <w:bookmarkStart w:id="0" w:name="_GoBack"/>
      <w:bookmarkEnd w:id="0"/>
      <w:r w:rsidR="00FE292B" w:rsidRPr="008B2F95">
        <w:rPr>
          <w:bCs/>
          <w:szCs w:val="22"/>
        </w:rPr>
        <w:t xml:space="preserve">a </w:t>
      </w:r>
      <w:proofErr w:type="spellStart"/>
      <w:r w:rsidR="00FE292B" w:rsidRPr="008B2F95">
        <w:rPr>
          <w:bCs/>
          <w:szCs w:val="22"/>
        </w:rPr>
        <w:t>Avishield</w:t>
      </w:r>
      <w:proofErr w:type="spellEnd"/>
      <w:r w:rsidR="00FE292B" w:rsidRPr="008B2F95">
        <w:rPr>
          <w:bCs/>
          <w:szCs w:val="22"/>
        </w:rPr>
        <w:t xml:space="preserve"> IB QX, pokud je podávána hrubým postřikem od prvního dne věku. Před použitím si přečtěte informace o přípravku </w:t>
      </w:r>
      <w:proofErr w:type="spellStart"/>
      <w:r w:rsidR="00FE292B" w:rsidRPr="008B2F95">
        <w:rPr>
          <w:bCs/>
          <w:szCs w:val="22"/>
        </w:rPr>
        <w:t>Avishield</w:t>
      </w:r>
      <w:proofErr w:type="spellEnd"/>
      <w:r w:rsidR="00FE292B" w:rsidRPr="008B2F95">
        <w:rPr>
          <w:bCs/>
          <w:szCs w:val="22"/>
        </w:rPr>
        <w:t xml:space="preserve"> IB </w:t>
      </w:r>
      <w:r w:rsidR="00FE292B">
        <w:rPr>
          <w:bCs/>
          <w:szCs w:val="22"/>
        </w:rPr>
        <w:t>GI-13</w:t>
      </w:r>
      <w:r w:rsidR="00FE292B" w:rsidRPr="008B2F95">
        <w:rPr>
          <w:bCs/>
          <w:szCs w:val="22"/>
        </w:rPr>
        <w:t xml:space="preserve"> a </w:t>
      </w:r>
      <w:proofErr w:type="spellStart"/>
      <w:r w:rsidR="00FE292B" w:rsidRPr="008B2F95">
        <w:rPr>
          <w:bCs/>
          <w:szCs w:val="22"/>
        </w:rPr>
        <w:t>Avishield</w:t>
      </w:r>
      <w:proofErr w:type="spellEnd"/>
      <w:r w:rsidR="00FE292B" w:rsidRPr="008B2F95">
        <w:rPr>
          <w:bCs/>
          <w:szCs w:val="22"/>
        </w:rPr>
        <w:t xml:space="preserve"> IB QX.</w:t>
      </w:r>
      <w:r w:rsidR="00FE292B">
        <w:rPr>
          <w:bCs/>
          <w:szCs w:val="22"/>
        </w:rPr>
        <w:t xml:space="preserve"> </w:t>
      </w:r>
      <w:r>
        <w:rPr>
          <w:bCs/>
          <w:szCs w:val="22"/>
        </w:rPr>
        <w:t>P</w:t>
      </w:r>
      <w:r w:rsidR="00FE292B" w:rsidRPr="008B2F95">
        <w:rPr>
          <w:bCs/>
          <w:szCs w:val="22"/>
        </w:rPr>
        <w:t>arametry</w:t>
      </w:r>
      <w:r>
        <w:rPr>
          <w:bCs/>
          <w:szCs w:val="22"/>
        </w:rPr>
        <w:t xml:space="preserve"> bezpečnosti</w:t>
      </w:r>
      <w:r w:rsidR="00FE292B" w:rsidRPr="008B2F95">
        <w:rPr>
          <w:bCs/>
          <w:szCs w:val="22"/>
        </w:rPr>
        <w:t xml:space="preserve"> smí</w:t>
      </w:r>
      <w:r>
        <w:rPr>
          <w:bCs/>
          <w:szCs w:val="22"/>
        </w:rPr>
        <w:t>s</w:t>
      </w:r>
      <w:r w:rsidR="00FE292B" w:rsidRPr="008B2F95">
        <w:rPr>
          <w:bCs/>
          <w:szCs w:val="22"/>
        </w:rPr>
        <w:t>ených vakcín se neliší od parametrů popsaných pro vakcíny podávané samostatně. Bezpečnost smí</w:t>
      </w:r>
      <w:r>
        <w:rPr>
          <w:bCs/>
          <w:szCs w:val="22"/>
        </w:rPr>
        <w:t>s</w:t>
      </w:r>
      <w:r w:rsidR="00FE292B" w:rsidRPr="008B2F95">
        <w:rPr>
          <w:bCs/>
          <w:szCs w:val="22"/>
        </w:rPr>
        <w:t>ených vakcín nebyla zkoumána při podávání během snášky.</w:t>
      </w:r>
    </w:p>
    <w:p w14:paraId="5C76E437" w14:textId="77777777" w:rsidR="00FE292B" w:rsidRPr="0087497C" w:rsidRDefault="00FE292B" w:rsidP="00FE292B">
      <w:pPr>
        <w:tabs>
          <w:tab w:val="clear" w:pos="567"/>
        </w:tabs>
        <w:spacing w:line="240" w:lineRule="auto"/>
        <w:rPr>
          <w:bCs/>
          <w:szCs w:val="22"/>
        </w:rPr>
      </w:pPr>
    </w:p>
    <w:p w14:paraId="581E024C" w14:textId="77777777" w:rsidR="00FE292B" w:rsidRDefault="00FE292B" w:rsidP="00FE292B">
      <w:pPr>
        <w:tabs>
          <w:tab w:val="clear" w:pos="567"/>
        </w:tabs>
        <w:spacing w:line="240" w:lineRule="auto"/>
        <w:rPr>
          <w:szCs w:val="22"/>
        </w:rPr>
      </w:pPr>
    </w:p>
    <w:tbl>
      <w:tblPr>
        <w:tblStyle w:val="Mkatabulky"/>
        <w:tblpPr w:leftFromText="180" w:rightFromText="180" w:vertAnchor="text" w:horzAnchor="margin" w:tblpY="298"/>
        <w:tblW w:w="0" w:type="auto"/>
        <w:tblLook w:val="04A0" w:firstRow="1" w:lastRow="0" w:firstColumn="1" w:lastColumn="0" w:noHBand="0" w:noVBand="1"/>
      </w:tblPr>
      <w:tblGrid>
        <w:gridCol w:w="2404"/>
        <w:gridCol w:w="2269"/>
        <w:gridCol w:w="4388"/>
      </w:tblGrid>
      <w:tr w:rsidR="00FE292B" w:rsidRPr="00521350" w14:paraId="629ED5F4" w14:textId="77777777" w:rsidTr="007738AE">
        <w:trPr>
          <w:trHeight w:val="557"/>
        </w:trPr>
        <w:tc>
          <w:tcPr>
            <w:tcW w:w="9061" w:type="dxa"/>
            <w:gridSpan w:val="3"/>
          </w:tcPr>
          <w:p w14:paraId="124B022B" w14:textId="77777777" w:rsidR="00FE292B" w:rsidRPr="00365BFA" w:rsidRDefault="00FE292B" w:rsidP="007738AE">
            <w:pPr>
              <w:tabs>
                <w:tab w:val="clear" w:pos="567"/>
              </w:tabs>
              <w:spacing w:line="240" w:lineRule="auto"/>
              <w:rPr>
                <w:szCs w:val="22"/>
              </w:rPr>
            </w:pPr>
            <w:r w:rsidRPr="008B2F95">
              <w:rPr>
                <w:szCs w:val="22"/>
              </w:rPr>
              <w:t xml:space="preserve">Při současném podávání přípravku </w:t>
            </w:r>
            <w:proofErr w:type="spellStart"/>
            <w:r w:rsidRPr="008B2F95">
              <w:rPr>
                <w:szCs w:val="22"/>
              </w:rPr>
              <w:t>Avishield</w:t>
            </w:r>
            <w:proofErr w:type="spellEnd"/>
            <w:r w:rsidRPr="008B2F95">
              <w:rPr>
                <w:szCs w:val="22"/>
              </w:rPr>
              <w:t xml:space="preserve"> </w:t>
            </w:r>
            <w:r>
              <w:rPr>
                <w:szCs w:val="22"/>
              </w:rPr>
              <w:t>IB H120</w:t>
            </w:r>
            <w:r w:rsidRPr="008B2F95">
              <w:rPr>
                <w:szCs w:val="22"/>
              </w:rPr>
              <w:t xml:space="preserve"> s:</w:t>
            </w:r>
          </w:p>
        </w:tc>
      </w:tr>
      <w:tr w:rsidR="00FE292B" w:rsidRPr="00521350" w14:paraId="5CCFE65A" w14:textId="77777777" w:rsidTr="007738AE">
        <w:trPr>
          <w:trHeight w:val="702"/>
        </w:trPr>
        <w:tc>
          <w:tcPr>
            <w:tcW w:w="2404" w:type="dxa"/>
            <w:vMerge w:val="restart"/>
          </w:tcPr>
          <w:p w14:paraId="0282E389" w14:textId="5275345D" w:rsidR="00FE292B" w:rsidRPr="00365BFA" w:rsidRDefault="00FE292B" w:rsidP="007738AE">
            <w:pPr>
              <w:tabs>
                <w:tab w:val="clear" w:pos="567"/>
              </w:tabs>
              <w:spacing w:line="240" w:lineRule="auto"/>
              <w:rPr>
                <w:szCs w:val="22"/>
              </w:rPr>
            </w:pPr>
            <w:proofErr w:type="spellStart"/>
            <w:r w:rsidRPr="00365BFA">
              <w:rPr>
                <w:szCs w:val="22"/>
              </w:rPr>
              <w:t>Avishield</w:t>
            </w:r>
            <w:proofErr w:type="spellEnd"/>
            <w:r w:rsidRPr="00365BFA">
              <w:rPr>
                <w:szCs w:val="22"/>
              </w:rPr>
              <w:t xml:space="preserve"> IB </w:t>
            </w:r>
            <w:r>
              <w:rPr>
                <w:bCs/>
                <w:szCs w:val="22"/>
              </w:rPr>
              <w:t>GI-13</w:t>
            </w:r>
          </w:p>
        </w:tc>
        <w:tc>
          <w:tcPr>
            <w:tcW w:w="6657" w:type="dxa"/>
            <w:gridSpan w:val="2"/>
          </w:tcPr>
          <w:p w14:paraId="725FB5D7" w14:textId="77777777" w:rsidR="00FE292B" w:rsidRPr="00365BFA" w:rsidRDefault="00FE292B" w:rsidP="007738AE">
            <w:pPr>
              <w:tabs>
                <w:tab w:val="clear" w:pos="567"/>
              </w:tabs>
              <w:spacing w:line="240" w:lineRule="auto"/>
              <w:rPr>
                <w:szCs w:val="22"/>
              </w:rPr>
            </w:pPr>
            <w:r w:rsidRPr="008B2F95">
              <w:rPr>
                <w:szCs w:val="22"/>
              </w:rPr>
              <w:t xml:space="preserve">V případě kombinovaných přípravků byla prokázána ochrana proti sérotypům IBV Massachusetts a </w:t>
            </w:r>
            <w:proofErr w:type="gramStart"/>
            <w:r w:rsidRPr="008B2F95">
              <w:rPr>
                <w:szCs w:val="22"/>
              </w:rPr>
              <w:t>793B</w:t>
            </w:r>
            <w:proofErr w:type="gramEnd"/>
            <w:r w:rsidRPr="008B2F95">
              <w:rPr>
                <w:szCs w:val="22"/>
              </w:rPr>
              <w:t>:</w:t>
            </w:r>
          </w:p>
        </w:tc>
      </w:tr>
      <w:tr w:rsidR="00FE292B" w:rsidRPr="00521350" w14:paraId="28442911" w14:textId="77777777" w:rsidTr="007738AE">
        <w:tc>
          <w:tcPr>
            <w:tcW w:w="2404" w:type="dxa"/>
            <w:vMerge/>
          </w:tcPr>
          <w:p w14:paraId="2EC4F52B" w14:textId="77777777" w:rsidR="00FE292B" w:rsidRPr="00365BFA" w:rsidRDefault="00FE292B" w:rsidP="007738AE">
            <w:pPr>
              <w:tabs>
                <w:tab w:val="clear" w:pos="567"/>
              </w:tabs>
              <w:spacing w:line="240" w:lineRule="auto"/>
              <w:rPr>
                <w:szCs w:val="22"/>
              </w:rPr>
            </w:pPr>
          </w:p>
        </w:tc>
        <w:tc>
          <w:tcPr>
            <w:tcW w:w="2269" w:type="dxa"/>
          </w:tcPr>
          <w:p w14:paraId="54FE50BB" w14:textId="77777777" w:rsidR="00FE292B" w:rsidRPr="00365BFA" w:rsidRDefault="00FE292B" w:rsidP="007738AE">
            <w:pPr>
              <w:tabs>
                <w:tab w:val="clear" w:pos="567"/>
              </w:tabs>
              <w:spacing w:line="240" w:lineRule="auto"/>
              <w:rPr>
                <w:szCs w:val="22"/>
              </w:rPr>
            </w:pPr>
            <w:r w:rsidRPr="008B2F95">
              <w:rPr>
                <w:szCs w:val="22"/>
              </w:rPr>
              <w:t>Nástup imunity</w:t>
            </w:r>
            <w:r w:rsidRPr="00365BFA">
              <w:rPr>
                <w:szCs w:val="22"/>
              </w:rPr>
              <w:t xml:space="preserve"> </w:t>
            </w:r>
          </w:p>
          <w:p w14:paraId="3B6BF52B" w14:textId="77777777" w:rsidR="00FE292B" w:rsidRPr="00365BFA" w:rsidRDefault="00FE292B" w:rsidP="007738AE">
            <w:pPr>
              <w:tabs>
                <w:tab w:val="clear" w:pos="567"/>
              </w:tabs>
              <w:spacing w:line="240" w:lineRule="auto"/>
              <w:rPr>
                <w:szCs w:val="22"/>
              </w:rPr>
            </w:pPr>
          </w:p>
        </w:tc>
        <w:tc>
          <w:tcPr>
            <w:tcW w:w="4388" w:type="dxa"/>
          </w:tcPr>
          <w:p w14:paraId="37A9474A" w14:textId="7566BAF5" w:rsidR="00FE292B" w:rsidRPr="008B2F95" w:rsidRDefault="00FE292B" w:rsidP="007738AE">
            <w:pPr>
              <w:spacing w:line="240" w:lineRule="auto"/>
              <w:rPr>
                <w:szCs w:val="28"/>
                <w:lang w:eastAsia="en-GB"/>
              </w:rPr>
            </w:pPr>
            <w:proofErr w:type="spellStart"/>
            <w:r w:rsidRPr="008B2F95">
              <w:rPr>
                <w:szCs w:val="28"/>
                <w:lang w:eastAsia="en-GB"/>
              </w:rPr>
              <w:t>Avishield</w:t>
            </w:r>
            <w:proofErr w:type="spellEnd"/>
            <w:r w:rsidRPr="008B2F95">
              <w:rPr>
                <w:szCs w:val="28"/>
                <w:lang w:eastAsia="en-GB"/>
              </w:rPr>
              <w:t xml:space="preserve"> IB GI-13: 10 dní po </w:t>
            </w:r>
            <w:r w:rsidR="0048702D">
              <w:rPr>
                <w:szCs w:val="28"/>
                <w:lang w:eastAsia="en-GB"/>
              </w:rPr>
              <w:t>vakcinaci</w:t>
            </w:r>
          </w:p>
          <w:p w14:paraId="7420C576" w14:textId="011F4DC8" w:rsidR="00FE292B" w:rsidRPr="00365BFA" w:rsidRDefault="00FE292B" w:rsidP="007738AE">
            <w:pPr>
              <w:spacing w:line="240" w:lineRule="auto"/>
              <w:rPr>
                <w:szCs w:val="28"/>
                <w:lang w:eastAsia="en-GB"/>
              </w:rPr>
            </w:pPr>
            <w:proofErr w:type="spellStart"/>
            <w:r w:rsidRPr="008B2F95">
              <w:rPr>
                <w:szCs w:val="28"/>
                <w:lang w:eastAsia="en-GB"/>
              </w:rPr>
              <w:t>Avishield</w:t>
            </w:r>
            <w:proofErr w:type="spellEnd"/>
            <w:r w:rsidRPr="008B2F95">
              <w:rPr>
                <w:szCs w:val="28"/>
                <w:lang w:eastAsia="en-GB"/>
              </w:rPr>
              <w:t xml:space="preserve"> IB H120: 3 týdny po </w:t>
            </w:r>
            <w:r w:rsidR="0048702D">
              <w:rPr>
                <w:szCs w:val="28"/>
                <w:lang w:eastAsia="en-GB"/>
              </w:rPr>
              <w:t>vakcinaci</w:t>
            </w:r>
          </w:p>
        </w:tc>
      </w:tr>
      <w:tr w:rsidR="00FE292B" w:rsidRPr="00521350" w14:paraId="1E829D7E" w14:textId="77777777" w:rsidTr="007738AE">
        <w:tc>
          <w:tcPr>
            <w:tcW w:w="2404" w:type="dxa"/>
            <w:vMerge/>
          </w:tcPr>
          <w:p w14:paraId="59E84BEA" w14:textId="77777777" w:rsidR="00FE292B" w:rsidRPr="00365BFA" w:rsidRDefault="00FE292B" w:rsidP="007738AE">
            <w:pPr>
              <w:tabs>
                <w:tab w:val="clear" w:pos="567"/>
              </w:tabs>
              <w:spacing w:line="240" w:lineRule="auto"/>
              <w:rPr>
                <w:szCs w:val="22"/>
              </w:rPr>
            </w:pPr>
          </w:p>
        </w:tc>
        <w:tc>
          <w:tcPr>
            <w:tcW w:w="2269" w:type="dxa"/>
          </w:tcPr>
          <w:p w14:paraId="3FB52893" w14:textId="77777777" w:rsidR="00FE292B" w:rsidRPr="00365BFA" w:rsidRDefault="00FE292B" w:rsidP="007738AE">
            <w:pPr>
              <w:tabs>
                <w:tab w:val="clear" w:pos="567"/>
              </w:tabs>
              <w:spacing w:line="240" w:lineRule="auto"/>
              <w:rPr>
                <w:szCs w:val="22"/>
              </w:rPr>
            </w:pPr>
            <w:r w:rsidRPr="008B2F95">
              <w:rPr>
                <w:szCs w:val="22"/>
              </w:rPr>
              <w:t>Doba trvání imunity</w:t>
            </w:r>
          </w:p>
          <w:p w14:paraId="23E25DB4" w14:textId="77777777" w:rsidR="00FE292B" w:rsidRPr="00365BFA" w:rsidRDefault="00FE292B" w:rsidP="007738AE">
            <w:pPr>
              <w:tabs>
                <w:tab w:val="clear" w:pos="567"/>
              </w:tabs>
              <w:spacing w:line="240" w:lineRule="auto"/>
              <w:rPr>
                <w:szCs w:val="22"/>
              </w:rPr>
            </w:pPr>
          </w:p>
        </w:tc>
        <w:tc>
          <w:tcPr>
            <w:tcW w:w="4388" w:type="dxa"/>
          </w:tcPr>
          <w:p w14:paraId="3E31951D" w14:textId="28F7A00A" w:rsidR="00FE292B" w:rsidRPr="008B2F95" w:rsidRDefault="00FE292B" w:rsidP="007738AE">
            <w:pPr>
              <w:spacing w:line="240" w:lineRule="auto"/>
              <w:rPr>
                <w:szCs w:val="28"/>
                <w:lang w:eastAsia="en-GB"/>
              </w:rPr>
            </w:pPr>
            <w:proofErr w:type="spellStart"/>
            <w:r w:rsidRPr="008B2F95">
              <w:rPr>
                <w:szCs w:val="28"/>
                <w:lang w:eastAsia="en-GB"/>
              </w:rPr>
              <w:t>Avishield</w:t>
            </w:r>
            <w:proofErr w:type="spellEnd"/>
            <w:r w:rsidRPr="008B2F95">
              <w:rPr>
                <w:szCs w:val="28"/>
                <w:lang w:eastAsia="en-GB"/>
              </w:rPr>
              <w:t xml:space="preserve"> IB GI-13: 8 týdnů po </w:t>
            </w:r>
            <w:r w:rsidR="0048702D">
              <w:rPr>
                <w:szCs w:val="28"/>
                <w:lang w:eastAsia="en-GB"/>
              </w:rPr>
              <w:t>vakcinaci</w:t>
            </w:r>
          </w:p>
          <w:p w14:paraId="0F324165" w14:textId="3EC363D2" w:rsidR="00FE292B" w:rsidRDefault="00FE292B" w:rsidP="007738AE">
            <w:pPr>
              <w:spacing w:line="240" w:lineRule="auto"/>
              <w:rPr>
                <w:szCs w:val="28"/>
              </w:rPr>
            </w:pPr>
            <w:proofErr w:type="spellStart"/>
            <w:r w:rsidRPr="008B2F95">
              <w:rPr>
                <w:szCs w:val="28"/>
                <w:lang w:eastAsia="en-GB"/>
              </w:rPr>
              <w:t>Avishield</w:t>
            </w:r>
            <w:proofErr w:type="spellEnd"/>
            <w:r w:rsidRPr="008B2F95">
              <w:rPr>
                <w:szCs w:val="28"/>
                <w:lang w:eastAsia="en-GB"/>
              </w:rPr>
              <w:t xml:space="preserve"> IB H120: 8 týdnů po </w:t>
            </w:r>
            <w:r w:rsidR="0048702D">
              <w:rPr>
                <w:szCs w:val="28"/>
                <w:lang w:eastAsia="en-GB"/>
              </w:rPr>
              <w:t>vakcinaci</w:t>
            </w:r>
          </w:p>
          <w:p w14:paraId="16037A97" w14:textId="77777777" w:rsidR="00FE292B" w:rsidRPr="00365BFA" w:rsidRDefault="00FE292B" w:rsidP="007738AE">
            <w:pPr>
              <w:spacing w:line="240" w:lineRule="auto"/>
              <w:rPr>
                <w:szCs w:val="28"/>
                <w:lang w:eastAsia="en-GB"/>
              </w:rPr>
            </w:pPr>
          </w:p>
        </w:tc>
      </w:tr>
      <w:tr w:rsidR="00FE292B" w:rsidRPr="00521350" w14:paraId="78E7078C" w14:textId="77777777" w:rsidTr="007738AE">
        <w:trPr>
          <w:trHeight w:val="656"/>
        </w:trPr>
        <w:tc>
          <w:tcPr>
            <w:tcW w:w="2404" w:type="dxa"/>
            <w:vMerge w:val="restart"/>
          </w:tcPr>
          <w:p w14:paraId="13E0ABD0" w14:textId="77777777" w:rsidR="00FE292B" w:rsidRPr="00365BFA" w:rsidRDefault="00FE292B" w:rsidP="007738AE">
            <w:pPr>
              <w:tabs>
                <w:tab w:val="clear" w:pos="567"/>
              </w:tabs>
              <w:spacing w:line="240" w:lineRule="auto"/>
              <w:rPr>
                <w:szCs w:val="22"/>
              </w:rPr>
            </w:pPr>
            <w:proofErr w:type="spellStart"/>
            <w:r w:rsidRPr="00365BFA">
              <w:rPr>
                <w:szCs w:val="22"/>
              </w:rPr>
              <w:t>Avishield</w:t>
            </w:r>
            <w:proofErr w:type="spellEnd"/>
            <w:r w:rsidRPr="00365BFA">
              <w:rPr>
                <w:szCs w:val="22"/>
              </w:rPr>
              <w:t xml:space="preserve"> </w:t>
            </w:r>
            <w:proofErr w:type="gramStart"/>
            <w:r w:rsidRPr="00365BFA">
              <w:rPr>
                <w:szCs w:val="22"/>
              </w:rPr>
              <w:t xml:space="preserve">IB </w:t>
            </w:r>
            <w:r>
              <w:rPr>
                <w:bCs/>
                <w:szCs w:val="22"/>
              </w:rPr>
              <w:t xml:space="preserve"> GI</w:t>
            </w:r>
            <w:proofErr w:type="gramEnd"/>
            <w:r>
              <w:rPr>
                <w:bCs/>
                <w:szCs w:val="22"/>
              </w:rPr>
              <w:t>-13</w:t>
            </w:r>
            <w:r w:rsidRPr="008B2F95">
              <w:rPr>
                <w:bCs/>
                <w:szCs w:val="22"/>
              </w:rPr>
              <w:t xml:space="preserve"> </w:t>
            </w:r>
            <w:r w:rsidRPr="00365BFA">
              <w:rPr>
                <w:szCs w:val="22"/>
              </w:rPr>
              <w:t xml:space="preserve"> a </w:t>
            </w:r>
          </w:p>
          <w:p w14:paraId="2D2C1784" w14:textId="77777777" w:rsidR="00FE292B" w:rsidRPr="00365BFA" w:rsidRDefault="00FE292B" w:rsidP="007738AE">
            <w:pPr>
              <w:tabs>
                <w:tab w:val="clear" w:pos="567"/>
              </w:tabs>
              <w:spacing w:line="240" w:lineRule="auto"/>
              <w:rPr>
                <w:szCs w:val="22"/>
              </w:rPr>
            </w:pPr>
            <w:proofErr w:type="spellStart"/>
            <w:r w:rsidRPr="00365BFA">
              <w:rPr>
                <w:szCs w:val="22"/>
              </w:rPr>
              <w:t>Avishield</w:t>
            </w:r>
            <w:proofErr w:type="spellEnd"/>
            <w:r w:rsidRPr="00365BFA">
              <w:rPr>
                <w:szCs w:val="22"/>
              </w:rPr>
              <w:t xml:space="preserve"> IB QX</w:t>
            </w:r>
          </w:p>
        </w:tc>
        <w:tc>
          <w:tcPr>
            <w:tcW w:w="6657" w:type="dxa"/>
            <w:gridSpan w:val="2"/>
          </w:tcPr>
          <w:p w14:paraId="0F8EEB56" w14:textId="68D93981" w:rsidR="00FE292B" w:rsidRPr="00365BFA" w:rsidRDefault="00FE292B" w:rsidP="007738AE">
            <w:pPr>
              <w:tabs>
                <w:tab w:val="clear" w:pos="567"/>
              </w:tabs>
              <w:spacing w:line="240" w:lineRule="auto"/>
              <w:rPr>
                <w:szCs w:val="22"/>
              </w:rPr>
            </w:pPr>
            <w:r w:rsidRPr="008B2F95">
              <w:rPr>
                <w:szCs w:val="22"/>
              </w:rPr>
              <w:t xml:space="preserve">V případě kombinovaných přípravků byla prokázána ochrana </w:t>
            </w:r>
            <w:proofErr w:type="gramStart"/>
            <w:r w:rsidRPr="008B2F95">
              <w:rPr>
                <w:szCs w:val="22"/>
              </w:rPr>
              <w:t xml:space="preserve">proti </w:t>
            </w:r>
            <w:r w:rsidR="00E84B82" w:rsidRPr="00E84B82">
              <w:rPr>
                <w:szCs w:val="22"/>
              </w:rPr>
              <w:t xml:space="preserve"> sérotypům</w:t>
            </w:r>
            <w:proofErr w:type="gramEnd"/>
            <w:r w:rsidR="00E84B82" w:rsidRPr="00E84B82">
              <w:rPr>
                <w:szCs w:val="22"/>
              </w:rPr>
              <w:t xml:space="preserve"> Massachusetts a 793B a proti variantám IBV typu QX:</w:t>
            </w:r>
          </w:p>
        </w:tc>
      </w:tr>
      <w:tr w:rsidR="00FE292B" w:rsidRPr="00521350" w14:paraId="31F710E6" w14:textId="77777777" w:rsidTr="007738AE">
        <w:tc>
          <w:tcPr>
            <w:tcW w:w="2404" w:type="dxa"/>
            <w:vMerge/>
          </w:tcPr>
          <w:p w14:paraId="521986BC" w14:textId="77777777" w:rsidR="00FE292B" w:rsidRPr="00365BFA" w:rsidRDefault="00FE292B" w:rsidP="007738AE">
            <w:pPr>
              <w:tabs>
                <w:tab w:val="clear" w:pos="567"/>
              </w:tabs>
              <w:spacing w:line="240" w:lineRule="auto"/>
              <w:rPr>
                <w:szCs w:val="22"/>
              </w:rPr>
            </w:pPr>
          </w:p>
        </w:tc>
        <w:tc>
          <w:tcPr>
            <w:tcW w:w="2269" w:type="dxa"/>
          </w:tcPr>
          <w:p w14:paraId="3852C452" w14:textId="77777777" w:rsidR="00FE292B" w:rsidRPr="00365BFA" w:rsidRDefault="00FE292B" w:rsidP="007738AE">
            <w:pPr>
              <w:tabs>
                <w:tab w:val="clear" w:pos="567"/>
              </w:tabs>
              <w:spacing w:line="240" w:lineRule="auto"/>
              <w:rPr>
                <w:szCs w:val="22"/>
              </w:rPr>
            </w:pPr>
            <w:r>
              <w:rPr>
                <w:szCs w:val="22"/>
              </w:rPr>
              <w:t>Nástup imunity</w:t>
            </w:r>
          </w:p>
          <w:p w14:paraId="5A425873" w14:textId="77777777" w:rsidR="00FE292B" w:rsidRPr="00365BFA" w:rsidRDefault="00FE292B" w:rsidP="007738AE">
            <w:pPr>
              <w:tabs>
                <w:tab w:val="clear" w:pos="567"/>
              </w:tabs>
              <w:spacing w:line="240" w:lineRule="auto"/>
              <w:rPr>
                <w:szCs w:val="22"/>
              </w:rPr>
            </w:pPr>
          </w:p>
        </w:tc>
        <w:tc>
          <w:tcPr>
            <w:tcW w:w="4388" w:type="dxa"/>
          </w:tcPr>
          <w:p w14:paraId="3E482BBD" w14:textId="707FF3A9" w:rsidR="00FE292B" w:rsidRPr="00365BFA" w:rsidRDefault="00FE292B" w:rsidP="007738AE">
            <w:pPr>
              <w:spacing w:line="240" w:lineRule="auto"/>
              <w:rPr>
                <w:szCs w:val="28"/>
                <w:lang w:eastAsia="en-GB"/>
              </w:rPr>
            </w:pPr>
            <w:proofErr w:type="spellStart"/>
            <w:r w:rsidRPr="00365BFA">
              <w:rPr>
                <w:szCs w:val="28"/>
                <w:lang w:eastAsia="en-GB"/>
              </w:rPr>
              <w:t>Avishield</w:t>
            </w:r>
            <w:proofErr w:type="spellEnd"/>
            <w:r w:rsidRPr="00365BFA">
              <w:rPr>
                <w:szCs w:val="28"/>
                <w:lang w:eastAsia="en-GB"/>
              </w:rPr>
              <w:t xml:space="preserve"> IB GI-13:</w:t>
            </w:r>
            <w:r>
              <w:rPr>
                <w:szCs w:val="28"/>
              </w:rPr>
              <w:t xml:space="preserve"> </w:t>
            </w:r>
            <w:r w:rsidRPr="00365BFA">
              <w:rPr>
                <w:szCs w:val="28"/>
                <w:lang w:eastAsia="en-GB"/>
              </w:rPr>
              <w:t xml:space="preserve">3 </w:t>
            </w:r>
            <w:r>
              <w:rPr>
                <w:szCs w:val="28"/>
                <w:lang w:eastAsia="en-GB"/>
              </w:rPr>
              <w:t xml:space="preserve">týdny po </w:t>
            </w:r>
            <w:r w:rsidR="0048702D">
              <w:rPr>
                <w:szCs w:val="28"/>
                <w:lang w:eastAsia="en-GB"/>
              </w:rPr>
              <w:t>vakcinaci</w:t>
            </w:r>
          </w:p>
          <w:p w14:paraId="71C2C414" w14:textId="77B38683" w:rsidR="00FE292B" w:rsidRDefault="00FE292B" w:rsidP="007738AE">
            <w:pPr>
              <w:tabs>
                <w:tab w:val="clear" w:pos="567"/>
              </w:tabs>
              <w:spacing w:line="240" w:lineRule="auto"/>
              <w:rPr>
                <w:szCs w:val="28"/>
              </w:rPr>
            </w:pPr>
            <w:proofErr w:type="spellStart"/>
            <w:r w:rsidRPr="00365BFA">
              <w:rPr>
                <w:szCs w:val="28"/>
                <w:lang w:eastAsia="en-GB"/>
              </w:rPr>
              <w:t>Avishield</w:t>
            </w:r>
            <w:proofErr w:type="spellEnd"/>
            <w:r w:rsidRPr="00365BFA">
              <w:rPr>
                <w:szCs w:val="28"/>
                <w:lang w:eastAsia="en-GB"/>
              </w:rPr>
              <w:t xml:space="preserve"> IB H120: 3 </w:t>
            </w:r>
            <w:r>
              <w:rPr>
                <w:szCs w:val="28"/>
                <w:lang w:eastAsia="en-GB"/>
              </w:rPr>
              <w:t xml:space="preserve">týdny po </w:t>
            </w:r>
            <w:r w:rsidR="0048702D">
              <w:rPr>
                <w:szCs w:val="28"/>
                <w:lang w:eastAsia="en-GB"/>
              </w:rPr>
              <w:t>vakcinaci</w:t>
            </w:r>
          </w:p>
          <w:p w14:paraId="57E92BF9" w14:textId="3D3C53FD" w:rsidR="00FE292B" w:rsidRDefault="00FE292B" w:rsidP="007738AE">
            <w:pPr>
              <w:tabs>
                <w:tab w:val="clear" w:pos="567"/>
              </w:tabs>
              <w:spacing w:line="240" w:lineRule="auto"/>
              <w:rPr>
                <w:szCs w:val="24"/>
              </w:rPr>
            </w:pPr>
            <w:proofErr w:type="spellStart"/>
            <w:r w:rsidRPr="00365BFA">
              <w:rPr>
                <w:szCs w:val="24"/>
              </w:rPr>
              <w:t>Avishield</w:t>
            </w:r>
            <w:proofErr w:type="spellEnd"/>
            <w:r w:rsidRPr="00365BFA">
              <w:rPr>
                <w:szCs w:val="24"/>
              </w:rPr>
              <w:t xml:space="preserve"> IB QX: 3 </w:t>
            </w:r>
            <w:r>
              <w:rPr>
                <w:szCs w:val="24"/>
              </w:rPr>
              <w:t xml:space="preserve">týdny po </w:t>
            </w:r>
            <w:r w:rsidR="0048702D">
              <w:rPr>
                <w:szCs w:val="28"/>
                <w:lang w:eastAsia="en-GB"/>
              </w:rPr>
              <w:t>vakcinaci</w:t>
            </w:r>
          </w:p>
          <w:p w14:paraId="2748E146" w14:textId="77777777" w:rsidR="00FE292B" w:rsidRPr="00365BFA" w:rsidRDefault="00FE292B" w:rsidP="007738AE">
            <w:pPr>
              <w:tabs>
                <w:tab w:val="clear" w:pos="567"/>
              </w:tabs>
              <w:spacing w:line="240" w:lineRule="auto"/>
              <w:rPr>
                <w:szCs w:val="22"/>
              </w:rPr>
            </w:pPr>
          </w:p>
        </w:tc>
      </w:tr>
      <w:tr w:rsidR="00FE292B" w:rsidRPr="00521350" w14:paraId="3034BC87" w14:textId="77777777" w:rsidTr="007738AE">
        <w:trPr>
          <w:trHeight w:val="870"/>
        </w:trPr>
        <w:tc>
          <w:tcPr>
            <w:tcW w:w="2404" w:type="dxa"/>
            <w:vMerge/>
          </w:tcPr>
          <w:p w14:paraId="6E50128E" w14:textId="77777777" w:rsidR="00FE292B" w:rsidRPr="00365BFA" w:rsidRDefault="00FE292B" w:rsidP="007738AE">
            <w:pPr>
              <w:tabs>
                <w:tab w:val="clear" w:pos="567"/>
              </w:tabs>
              <w:spacing w:line="240" w:lineRule="auto"/>
              <w:rPr>
                <w:szCs w:val="22"/>
              </w:rPr>
            </w:pPr>
          </w:p>
        </w:tc>
        <w:tc>
          <w:tcPr>
            <w:tcW w:w="2269" w:type="dxa"/>
          </w:tcPr>
          <w:p w14:paraId="10E4CAF9" w14:textId="77777777" w:rsidR="00FE292B" w:rsidRPr="00365BFA" w:rsidRDefault="00FE292B" w:rsidP="007738AE">
            <w:pPr>
              <w:tabs>
                <w:tab w:val="clear" w:pos="567"/>
              </w:tabs>
              <w:spacing w:line="240" w:lineRule="auto"/>
              <w:rPr>
                <w:szCs w:val="22"/>
              </w:rPr>
            </w:pPr>
            <w:r>
              <w:rPr>
                <w:szCs w:val="22"/>
              </w:rPr>
              <w:t>Doba trvání imunity</w:t>
            </w:r>
            <w:r w:rsidRPr="00365BFA">
              <w:rPr>
                <w:szCs w:val="22"/>
              </w:rPr>
              <w:t xml:space="preserve"> </w:t>
            </w:r>
          </w:p>
          <w:p w14:paraId="344B6FD3" w14:textId="77777777" w:rsidR="00FE292B" w:rsidRPr="00365BFA" w:rsidRDefault="00FE292B" w:rsidP="007738AE">
            <w:pPr>
              <w:tabs>
                <w:tab w:val="clear" w:pos="567"/>
              </w:tabs>
              <w:spacing w:line="240" w:lineRule="auto"/>
              <w:rPr>
                <w:szCs w:val="22"/>
              </w:rPr>
            </w:pPr>
          </w:p>
        </w:tc>
        <w:tc>
          <w:tcPr>
            <w:tcW w:w="4388" w:type="dxa"/>
          </w:tcPr>
          <w:p w14:paraId="4D0DC26D" w14:textId="4E6EE940" w:rsidR="00FE292B" w:rsidRPr="008B2F95" w:rsidRDefault="00FE292B" w:rsidP="007738AE">
            <w:pPr>
              <w:spacing w:line="240" w:lineRule="auto"/>
              <w:rPr>
                <w:szCs w:val="28"/>
                <w:lang w:eastAsia="en-GB"/>
              </w:rPr>
            </w:pPr>
            <w:proofErr w:type="spellStart"/>
            <w:r w:rsidRPr="008B2F95">
              <w:rPr>
                <w:szCs w:val="28"/>
                <w:lang w:eastAsia="en-GB"/>
              </w:rPr>
              <w:t>Avishield</w:t>
            </w:r>
            <w:proofErr w:type="spellEnd"/>
            <w:r w:rsidRPr="008B2F95">
              <w:rPr>
                <w:szCs w:val="28"/>
                <w:lang w:eastAsia="en-GB"/>
              </w:rPr>
              <w:t xml:space="preserve"> IB GI-13: 8 týdnů po </w:t>
            </w:r>
            <w:r w:rsidR="0048702D">
              <w:rPr>
                <w:szCs w:val="28"/>
                <w:lang w:eastAsia="en-GB"/>
              </w:rPr>
              <w:t>vakcinaci</w:t>
            </w:r>
          </w:p>
          <w:p w14:paraId="23E8A219" w14:textId="0FF71C03" w:rsidR="00FE292B" w:rsidRPr="008B2F95" w:rsidRDefault="00FE292B" w:rsidP="007738AE">
            <w:pPr>
              <w:spacing w:line="240" w:lineRule="auto"/>
              <w:rPr>
                <w:szCs w:val="28"/>
                <w:lang w:eastAsia="en-GB"/>
              </w:rPr>
            </w:pPr>
            <w:proofErr w:type="spellStart"/>
            <w:r w:rsidRPr="008B2F95">
              <w:rPr>
                <w:szCs w:val="28"/>
                <w:lang w:eastAsia="en-GB"/>
              </w:rPr>
              <w:t>Avishield</w:t>
            </w:r>
            <w:proofErr w:type="spellEnd"/>
            <w:r w:rsidRPr="008B2F95">
              <w:rPr>
                <w:szCs w:val="28"/>
                <w:lang w:eastAsia="en-GB"/>
              </w:rPr>
              <w:t xml:space="preserve"> IB H120: 8 týdnů po </w:t>
            </w:r>
            <w:r w:rsidR="0048702D">
              <w:rPr>
                <w:szCs w:val="28"/>
                <w:lang w:eastAsia="en-GB"/>
              </w:rPr>
              <w:t>vakcinaci</w:t>
            </w:r>
          </w:p>
          <w:p w14:paraId="2E9F4C09" w14:textId="15FA57D0" w:rsidR="00FE292B" w:rsidRPr="00365BFA" w:rsidRDefault="00FE292B" w:rsidP="007738AE">
            <w:pPr>
              <w:tabs>
                <w:tab w:val="clear" w:pos="567"/>
              </w:tabs>
              <w:spacing w:line="240" w:lineRule="auto"/>
              <w:rPr>
                <w:szCs w:val="22"/>
              </w:rPr>
            </w:pPr>
            <w:proofErr w:type="spellStart"/>
            <w:r w:rsidRPr="008B2F95">
              <w:rPr>
                <w:szCs w:val="28"/>
                <w:lang w:eastAsia="en-GB"/>
              </w:rPr>
              <w:t>Avishield</w:t>
            </w:r>
            <w:proofErr w:type="spellEnd"/>
            <w:r w:rsidRPr="008B2F95">
              <w:rPr>
                <w:szCs w:val="28"/>
                <w:lang w:eastAsia="en-GB"/>
              </w:rPr>
              <w:t xml:space="preserve"> IB QX: 10 týdnů po </w:t>
            </w:r>
            <w:r w:rsidR="0048702D">
              <w:rPr>
                <w:szCs w:val="28"/>
                <w:lang w:eastAsia="en-GB"/>
              </w:rPr>
              <w:t>vakcinaci</w:t>
            </w:r>
          </w:p>
        </w:tc>
      </w:tr>
    </w:tbl>
    <w:p w14:paraId="723156EA" w14:textId="77777777" w:rsidR="00FE292B" w:rsidRDefault="00FE292B" w:rsidP="00FE292B">
      <w:pPr>
        <w:tabs>
          <w:tab w:val="clear" w:pos="567"/>
        </w:tabs>
        <w:spacing w:line="240" w:lineRule="auto"/>
      </w:pPr>
    </w:p>
    <w:p w14:paraId="69E040F9" w14:textId="40078D4C" w:rsidR="00FE292B" w:rsidRPr="00AF7EAA" w:rsidRDefault="00FE292B" w:rsidP="00FE292B">
      <w:pPr>
        <w:tabs>
          <w:tab w:val="clear" w:pos="567"/>
        </w:tabs>
        <w:spacing w:line="240" w:lineRule="auto"/>
        <w:rPr>
          <w:szCs w:val="22"/>
        </w:rPr>
      </w:pPr>
    </w:p>
    <w:p w14:paraId="5B2974EF" w14:textId="77777777" w:rsidR="00FE292B" w:rsidRPr="0014731D" w:rsidRDefault="00FE292B" w:rsidP="00FE292B">
      <w:pPr>
        <w:jc w:val="both"/>
        <w:rPr>
          <w:szCs w:val="22"/>
        </w:rPr>
      </w:pPr>
      <w:r>
        <w:rPr>
          <w:szCs w:val="22"/>
        </w:rPr>
        <w:t>Nejsou dostupné informace o bezpečnosti a účinnosti této vakcíny, pokud je podávána zároveň s jiným veterinárním léčivým přípravkem</w:t>
      </w:r>
      <w:r>
        <w:t>, vyjma výše zmíněných přípravků</w:t>
      </w:r>
      <w:r>
        <w:rPr>
          <w:szCs w:val="22"/>
        </w:rPr>
        <w:t>. Rozhodnutí o použití této vakcíny před nebo po jakémkoliv jiném veterinárním léčivém přípravku musí být provedeno na základě zvážení jednotlivých případů.</w:t>
      </w:r>
    </w:p>
    <w:p w14:paraId="4B6ACDF8" w14:textId="77777777" w:rsidR="005B1FD0" w:rsidRPr="00B41D57" w:rsidRDefault="005B1FD0" w:rsidP="005B1FD0">
      <w:pPr>
        <w:tabs>
          <w:tab w:val="clear" w:pos="567"/>
        </w:tabs>
        <w:spacing w:line="240" w:lineRule="auto"/>
        <w:rPr>
          <w:szCs w:val="22"/>
        </w:rPr>
      </w:pPr>
    </w:p>
    <w:p w14:paraId="5B6C6DA5" w14:textId="29E94700" w:rsidR="005B1FD0" w:rsidRPr="00B41D57" w:rsidRDefault="00BC6A1B" w:rsidP="005B1FD0">
      <w:pPr>
        <w:tabs>
          <w:tab w:val="clear" w:pos="567"/>
        </w:tabs>
        <w:spacing w:line="240" w:lineRule="auto"/>
        <w:rPr>
          <w:szCs w:val="22"/>
        </w:rPr>
      </w:pPr>
      <w:r w:rsidRPr="00B41D57">
        <w:rPr>
          <w:szCs w:val="22"/>
          <w:u w:val="single"/>
        </w:rPr>
        <w:t>Předávkování</w:t>
      </w:r>
      <w:r w:rsidRPr="00B41D57">
        <w:t>:</w:t>
      </w:r>
    </w:p>
    <w:p w14:paraId="69A02B0B" w14:textId="77777777" w:rsidR="00D141B7" w:rsidRPr="000932B0" w:rsidRDefault="00D141B7" w:rsidP="00D141B7">
      <w:pPr>
        <w:rPr>
          <w:szCs w:val="22"/>
        </w:rPr>
      </w:pPr>
      <w:r>
        <w:rPr>
          <w:bCs/>
          <w:szCs w:val="22"/>
        </w:rPr>
        <w:t>Po podání 10násobné dávky vakcíny nebyly pozorovány žádné jiné nežádoucí účinky než účinky uvedené v bodě Nežádoucí účinky.</w:t>
      </w:r>
    </w:p>
    <w:p w14:paraId="69B748E0" w14:textId="77777777" w:rsidR="005B1FD0" w:rsidRPr="00B41D57" w:rsidRDefault="005B1FD0" w:rsidP="005B1FD0">
      <w:pPr>
        <w:tabs>
          <w:tab w:val="clear" w:pos="567"/>
        </w:tabs>
        <w:spacing w:line="240" w:lineRule="auto"/>
        <w:rPr>
          <w:szCs w:val="22"/>
        </w:rPr>
      </w:pPr>
    </w:p>
    <w:p w14:paraId="1F5ED78C" w14:textId="57FD81FE" w:rsidR="005B1FD0" w:rsidRPr="00B41D57" w:rsidRDefault="00BC6A1B" w:rsidP="005B1FD0">
      <w:pPr>
        <w:tabs>
          <w:tab w:val="clear" w:pos="567"/>
        </w:tabs>
        <w:spacing w:line="240" w:lineRule="auto"/>
        <w:rPr>
          <w:szCs w:val="22"/>
        </w:rPr>
      </w:pPr>
      <w:r w:rsidRPr="00B41D57">
        <w:rPr>
          <w:szCs w:val="22"/>
          <w:u w:val="single"/>
        </w:rPr>
        <w:t>Hlavní inkompatibility</w:t>
      </w:r>
      <w:r w:rsidRPr="00B41D57">
        <w:t>:</w:t>
      </w:r>
    </w:p>
    <w:p w14:paraId="60C8CD8F" w14:textId="06406D9C" w:rsidR="00C96BC9" w:rsidRDefault="00D141B7" w:rsidP="00C96BC9">
      <w:pPr>
        <w:tabs>
          <w:tab w:val="clear" w:pos="567"/>
        </w:tabs>
        <w:spacing w:line="240" w:lineRule="auto"/>
      </w:pPr>
      <w:r>
        <w:rPr>
          <w:iCs/>
          <w:szCs w:val="22"/>
        </w:rPr>
        <w:t>Nemíchejte s jiným veterinárním léčivým přípravkem</w:t>
      </w:r>
      <w:r w:rsidR="00C96BC9">
        <w:rPr>
          <w:iCs/>
          <w:szCs w:val="22"/>
        </w:rPr>
        <w:t xml:space="preserve">, </w:t>
      </w:r>
      <w:r w:rsidR="00C96BC9">
        <w:t>kromě</w:t>
      </w:r>
      <w:r w:rsidR="00C96BC9" w:rsidRPr="00B41D57">
        <w:t xml:space="preserve"> </w:t>
      </w:r>
      <w:r w:rsidR="00C96BC9">
        <w:t>těch, které jsou uvedeny v bodě „</w:t>
      </w:r>
      <w:r w:rsidR="00C96BC9" w:rsidRPr="0024281B">
        <w:t>Interakce s jinými léčivými přípravky a jiné formy interakce</w:t>
      </w:r>
      <w:r w:rsidR="00C96BC9">
        <w:t>“ výše</w:t>
      </w:r>
      <w:r w:rsidR="00C96BC9" w:rsidRPr="00B41D57">
        <w:t>.</w:t>
      </w:r>
    </w:p>
    <w:p w14:paraId="2389ECB7" w14:textId="77777777" w:rsidR="0048702D" w:rsidRDefault="0048702D" w:rsidP="00C96BC9">
      <w:pPr>
        <w:tabs>
          <w:tab w:val="clear" w:pos="567"/>
        </w:tabs>
        <w:spacing w:line="240" w:lineRule="auto"/>
      </w:pPr>
    </w:p>
    <w:p w14:paraId="78180FC2" w14:textId="77777777" w:rsidR="00C96BC9" w:rsidRDefault="00C96BC9" w:rsidP="00C96BC9">
      <w:pPr>
        <w:tabs>
          <w:tab w:val="clear" w:pos="567"/>
        </w:tabs>
        <w:spacing w:line="240" w:lineRule="auto"/>
      </w:pPr>
      <w:r w:rsidRPr="00C4587E">
        <w:t xml:space="preserve">Nejsou k dispozici žádné informace o potenciálních interakcích nebo inkompatibilitách tohoto veterinárního léčivého přípravku podávaného perorálně přimícháním do pitné vody obsahující </w:t>
      </w:r>
      <w:r w:rsidRPr="007974D1">
        <w:t>jiné látky použív</w:t>
      </w:r>
      <w:r w:rsidRPr="00C4587E">
        <w:t>ané v pitné vodě.</w:t>
      </w:r>
    </w:p>
    <w:p w14:paraId="4E219065" w14:textId="77777777" w:rsidR="00C96BC9" w:rsidRPr="00B41D57" w:rsidRDefault="00C96BC9" w:rsidP="00C96BC9">
      <w:pPr>
        <w:tabs>
          <w:tab w:val="clear" w:pos="567"/>
        </w:tabs>
        <w:spacing w:line="240" w:lineRule="auto"/>
        <w:rPr>
          <w:szCs w:val="22"/>
        </w:rPr>
      </w:pPr>
    </w:p>
    <w:p w14:paraId="77A21BD5" w14:textId="77777777" w:rsidR="00972A56" w:rsidRDefault="00972A56" w:rsidP="00D141B7">
      <w:pPr>
        <w:rPr>
          <w:szCs w:val="22"/>
        </w:rPr>
      </w:pPr>
    </w:p>
    <w:p w14:paraId="6504774A" w14:textId="77777777" w:rsidR="00972A56" w:rsidRDefault="00972A56" w:rsidP="00D141B7">
      <w:pPr>
        <w:rPr>
          <w:szCs w:val="22"/>
        </w:rPr>
      </w:pPr>
    </w:p>
    <w:p w14:paraId="1490FC83" w14:textId="77777777" w:rsidR="00972A56" w:rsidRDefault="00972A56" w:rsidP="00D141B7">
      <w:pPr>
        <w:rPr>
          <w:szCs w:val="22"/>
        </w:rPr>
      </w:pPr>
    </w:p>
    <w:p w14:paraId="2B75AB17" w14:textId="77777777" w:rsidR="00972A56" w:rsidRPr="000932B0" w:rsidRDefault="00972A56" w:rsidP="00D141B7">
      <w:pPr>
        <w:rPr>
          <w:szCs w:val="22"/>
        </w:rPr>
      </w:pPr>
    </w:p>
    <w:p w14:paraId="06922BF3" w14:textId="77777777" w:rsidR="00C114FF" w:rsidRPr="00B41D57" w:rsidRDefault="00C114FF" w:rsidP="00A9226B">
      <w:pPr>
        <w:tabs>
          <w:tab w:val="clear" w:pos="567"/>
        </w:tabs>
        <w:spacing w:line="240" w:lineRule="auto"/>
        <w:rPr>
          <w:szCs w:val="22"/>
        </w:rPr>
      </w:pPr>
    </w:p>
    <w:p w14:paraId="30ACCB97" w14:textId="77777777" w:rsidR="00C114FF" w:rsidRPr="00B41D57" w:rsidRDefault="00BC6A1B" w:rsidP="00B13B6D">
      <w:pPr>
        <w:pStyle w:val="Style1"/>
      </w:pPr>
      <w:r w:rsidRPr="00B41D57">
        <w:rPr>
          <w:highlight w:val="lightGray"/>
        </w:rPr>
        <w:t>7.</w:t>
      </w:r>
      <w:r w:rsidRPr="00B41D57">
        <w:tab/>
        <w:t>Nežádoucí účinky</w:t>
      </w:r>
    </w:p>
    <w:p w14:paraId="700B302D" w14:textId="77777777" w:rsidR="00C114FF" w:rsidRPr="00B41D57" w:rsidRDefault="00C114FF" w:rsidP="00A9226B">
      <w:pPr>
        <w:tabs>
          <w:tab w:val="clear" w:pos="567"/>
        </w:tabs>
        <w:spacing w:line="240" w:lineRule="auto"/>
        <w:rPr>
          <w:iCs/>
          <w:szCs w:val="22"/>
        </w:rPr>
      </w:pPr>
    </w:p>
    <w:p w14:paraId="3B70A4D8" w14:textId="70B9ACB2" w:rsidR="00FE292B" w:rsidRPr="002D4179" w:rsidRDefault="00FE292B" w:rsidP="00FE292B">
      <w:pPr>
        <w:tabs>
          <w:tab w:val="clear" w:pos="567"/>
        </w:tabs>
        <w:spacing w:line="240" w:lineRule="auto"/>
        <w:rPr>
          <w:szCs w:val="22"/>
        </w:rPr>
      </w:pPr>
      <w:r w:rsidRPr="002D4179">
        <w:rPr>
          <w:szCs w:val="22"/>
        </w:rPr>
        <w:t>Kur domácí</w:t>
      </w:r>
      <w:r>
        <w:rPr>
          <w:szCs w:val="22"/>
        </w:rPr>
        <w:t>:</w:t>
      </w:r>
    </w:p>
    <w:p w14:paraId="6B70D6CC" w14:textId="77777777" w:rsidR="00FE292B" w:rsidRPr="007738AE" w:rsidRDefault="00FE292B" w:rsidP="00FE292B">
      <w:pPr>
        <w:rPr>
          <w:szCs w:val="22"/>
          <w:highlight w:val="yellow"/>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515"/>
      </w:tblGrid>
      <w:tr w:rsidR="00261575" w:rsidRPr="00A56ABC" w14:paraId="360A5586" w14:textId="77777777" w:rsidTr="00C44B85">
        <w:tc>
          <w:tcPr>
            <w:tcW w:w="1956" w:type="pct"/>
          </w:tcPr>
          <w:p w14:paraId="62ED3243" w14:textId="77777777" w:rsidR="00261575" w:rsidRPr="002D4179" w:rsidRDefault="00261575" w:rsidP="00261575">
            <w:pPr>
              <w:spacing w:before="60" w:after="60"/>
              <w:rPr>
                <w:szCs w:val="22"/>
              </w:rPr>
            </w:pPr>
            <w:r w:rsidRPr="002D4179">
              <w:t>Velmi časté</w:t>
            </w:r>
          </w:p>
          <w:p w14:paraId="40AE32BF" w14:textId="77777777" w:rsidR="00261575" w:rsidRPr="002D4179" w:rsidRDefault="00261575" w:rsidP="00261575">
            <w:pPr>
              <w:spacing w:before="60" w:after="60"/>
              <w:rPr>
                <w:szCs w:val="22"/>
              </w:rPr>
            </w:pPr>
            <w:r w:rsidRPr="002D4179">
              <w:t>(&gt; 1 zvíře / 10 ošetřených zvířat):</w:t>
            </w:r>
          </w:p>
        </w:tc>
        <w:tc>
          <w:tcPr>
            <w:tcW w:w="3044" w:type="pct"/>
          </w:tcPr>
          <w:p w14:paraId="49156A7D" w14:textId="122DBC7B" w:rsidR="00261575" w:rsidRPr="007738AE" w:rsidRDefault="00261575" w:rsidP="00261575">
            <w:pPr>
              <w:spacing w:before="60" w:after="60"/>
              <w:rPr>
                <w:iCs/>
                <w:szCs w:val="22"/>
              </w:rPr>
            </w:pPr>
            <w:r w:rsidRPr="00CF7205">
              <w:rPr>
                <w:iCs/>
                <w:szCs w:val="22"/>
              </w:rPr>
              <w:t>Respirační příznaky</w:t>
            </w:r>
            <w:r w:rsidRPr="00972A56">
              <w:rPr>
                <w:iCs/>
                <w:szCs w:val="22"/>
                <w:vertAlign w:val="superscript"/>
              </w:rPr>
              <w:t>1</w:t>
            </w:r>
            <w:r>
              <w:rPr>
                <w:iCs/>
                <w:szCs w:val="22"/>
              </w:rPr>
              <w:t xml:space="preserve">, </w:t>
            </w:r>
            <w:r w:rsidRPr="00CF7205">
              <w:rPr>
                <w:iCs/>
                <w:szCs w:val="22"/>
              </w:rPr>
              <w:t xml:space="preserve">Respirační </w:t>
            </w:r>
            <w:r w:rsidR="0048702D">
              <w:rPr>
                <w:iCs/>
                <w:szCs w:val="22"/>
              </w:rPr>
              <w:t>fenomén</w:t>
            </w:r>
            <w:r w:rsidR="008E3B92">
              <w:rPr>
                <w:iCs/>
                <w:szCs w:val="22"/>
              </w:rPr>
              <w:t>y</w:t>
            </w:r>
            <w:r w:rsidRPr="00CF7205">
              <w:rPr>
                <w:iCs/>
                <w:szCs w:val="22"/>
                <w:vertAlign w:val="superscript"/>
              </w:rPr>
              <w:t>1</w:t>
            </w:r>
          </w:p>
        </w:tc>
      </w:tr>
    </w:tbl>
    <w:p w14:paraId="2FFD7C10" w14:textId="3558FD26" w:rsidR="0048702D" w:rsidRPr="00C44B85" w:rsidRDefault="00E84B82" w:rsidP="0048702D">
      <w:pPr>
        <w:rPr>
          <w:iCs/>
          <w:sz w:val="20"/>
        </w:rPr>
      </w:pPr>
      <w:r w:rsidRPr="007E25A0">
        <w:rPr>
          <w:iCs/>
          <w:sz w:val="20"/>
          <w:vertAlign w:val="superscript"/>
        </w:rPr>
        <w:t>1</w:t>
      </w:r>
      <w:r w:rsidRPr="008C08D5">
        <w:rPr>
          <w:sz w:val="20"/>
        </w:rPr>
        <w:t xml:space="preserve"> </w:t>
      </w:r>
      <w:r w:rsidR="0048702D" w:rsidRPr="00A87442">
        <w:rPr>
          <w:iCs/>
          <w:sz w:val="20"/>
        </w:rPr>
        <w:t xml:space="preserve">Tracheální šelesty </w:t>
      </w:r>
      <w:r w:rsidR="00D41E2C">
        <w:rPr>
          <w:iCs/>
          <w:sz w:val="20"/>
        </w:rPr>
        <w:t>p</w:t>
      </w:r>
      <w:r w:rsidR="0048702D">
        <w:rPr>
          <w:sz w:val="20"/>
        </w:rPr>
        <w:t xml:space="preserve">o dobu </w:t>
      </w:r>
      <w:r w:rsidR="0048702D" w:rsidRPr="00A87442">
        <w:rPr>
          <w:sz w:val="20"/>
        </w:rPr>
        <w:t xml:space="preserve">3–10 dnů po vakcinaci. </w:t>
      </w:r>
      <w:r w:rsidR="0048702D">
        <w:rPr>
          <w:sz w:val="20"/>
        </w:rPr>
        <w:t>Vymizí</w:t>
      </w:r>
      <w:r w:rsidR="0048702D" w:rsidRPr="00A87442">
        <w:rPr>
          <w:sz w:val="20"/>
        </w:rPr>
        <w:t xml:space="preserve"> spontánně </w:t>
      </w:r>
      <w:r w:rsidR="0048702D">
        <w:rPr>
          <w:sz w:val="20"/>
        </w:rPr>
        <w:t>bez léčby.</w:t>
      </w:r>
    </w:p>
    <w:p w14:paraId="1B0EBC64" w14:textId="77777777" w:rsidR="008B0D62" w:rsidRPr="00B41D57" w:rsidRDefault="008B0D62" w:rsidP="00A9226B">
      <w:pPr>
        <w:tabs>
          <w:tab w:val="clear" w:pos="567"/>
        </w:tabs>
        <w:spacing w:line="240" w:lineRule="auto"/>
        <w:rPr>
          <w:iCs/>
          <w:szCs w:val="22"/>
        </w:rPr>
      </w:pPr>
    </w:p>
    <w:p w14:paraId="707641BB" w14:textId="2CDA0087" w:rsidR="00D41E2C" w:rsidRDefault="00BC6A1B" w:rsidP="00150A8A">
      <w:bookmarkStart w:id="1" w:name="_Hlk184640527"/>
      <w:r w:rsidRPr="00B41D57">
        <w:t xml:space="preserve">Hlášení nežádoucích účinků je důležité. Umožňuje nepřetržité sledování bezpečnosti přípravku. Jestliže zaznamenáte </w:t>
      </w:r>
      <w:r w:rsidR="00391B09" w:rsidRPr="00B41D57">
        <w:t>jakékoliv nežádoucí účinky</w:t>
      </w:r>
      <w:r w:rsidRPr="00B41D57">
        <w:t>, a to i takové, které nejsou uvedeny v této příbalové informaci, nebo si myslíte, že léčivo nefunguje, obraťte se prosím nejprve na svého veterinárního lékaře. Nežádoucí účinky můžete hlásit také držitel</w:t>
      </w:r>
      <w:r w:rsidR="003247F4">
        <w:t>i</w:t>
      </w:r>
      <w:r w:rsidRPr="00B41D57">
        <w:t xml:space="preserve"> rozhodnutí o registraci s </w:t>
      </w:r>
      <w:r w:rsidR="004D2601" w:rsidRPr="00B41D57">
        <w:t>vy</w:t>
      </w:r>
      <w:r w:rsidRPr="00B41D57">
        <w:t>užitím kontaktních údajů uvedených na konci této příbalové informace nebo prostřednictvím národního systému hlášení nežádoucích účinků</w:t>
      </w:r>
      <w:r w:rsidR="003E6225">
        <w:t>:</w:t>
      </w:r>
      <w:r w:rsidRPr="00B41D57">
        <w:t xml:space="preserve"> </w:t>
      </w:r>
    </w:p>
    <w:p w14:paraId="77B8BA98" w14:textId="77777777" w:rsidR="00D41E2C" w:rsidRPr="00C44B85" w:rsidRDefault="00D41E2C" w:rsidP="00D41E2C">
      <w:pPr>
        <w:tabs>
          <w:tab w:val="clear" w:pos="567"/>
        </w:tabs>
        <w:autoSpaceDE w:val="0"/>
        <w:autoSpaceDN w:val="0"/>
        <w:adjustRightInd w:val="0"/>
        <w:spacing w:line="240" w:lineRule="auto"/>
      </w:pPr>
      <w:r w:rsidRPr="00C44B85">
        <w:t xml:space="preserve">Ústav pro státní kontrolu veterinárních biopreparátů a léčiv </w:t>
      </w:r>
    </w:p>
    <w:p w14:paraId="04DB5395" w14:textId="77777777" w:rsidR="00D41E2C" w:rsidRPr="00C44B85" w:rsidRDefault="00D41E2C" w:rsidP="00D41E2C">
      <w:pPr>
        <w:tabs>
          <w:tab w:val="clear" w:pos="567"/>
        </w:tabs>
        <w:autoSpaceDE w:val="0"/>
        <w:autoSpaceDN w:val="0"/>
        <w:adjustRightInd w:val="0"/>
        <w:spacing w:line="240" w:lineRule="auto"/>
      </w:pPr>
      <w:r w:rsidRPr="00C44B85">
        <w:t>Hudcova 232/</w:t>
      </w:r>
      <w:proofErr w:type="gramStart"/>
      <w:r w:rsidRPr="00C44B85">
        <w:t>56a</w:t>
      </w:r>
      <w:proofErr w:type="gramEnd"/>
      <w:r w:rsidRPr="00C44B85">
        <w:t xml:space="preserve"> </w:t>
      </w:r>
    </w:p>
    <w:p w14:paraId="6D222011" w14:textId="77777777" w:rsidR="00D41E2C" w:rsidRPr="00C44B85" w:rsidRDefault="00D41E2C" w:rsidP="00D41E2C">
      <w:pPr>
        <w:tabs>
          <w:tab w:val="clear" w:pos="567"/>
        </w:tabs>
        <w:autoSpaceDE w:val="0"/>
        <w:autoSpaceDN w:val="0"/>
        <w:adjustRightInd w:val="0"/>
        <w:spacing w:line="240" w:lineRule="auto"/>
      </w:pPr>
      <w:r w:rsidRPr="00C44B85">
        <w:t xml:space="preserve">621 00 Brno </w:t>
      </w:r>
    </w:p>
    <w:p w14:paraId="4EA4ABE5" w14:textId="7A5FDF41" w:rsidR="008E3B92" w:rsidRDefault="00D41E2C" w:rsidP="00D41E2C">
      <w:pPr>
        <w:tabs>
          <w:tab w:val="clear" w:pos="567"/>
        </w:tabs>
        <w:autoSpaceDE w:val="0"/>
        <w:autoSpaceDN w:val="0"/>
        <w:adjustRightInd w:val="0"/>
        <w:spacing w:line="240" w:lineRule="auto"/>
      </w:pPr>
      <w:r w:rsidRPr="00C44B85">
        <w:t xml:space="preserve">e-mail: </w:t>
      </w:r>
      <w:hyperlink r:id="rId8" w:history="1">
        <w:r w:rsidR="008E3B92" w:rsidRPr="00C44B85">
          <w:rPr>
            <w:rStyle w:val="Hypertextovodkaz"/>
          </w:rPr>
          <w:t>adr@uskvbl.cz</w:t>
        </w:r>
      </w:hyperlink>
    </w:p>
    <w:p w14:paraId="51351B12" w14:textId="4252FA0F" w:rsidR="00D41E2C" w:rsidRPr="00C44B85" w:rsidRDefault="00D41E2C" w:rsidP="00D41E2C">
      <w:pPr>
        <w:tabs>
          <w:tab w:val="clear" w:pos="567"/>
        </w:tabs>
        <w:autoSpaceDE w:val="0"/>
        <w:autoSpaceDN w:val="0"/>
        <w:adjustRightInd w:val="0"/>
        <w:spacing w:line="240" w:lineRule="auto"/>
      </w:pPr>
      <w:r w:rsidRPr="00C44B85">
        <w:t xml:space="preserve">tel.: +420 720 940 693 </w:t>
      </w:r>
    </w:p>
    <w:p w14:paraId="17E5D6D1" w14:textId="5433586C" w:rsidR="008E3B92" w:rsidRDefault="00D41E2C" w:rsidP="00150A8A">
      <w:r w:rsidRPr="00C44B85">
        <w:t xml:space="preserve">Webové stránky: </w:t>
      </w:r>
      <w:hyperlink r:id="rId9" w:history="1">
        <w:r w:rsidR="008E3B92" w:rsidRPr="00C44B85">
          <w:rPr>
            <w:rStyle w:val="Hypertextovodkaz"/>
          </w:rPr>
          <w:t>http://www.uskvbl.cz/cs/farmakovigilance</w:t>
        </w:r>
      </w:hyperlink>
    </w:p>
    <w:p w14:paraId="329D81DD" w14:textId="4204E5BB" w:rsidR="00150A8A" w:rsidRDefault="00D41E2C" w:rsidP="00150A8A">
      <w:pPr>
        <w:rPr>
          <w:szCs w:val="22"/>
        </w:rPr>
      </w:pPr>
      <w:r w:rsidRPr="00C44B85">
        <w:t xml:space="preserve"> </w:t>
      </w:r>
    </w:p>
    <w:bookmarkEnd w:id="1"/>
    <w:p w14:paraId="45F29FC5" w14:textId="77777777" w:rsidR="00F520FE" w:rsidRPr="00B41D57" w:rsidRDefault="00F520FE" w:rsidP="00A9226B">
      <w:pPr>
        <w:tabs>
          <w:tab w:val="clear" w:pos="567"/>
        </w:tabs>
        <w:spacing w:line="240" w:lineRule="auto"/>
        <w:rPr>
          <w:iCs/>
          <w:szCs w:val="22"/>
        </w:rPr>
      </w:pPr>
    </w:p>
    <w:p w14:paraId="07E81E97" w14:textId="77777777" w:rsidR="00C114FF" w:rsidRPr="00B41D57" w:rsidRDefault="00BC6A1B" w:rsidP="00B13B6D">
      <w:pPr>
        <w:pStyle w:val="Style1"/>
      </w:pPr>
      <w:r w:rsidRPr="00B41D57">
        <w:rPr>
          <w:highlight w:val="lightGray"/>
        </w:rPr>
        <w:t>8.</w:t>
      </w:r>
      <w:r w:rsidRPr="00B41D57">
        <w:tab/>
        <w:t>Dávkování pro každý druh, cesty a způsob podání</w:t>
      </w:r>
    </w:p>
    <w:p w14:paraId="6EEA3383" w14:textId="77777777" w:rsidR="00C114FF" w:rsidRPr="00B41D57" w:rsidRDefault="00C114FF" w:rsidP="00A9226B">
      <w:pPr>
        <w:tabs>
          <w:tab w:val="clear" w:pos="567"/>
        </w:tabs>
        <w:spacing w:line="240" w:lineRule="auto"/>
        <w:rPr>
          <w:szCs w:val="22"/>
        </w:rPr>
      </w:pPr>
    </w:p>
    <w:p w14:paraId="449427BA" w14:textId="77777777" w:rsidR="00A432A5" w:rsidRPr="002D4179" w:rsidRDefault="00A432A5" w:rsidP="00A432A5">
      <w:pPr>
        <w:jc w:val="both"/>
        <w:rPr>
          <w:szCs w:val="22"/>
        </w:rPr>
      </w:pPr>
      <w:proofErr w:type="spellStart"/>
      <w:r w:rsidRPr="002D4179">
        <w:rPr>
          <w:rFonts w:ascii="TimesNewRomanPSMT" w:hAnsi="TimesNewRomanPSMT"/>
          <w:bCs/>
          <w:szCs w:val="22"/>
        </w:rPr>
        <w:t>Okulonazální</w:t>
      </w:r>
      <w:proofErr w:type="spellEnd"/>
      <w:r w:rsidRPr="002D4179">
        <w:rPr>
          <w:rFonts w:ascii="TimesNewRomanPSMT" w:hAnsi="TimesNewRomanPSMT"/>
          <w:bCs/>
          <w:szCs w:val="22"/>
        </w:rPr>
        <w:t xml:space="preserve"> podání (sprej nebo kapky do oka/nosu)</w:t>
      </w:r>
      <w:r w:rsidRPr="002D4179">
        <w:rPr>
          <w:szCs w:val="22"/>
        </w:rPr>
        <w:t>: od prvního dne věku.</w:t>
      </w:r>
    </w:p>
    <w:p w14:paraId="02C4E1F1" w14:textId="77777777" w:rsidR="00A432A5" w:rsidRPr="002D4179" w:rsidRDefault="00A432A5" w:rsidP="00A432A5">
      <w:pPr>
        <w:jc w:val="both"/>
        <w:rPr>
          <w:i/>
          <w:szCs w:val="22"/>
        </w:rPr>
      </w:pPr>
      <w:r w:rsidRPr="002D4179">
        <w:rPr>
          <w:szCs w:val="22"/>
        </w:rPr>
        <w:t>Podání v pitné vodě: od 7 dnů věku.</w:t>
      </w:r>
      <w:r w:rsidRPr="002D4179">
        <w:rPr>
          <w:i/>
          <w:szCs w:val="22"/>
        </w:rPr>
        <w:t xml:space="preserve"> </w:t>
      </w:r>
    </w:p>
    <w:p w14:paraId="561C8615" w14:textId="77777777" w:rsidR="00A432A5" w:rsidRPr="002D4179" w:rsidRDefault="00A432A5" w:rsidP="00A432A5">
      <w:pPr>
        <w:tabs>
          <w:tab w:val="clear" w:pos="567"/>
        </w:tabs>
        <w:autoSpaceDE w:val="0"/>
        <w:autoSpaceDN w:val="0"/>
        <w:adjustRightInd w:val="0"/>
        <w:spacing w:line="240" w:lineRule="auto"/>
        <w:rPr>
          <w:rFonts w:ascii="TimesNewRomanPSMT" w:hAnsi="TimesNewRomanPSMT" w:cs="TimesNewRomanPSMT"/>
          <w:szCs w:val="22"/>
        </w:rPr>
      </w:pPr>
      <w:r w:rsidRPr="002D4179">
        <w:rPr>
          <w:rFonts w:ascii="TimesNewRomanPSMT" w:hAnsi="TimesNewRomanPSMT"/>
          <w:bCs/>
          <w:szCs w:val="22"/>
        </w:rPr>
        <w:t>Podejte jednu dávku na zví</w:t>
      </w:r>
      <w:r w:rsidRPr="002D4179">
        <w:rPr>
          <w:rFonts w:ascii="TimesNewRomanPSMT" w:hAnsi="TimesNewRomanPSMT" w:hint="eastAsia"/>
          <w:bCs/>
          <w:szCs w:val="22"/>
        </w:rPr>
        <w:t>ř</w:t>
      </w:r>
      <w:r w:rsidRPr="002D4179">
        <w:rPr>
          <w:rFonts w:ascii="TimesNewRomanPSMT" w:hAnsi="TimesNewRomanPSMT"/>
          <w:bCs/>
          <w:szCs w:val="22"/>
        </w:rPr>
        <w:t>e</w:t>
      </w:r>
      <w:r w:rsidRPr="002D4179">
        <w:rPr>
          <w:rFonts w:ascii="TimesNewRomanPSMT" w:hAnsi="TimesNewRomanPSMT"/>
          <w:szCs w:val="22"/>
        </w:rPr>
        <w:t xml:space="preserve"> bu</w:t>
      </w:r>
      <w:r w:rsidRPr="002D4179">
        <w:rPr>
          <w:rFonts w:ascii="TimesNewRomanPSMT" w:hAnsi="TimesNewRomanPSMT" w:hint="eastAsia"/>
          <w:szCs w:val="22"/>
        </w:rPr>
        <w:t>ď</w:t>
      </w:r>
      <w:r w:rsidRPr="002D4179">
        <w:rPr>
          <w:rFonts w:ascii="TimesNewRomanPSMT" w:hAnsi="TimesNewRomanPSMT"/>
          <w:szCs w:val="22"/>
        </w:rPr>
        <w:t xml:space="preserve"> hrubým sprejem, </w:t>
      </w:r>
      <w:r w:rsidRPr="002D4179">
        <w:rPr>
          <w:rFonts w:ascii="TimesNewRomanPSMT" w:hAnsi="TimesNewRomanPSMT"/>
          <w:bCs/>
          <w:szCs w:val="22"/>
        </w:rPr>
        <w:t>kapkami do oka/nosu nebo v pitné vod</w:t>
      </w:r>
      <w:r w:rsidRPr="002D4179">
        <w:rPr>
          <w:rFonts w:ascii="TimesNewRomanPSMT" w:hAnsi="TimesNewRomanPSMT" w:hint="eastAsia"/>
          <w:bCs/>
          <w:szCs w:val="22"/>
        </w:rPr>
        <w:t>ě</w:t>
      </w:r>
      <w:r w:rsidRPr="002D4179">
        <w:rPr>
          <w:rFonts w:ascii="TimesNewRomanPSMT" w:hAnsi="TimesNewRomanPSMT"/>
          <w:bCs/>
          <w:szCs w:val="22"/>
        </w:rPr>
        <w:t>.</w:t>
      </w:r>
      <w:r w:rsidRPr="002D4179">
        <w:rPr>
          <w:rFonts w:ascii="TimesNewRomanPSMT" w:hAnsi="TimesNewRomanPSMT"/>
          <w:szCs w:val="22"/>
        </w:rPr>
        <w:t xml:space="preserve"> </w:t>
      </w:r>
      <w:r w:rsidRPr="002D4179">
        <w:rPr>
          <w:rStyle w:val="tlid-translation"/>
        </w:rPr>
        <w:t>Pokud je počet kuřat mezi standardními dávkami, měla by se použít nejbližší vyšší dávka.</w:t>
      </w:r>
    </w:p>
    <w:p w14:paraId="1F50C1EE" w14:textId="77777777" w:rsidR="00A432A5" w:rsidRPr="002D4179" w:rsidRDefault="00A432A5" w:rsidP="00A432A5">
      <w:pPr>
        <w:jc w:val="both"/>
        <w:rPr>
          <w:szCs w:val="22"/>
        </w:rPr>
      </w:pPr>
    </w:p>
    <w:p w14:paraId="29C70C52" w14:textId="77777777" w:rsidR="00C80401" w:rsidRPr="00B41D57" w:rsidRDefault="00C80401" w:rsidP="00A9226B">
      <w:pPr>
        <w:tabs>
          <w:tab w:val="clear" w:pos="567"/>
        </w:tabs>
        <w:spacing w:line="240" w:lineRule="auto"/>
        <w:rPr>
          <w:szCs w:val="22"/>
        </w:rPr>
      </w:pPr>
    </w:p>
    <w:p w14:paraId="543076A3" w14:textId="77777777" w:rsidR="00C114FF" w:rsidRPr="00B41D57" w:rsidRDefault="00BC6A1B" w:rsidP="00B13B6D">
      <w:pPr>
        <w:pStyle w:val="Style1"/>
      </w:pPr>
      <w:r w:rsidRPr="00B41D57">
        <w:rPr>
          <w:highlight w:val="lightGray"/>
        </w:rPr>
        <w:t>9.</w:t>
      </w:r>
      <w:r w:rsidRPr="00B41D57">
        <w:tab/>
        <w:t>Informace o správném podávání</w:t>
      </w:r>
    </w:p>
    <w:p w14:paraId="624424AD" w14:textId="77777777" w:rsidR="00F520FE" w:rsidRPr="00B41D57" w:rsidRDefault="00F520FE" w:rsidP="00F520FE">
      <w:pPr>
        <w:tabs>
          <w:tab w:val="clear" w:pos="567"/>
        </w:tabs>
        <w:spacing w:line="240" w:lineRule="auto"/>
        <w:rPr>
          <w:szCs w:val="22"/>
        </w:rPr>
      </w:pPr>
    </w:p>
    <w:p w14:paraId="01F83C2A" w14:textId="77777777" w:rsidR="00A432A5" w:rsidRPr="002D4179" w:rsidRDefault="00A432A5" w:rsidP="00A432A5">
      <w:pPr>
        <w:jc w:val="both"/>
        <w:rPr>
          <w:szCs w:val="22"/>
        </w:rPr>
      </w:pPr>
      <w:r w:rsidRPr="002D4179">
        <w:rPr>
          <w:szCs w:val="22"/>
        </w:rPr>
        <w:t xml:space="preserve">Po rekonstituci se vakcína jeví jako čirá až mírně </w:t>
      </w:r>
      <w:proofErr w:type="spellStart"/>
      <w:r w:rsidRPr="002D4179">
        <w:rPr>
          <w:szCs w:val="22"/>
        </w:rPr>
        <w:t>opalescentní</w:t>
      </w:r>
      <w:proofErr w:type="spellEnd"/>
      <w:r w:rsidRPr="002D4179">
        <w:rPr>
          <w:szCs w:val="22"/>
        </w:rPr>
        <w:t xml:space="preserve"> suspenze.</w:t>
      </w:r>
    </w:p>
    <w:p w14:paraId="56D9A143" w14:textId="77777777" w:rsidR="00A432A5" w:rsidRPr="002D4179" w:rsidRDefault="00A432A5" w:rsidP="00A432A5">
      <w:pPr>
        <w:jc w:val="both"/>
        <w:rPr>
          <w:szCs w:val="22"/>
        </w:rPr>
      </w:pPr>
    </w:p>
    <w:p w14:paraId="760C7A94" w14:textId="2E8445FA" w:rsidR="00A432A5" w:rsidRPr="007738AE" w:rsidRDefault="00A432A5" w:rsidP="00A432A5">
      <w:pPr>
        <w:jc w:val="both"/>
        <w:rPr>
          <w:iCs/>
          <w:szCs w:val="22"/>
        </w:rPr>
      </w:pPr>
      <w:r w:rsidRPr="007738AE">
        <w:rPr>
          <w:iCs/>
          <w:szCs w:val="22"/>
        </w:rPr>
        <w:t xml:space="preserve">1. </w:t>
      </w:r>
      <w:r w:rsidR="008E3B92" w:rsidRPr="008E3B92">
        <w:rPr>
          <w:iCs/>
          <w:szCs w:val="22"/>
        </w:rPr>
        <w:t xml:space="preserve">Hrubý sprej </w:t>
      </w:r>
    </w:p>
    <w:p w14:paraId="57C7678A" w14:textId="2CB52565" w:rsidR="00A432A5" w:rsidRPr="002D4179" w:rsidRDefault="00A432A5" w:rsidP="00A432A5">
      <w:pPr>
        <w:jc w:val="both"/>
        <w:rPr>
          <w:szCs w:val="22"/>
        </w:rPr>
      </w:pPr>
      <w:r w:rsidRPr="002D4179">
        <w:rPr>
          <w:szCs w:val="22"/>
        </w:rPr>
        <w:t xml:space="preserve">Doporučuje se </w:t>
      </w:r>
      <w:r>
        <w:t>rekonstituovat</w:t>
      </w:r>
      <w:r w:rsidRPr="002D4179">
        <w:rPr>
          <w:szCs w:val="22"/>
        </w:rPr>
        <w:t xml:space="preserve"> 1</w:t>
      </w:r>
      <w:r w:rsidR="00E84B82">
        <w:rPr>
          <w:szCs w:val="22"/>
        </w:rPr>
        <w:t xml:space="preserve"> </w:t>
      </w:r>
      <w:r w:rsidRPr="002D4179">
        <w:rPr>
          <w:szCs w:val="22"/>
        </w:rPr>
        <w:t>000 dávek vakcíny ve 150–300 ml destilované vody. Počet naředěných dávek odpovídá počtu ptáků v hejnu.</w:t>
      </w:r>
    </w:p>
    <w:p w14:paraId="6F52261B" w14:textId="77777777" w:rsidR="00A432A5" w:rsidRPr="002D4179" w:rsidRDefault="00A432A5" w:rsidP="00A432A5">
      <w:pPr>
        <w:rPr>
          <w:szCs w:val="22"/>
        </w:rPr>
      </w:pPr>
      <w:r w:rsidRPr="002D4179">
        <w:rPr>
          <w:szCs w:val="22"/>
        </w:rPr>
        <w:t xml:space="preserve">Objem vody pro rekonstituci by měl dostačovat k zajištění rovnoměrné distribuce při postřiku ptáků a mění se s věkem vakcinovaných ptáků a použitým zařízením. </w:t>
      </w:r>
    </w:p>
    <w:p w14:paraId="3D8CC33C" w14:textId="77777777" w:rsidR="00A432A5" w:rsidRPr="002D4179" w:rsidRDefault="00A432A5" w:rsidP="00A432A5">
      <w:pPr>
        <w:rPr>
          <w:szCs w:val="22"/>
          <w:lang w:val="hr-HR"/>
        </w:rPr>
      </w:pPr>
    </w:p>
    <w:p w14:paraId="5C2A9E26" w14:textId="77777777" w:rsidR="00A432A5" w:rsidRPr="002D4179" w:rsidRDefault="00A432A5" w:rsidP="00A432A5">
      <w:pPr>
        <w:rPr>
          <w:rFonts w:ascii="Arial" w:hAnsi="Arial"/>
          <w:szCs w:val="22"/>
        </w:rPr>
      </w:pPr>
      <w:r w:rsidRPr="002D4179">
        <w:rPr>
          <w:szCs w:val="22"/>
        </w:rPr>
        <w:t>Rekonstituovanou suspenzi vakcíny je nutno rovnoměrně rozprášit na správný počet kuřat ve vzdálenosti 30–40 cm pomocí hrubého spreje (cílová průměrná velikost kapky je 150–170 mikrometrů), nejlépe když kuřata společně sedí v tlumeném světle. Je zapotřebí, aby rozprašovací přístroj neobsahoval usazeniny, korozi a stopy dezinfekčních přípravků, ideálně by se měl používat pouze k vakcinačním účelům.</w:t>
      </w:r>
      <w:r w:rsidRPr="002D4179">
        <w:rPr>
          <w:rFonts w:ascii="Arial" w:hAnsi="Arial"/>
          <w:szCs w:val="22"/>
        </w:rPr>
        <w:t xml:space="preserve"> </w:t>
      </w:r>
    </w:p>
    <w:p w14:paraId="6A021156" w14:textId="77777777" w:rsidR="00A432A5" w:rsidRPr="002D4179" w:rsidRDefault="00A432A5" w:rsidP="00A432A5">
      <w:pPr>
        <w:rPr>
          <w:rFonts w:ascii="Arial" w:hAnsi="Arial"/>
          <w:szCs w:val="22"/>
        </w:rPr>
      </w:pPr>
    </w:p>
    <w:p w14:paraId="6C6001E8" w14:textId="67EFC5C3" w:rsidR="00A432A5" w:rsidRPr="002D4179" w:rsidRDefault="00A432A5" w:rsidP="00A432A5">
      <w:pPr>
        <w:tabs>
          <w:tab w:val="clear" w:pos="567"/>
        </w:tabs>
        <w:autoSpaceDE w:val="0"/>
        <w:autoSpaceDN w:val="0"/>
        <w:adjustRightInd w:val="0"/>
        <w:spacing w:line="240" w:lineRule="auto"/>
        <w:rPr>
          <w:iCs/>
          <w:szCs w:val="22"/>
          <w:lang w:eastAsia="hr-HR"/>
        </w:rPr>
      </w:pPr>
      <w:r w:rsidRPr="002D4179">
        <w:rPr>
          <w:bCs/>
          <w:iCs/>
          <w:szCs w:val="22"/>
          <w:lang w:eastAsia="hr-HR"/>
        </w:rPr>
        <w:t xml:space="preserve">Při smíchání tohoto přípravku s </w:t>
      </w:r>
      <w:proofErr w:type="spellStart"/>
      <w:r w:rsidRPr="002D4179">
        <w:rPr>
          <w:bCs/>
          <w:iCs/>
          <w:szCs w:val="22"/>
          <w:lang w:eastAsia="hr-HR"/>
        </w:rPr>
        <w:t>Avishield</w:t>
      </w:r>
      <w:proofErr w:type="spellEnd"/>
      <w:r w:rsidRPr="002D4179">
        <w:rPr>
          <w:bCs/>
          <w:iCs/>
          <w:szCs w:val="22"/>
          <w:lang w:eastAsia="hr-HR"/>
        </w:rPr>
        <w:t xml:space="preserve"> IB GI-13 nebo s </w:t>
      </w:r>
      <w:proofErr w:type="spellStart"/>
      <w:r w:rsidRPr="002D4179">
        <w:rPr>
          <w:bCs/>
          <w:iCs/>
          <w:szCs w:val="22"/>
          <w:lang w:eastAsia="hr-HR"/>
        </w:rPr>
        <w:t>Avishield</w:t>
      </w:r>
      <w:proofErr w:type="spellEnd"/>
      <w:r w:rsidRPr="002D4179">
        <w:rPr>
          <w:bCs/>
          <w:iCs/>
          <w:szCs w:val="22"/>
          <w:lang w:eastAsia="hr-HR"/>
        </w:rPr>
        <w:t xml:space="preserve"> IB GI-13 a </w:t>
      </w:r>
      <w:proofErr w:type="spellStart"/>
      <w:r w:rsidRPr="002D4179">
        <w:rPr>
          <w:bCs/>
          <w:iCs/>
          <w:szCs w:val="22"/>
          <w:lang w:eastAsia="hr-HR"/>
        </w:rPr>
        <w:t>Avishield</w:t>
      </w:r>
      <w:proofErr w:type="spellEnd"/>
      <w:r w:rsidRPr="002D4179">
        <w:rPr>
          <w:bCs/>
          <w:iCs/>
          <w:szCs w:val="22"/>
          <w:lang w:eastAsia="hr-HR"/>
        </w:rPr>
        <w:t xml:space="preserve"> IB QX použijte stejný celkový objem vody jako pro jednorázovou aplikaci. </w:t>
      </w:r>
    </w:p>
    <w:p w14:paraId="342A658A" w14:textId="77777777" w:rsidR="00E84B82" w:rsidRPr="008C08D5" w:rsidRDefault="00E84B82" w:rsidP="00E84B82">
      <w:pPr>
        <w:tabs>
          <w:tab w:val="clear" w:pos="567"/>
        </w:tabs>
        <w:autoSpaceDE w:val="0"/>
        <w:autoSpaceDN w:val="0"/>
        <w:adjustRightInd w:val="0"/>
        <w:spacing w:line="240" w:lineRule="auto"/>
        <w:rPr>
          <w:iCs/>
          <w:szCs w:val="22"/>
          <w:lang w:val="en-GB" w:eastAsia="hr-HR"/>
        </w:rPr>
      </w:pPr>
      <w:proofErr w:type="spellStart"/>
      <w:r w:rsidRPr="007E25A0">
        <w:rPr>
          <w:iCs/>
          <w:szCs w:val="22"/>
          <w:lang w:val="en-GB" w:eastAsia="hr-HR"/>
        </w:rPr>
        <w:t>Například</w:t>
      </w:r>
      <w:proofErr w:type="spellEnd"/>
      <w:r w:rsidRPr="007E25A0">
        <w:rPr>
          <w:iCs/>
          <w:szCs w:val="22"/>
          <w:lang w:val="en-GB" w:eastAsia="hr-HR"/>
        </w:rPr>
        <w:t>:</w:t>
      </w:r>
    </w:p>
    <w:p w14:paraId="59862783" w14:textId="77777777" w:rsidR="00E84B82" w:rsidRPr="008C08D5" w:rsidRDefault="00E84B82" w:rsidP="00E84B82">
      <w:pPr>
        <w:pStyle w:val="Odstavecseseznamem"/>
        <w:numPr>
          <w:ilvl w:val="0"/>
          <w:numId w:val="43"/>
        </w:numPr>
        <w:tabs>
          <w:tab w:val="clear" w:pos="567"/>
        </w:tabs>
        <w:autoSpaceDE w:val="0"/>
        <w:autoSpaceDN w:val="0"/>
        <w:adjustRightInd w:val="0"/>
        <w:spacing w:line="240" w:lineRule="auto"/>
        <w:rPr>
          <w:iCs/>
          <w:szCs w:val="22"/>
          <w:lang w:val="en-GB" w:eastAsia="hr-HR"/>
        </w:rPr>
      </w:pPr>
      <w:proofErr w:type="spellStart"/>
      <w:r w:rsidRPr="007E25A0">
        <w:rPr>
          <w:iCs/>
          <w:szCs w:val="22"/>
          <w:lang w:val="en-GB" w:eastAsia="hr-HR"/>
        </w:rPr>
        <w:t>při</w:t>
      </w:r>
      <w:proofErr w:type="spellEnd"/>
      <w:r w:rsidRPr="007E25A0">
        <w:rPr>
          <w:iCs/>
          <w:szCs w:val="22"/>
          <w:lang w:val="en-GB" w:eastAsia="hr-HR"/>
        </w:rPr>
        <w:t xml:space="preserve"> </w:t>
      </w:r>
      <w:proofErr w:type="spellStart"/>
      <w:r w:rsidRPr="007E25A0">
        <w:rPr>
          <w:iCs/>
          <w:szCs w:val="22"/>
          <w:lang w:val="en-GB" w:eastAsia="hr-HR"/>
        </w:rPr>
        <w:t>míchání</w:t>
      </w:r>
      <w:proofErr w:type="spellEnd"/>
      <w:r w:rsidRPr="007E25A0">
        <w:rPr>
          <w:iCs/>
          <w:szCs w:val="22"/>
          <w:lang w:val="en-GB" w:eastAsia="hr-HR"/>
        </w:rPr>
        <w:t xml:space="preserve"> </w:t>
      </w:r>
      <w:proofErr w:type="spellStart"/>
      <w:r w:rsidRPr="007E25A0">
        <w:rPr>
          <w:iCs/>
          <w:szCs w:val="22"/>
          <w:lang w:val="en-GB" w:eastAsia="hr-HR"/>
        </w:rPr>
        <w:t>dvou</w:t>
      </w:r>
      <w:proofErr w:type="spellEnd"/>
      <w:r w:rsidRPr="007E25A0">
        <w:rPr>
          <w:iCs/>
          <w:szCs w:val="22"/>
          <w:lang w:val="en-GB" w:eastAsia="hr-HR"/>
        </w:rPr>
        <w:t xml:space="preserve"> </w:t>
      </w:r>
      <w:proofErr w:type="spellStart"/>
      <w:r w:rsidRPr="007E25A0">
        <w:rPr>
          <w:iCs/>
          <w:szCs w:val="22"/>
          <w:lang w:val="en-GB" w:eastAsia="hr-HR"/>
        </w:rPr>
        <w:t>vakcín</w:t>
      </w:r>
      <w:proofErr w:type="spellEnd"/>
      <w:r w:rsidRPr="008C08D5">
        <w:rPr>
          <w:iCs/>
          <w:szCs w:val="22"/>
          <w:lang w:val="en-GB" w:eastAsia="hr-HR"/>
        </w:rPr>
        <w:t xml:space="preserve"> se 1 000 </w:t>
      </w:r>
      <w:proofErr w:type="spellStart"/>
      <w:r w:rsidRPr="008C08D5">
        <w:rPr>
          <w:iCs/>
          <w:szCs w:val="22"/>
          <w:lang w:val="en-GB" w:eastAsia="hr-HR"/>
        </w:rPr>
        <w:t>dávek</w:t>
      </w:r>
      <w:proofErr w:type="spellEnd"/>
      <w:r w:rsidRPr="008C08D5">
        <w:rPr>
          <w:iCs/>
          <w:szCs w:val="22"/>
          <w:lang w:val="en-GB" w:eastAsia="hr-HR"/>
        </w:rPr>
        <w:t xml:space="preserve"> </w:t>
      </w:r>
      <w:proofErr w:type="spellStart"/>
      <w:r w:rsidRPr="008C08D5">
        <w:rPr>
          <w:iCs/>
          <w:szCs w:val="22"/>
          <w:lang w:val="en-GB" w:eastAsia="hr-HR"/>
        </w:rPr>
        <w:t>vakcíny</w:t>
      </w:r>
      <w:proofErr w:type="spellEnd"/>
      <w:r w:rsidRPr="008C08D5">
        <w:rPr>
          <w:iCs/>
          <w:szCs w:val="22"/>
          <w:lang w:val="en-GB" w:eastAsia="hr-HR"/>
        </w:rPr>
        <w:t xml:space="preserve"> </w:t>
      </w:r>
      <w:proofErr w:type="spellStart"/>
      <w:r w:rsidRPr="008C08D5">
        <w:rPr>
          <w:iCs/>
          <w:szCs w:val="22"/>
          <w:lang w:val="en-GB" w:eastAsia="hr-HR"/>
        </w:rPr>
        <w:t>Avishield</w:t>
      </w:r>
      <w:proofErr w:type="spellEnd"/>
      <w:r w:rsidRPr="008C08D5">
        <w:rPr>
          <w:iCs/>
          <w:szCs w:val="22"/>
          <w:lang w:val="en-GB" w:eastAsia="hr-HR"/>
        </w:rPr>
        <w:t xml:space="preserve"> IB H120 a 1 000 </w:t>
      </w:r>
      <w:proofErr w:type="spellStart"/>
      <w:r w:rsidRPr="008C08D5">
        <w:rPr>
          <w:iCs/>
          <w:szCs w:val="22"/>
          <w:lang w:val="en-GB" w:eastAsia="hr-HR"/>
        </w:rPr>
        <w:t>dávek</w:t>
      </w:r>
      <w:proofErr w:type="spellEnd"/>
      <w:r w:rsidRPr="008C08D5">
        <w:rPr>
          <w:iCs/>
          <w:szCs w:val="22"/>
          <w:lang w:val="en-GB" w:eastAsia="hr-HR"/>
        </w:rPr>
        <w:t xml:space="preserve"> </w:t>
      </w:r>
      <w:proofErr w:type="spellStart"/>
      <w:r w:rsidRPr="008C08D5">
        <w:rPr>
          <w:iCs/>
          <w:szCs w:val="22"/>
          <w:lang w:val="en-GB" w:eastAsia="hr-HR"/>
        </w:rPr>
        <w:t>vakcíny</w:t>
      </w:r>
      <w:proofErr w:type="spellEnd"/>
      <w:r w:rsidRPr="008C08D5">
        <w:rPr>
          <w:iCs/>
          <w:szCs w:val="22"/>
          <w:lang w:val="en-GB" w:eastAsia="hr-HR"/>
        </w:rPr>
        <w:t xml:space="preserve"> </w:t>
      </w:r>
      <w:proofErr w:type="spellStart"/>
      <w:r w:rsidRPr="008C08D5">
        <w:rPr>
          <w:iCs/>
          <w:szCs w:val="22"/>
          <w:lang w:val="en-GB" w:eastAsia="hr-HR"/>
        </w:rPr>
        <w:t>Avishield</w:t>
      </w:r>
      <w:proofErr w:type="spellEnd"/>
      <w:r w:rsidRPr="008C08D5">
        <w:rPr>
          <w:iCs/>
          <w:szCs w:val="22"/>
          <w:lang w:val="en-GB" w:eastAsia="hr-HR"/>
        </w:rPr>
        <w:t xml:space="preserve"> IB GI</w:t>
      </w:r>
      <w:r w:rsidRPr="008C08D5">
        <w:rPr>
          <w:iCs/>
          <w:szCs w:val="22"/>
          <w:lang w:val="en-GB" w:eastAsia="hr-HR"/>
        </w:rPr>
        <w:noBreakHyphen/>
        <w:t xml:space="preserve">13 </w:t>
      </w:r>
      <w:proofErr w:type="spellStart"/>
      <w:r w:rsidRPr="008C08D5">
        <w:rPr>
          <w:iCs/>
          <w:szCs w:val="22"/>
          <w:lang w:val="en-GB" w:eastAsia="hr-HR"/>
        </w:rPr>
        <w:t>rekonstituuje</w:t>
      </w:r>
      <w:proofErr w:type="spellEnd"/>
      <w:r w:rsidRPr="008C08D5">
        <w:rPr>
          <w:iCs/>
          <w:szCs w:val="22"/>
          <w:lang w:val="en-GB" w:eastAsia="hr-HR"/>
        </w:rPr>
        <w:t xml:space="preserve"> v </w:t>
      </w:r>
      <w:proofErr w:type="spellStart"/>
      <w:r w:rsidRPr="008C08D5">
        <w:rPr>
          <w:iCs/>
          <w:szCs w:val="22"/>
          <w:lang w:val="en-GB" w:eastAsia="hr-HR"/>
        </w:rPr>
        <w:t>celkovém</w:t>
      </w:r>
      <w:proofErr w:type="spellEnd"/>
      <w:r w:rsidRPr="008C08D5">
        <w:rPr>
          <w:iCs/>
          <w:szCs w:val="22"/>
          <w:lang w:val="en-GB" w:eastAsia="hr-HR"/>
        </w:rPr>
        <w:t xml:space="preserve"> </w:t>
      </w:r>
      <w:proofErr w:type="spellStart"/>
      <w:r w:rsidRPr="008C08D5">
        <w:rPr>
          <w:iCs/>
          <w:szCs w:val="22"/>
          <w:lang w:val="en-GB" w:eastAsia="hr-HR"/>
        </w:rPr>
        <w:t>objemu</w:t>
      </w:r>
      <w:proofErr w:type="spellEnd"/>
      <w:r w:rsidRPr="008C08D5">
        <w:rPr>
          <w:iCs/>
          <w:szCs w:val="22"/>
          <w:lang w:val="en-GB" w:eastAsia="hr-HR"/>
        </w:rPr>
        <w:t xml:space="preserve"> 150–300 ml </w:t>
      </w:r>
      <w:proofErr w:type="spellStart"/>
      <w:r w:rsidRPr="008C08D5">
        <w:rPr>
          <w:iCs/>
          <w:szCs w:val="22"/>
          <w:lang w:val="en-GB" w:eastAsia="hr-HR"/>
        </w:rPr>
        <w:t>vody</w:t>
      </w:r>
      <w:proofErr w:type="spellEnd"/>
      <w:r w:rsidRPr="008C08D5">
        <w:rPr>
          <w:iCs/>
          <w:szCs w:val="22"/>
          <w:lang w:val="en-GB" w:eastAsia="hr-HR"/>
        </w:rPr>
        <w:t>;</w:t>
      </w:r>
    </w:p>
    <w:p w14:paraId="0AA6B844" w14:textId="77777777" w:rsidR="00E84B82" w:rsidRPr="008C08D5" w:rsidRDefault="00E84B82" w:rsidP="00E84B82">
      <w:pPr>
        <w:pStyle w:val="Odstavecseseznamem"/>
        <w:numPr>
          <w:ilvl w:val="0"/>
          <w:numId w:val="43"/>
        </w:numPr>
        <w:tabs>
          <w:tab w:val="clear" w:pos="567"/>
        </w:tabs>
        <w:autoSpaceDE w:val="0"/>
        <w:autoSpaceDN w:val="0"/>
        <w:adjustRightInd w:val="0"/>
        <w:spacing w:line="240" w:lineRule="auto"/>
        <w:rPr>
          <w:iCs/>
          <w:szCs w:val="22"/>
          <w:lang w:val="en-GB" w:eastAsia="hr-HR"/>
        </w:rPr>
      </w:pPr>
      <w:proofErr w:type="spellStart"/>
      <w:r w:rsidRPr="007E25A0">
        <w:rPr>
          <w:iCs/>
          <w:szCs w:val="22"/>
          <w:lang w:val="en-GB" w:eastAsia="hr-HR"/>
        </w:rPr>
        <w:lastRenderedPageBreak/>
        <w:t>při</w:t>
      </w:r>
      <w:proofErr w:type="spellEnd"/>
      <w:r w:rsidRPr="007E25A0">
        <w:rPr>
          <w:iCs/>
          <w:szCs w:val="22"/>
          <w:lang w:val="en-GB" w:eastAsia="hr-HR"/>
        </w:rPr>
        <w:t xml:space="preserve"> </w:t>
      </w:r>
      <w:proofErr w:type="spellStart"/>
      <w:r w:rsidRPr="007E25A0">
        <w:rPr>
          <w:iCs/>
          <w:szCs w:val="22"/>
          <w:lang w:val="en-GB" w:eastAsia="hr-HR"/>
        </w:rPr>
        <w:t>míchání</w:t>
      </w:r>
      <w:proofErr w:type="spellEnd"/>
      <w:r w:rsidRPr="007E25A0">
        <w:rPr>
          <w:iCs/>
          <w:szCs w:val="22"/>
          <w:lang w:val="en-GB" w:eastAsia="hr-HR"/>
        </w:rPr>
        <w:t xml:space="preserve"> </w:t>
      </w:r>
      <w:proofErr w:type="spellStart"/>
      <w:r w:rsidRPr="007E25A0">
        <w:rPr>
          <w:iCs/>
          <w:szCs w:val="22"/>
          <w:lang w:val="en-GB" w:eastAsia="hr-HR"/>
        </w:rPr>
        <w:t>tří</w:t>
      </w:r>
      <w:proofErr w:type="spellEnd"/>
      <w:r w:rsidRPr="007E25A0">
        <w:rPr>
          <w:iCs/>
          <w:szCs w:val="22"/>
          <w:lang w:val="en-GB" w:eastAsia="hr-HR"/>
        </w:rPr>
        <w:t xml:space="preserve"> </w:t>
      </w:r>
      <w:proofErr w:type="spellStart"/>
      <w:r w:rsidRPr="007E25A0">
        <w:rPr>
          <w:iCs/>
          <w:szCs w:val="22"/>
          <w:lang w:val="en-GB" w:eastAsia="hr-HR"/>
        </w:rPr>
        <w:t>vakcín</w:t>
      </w:r>
      <w:proofErr w:type="spellEnd"/>
      <w:r w:rsidRPr="008C08D5">
        <w:rPr>
          <w:iCs/>
          <w:szCs w:val="22"/>
          <w:lang w:val="en-GB" w:eastAsia="hr-HR"/>
        </w:rPr>
        <w:t xml:space="preserve"> se 1 000 </w:t>
      </w:r>
      <w:proofErr w:type="spellStart"/>
      <w:r w:rsidRPr="008C08D5">
        <w:rPr>
          <w:iCs/>
          <w:szCs w:val="22"/>
          <w:lang w:val="en-GB" w:eastAsia="hr-HR"/>
        </w:rPr>
        <w:t>dávek</w:t>
      </w:r>
      <w:proofErr w:type="spellEnd"/>
      <w:r w:rsidRPr="008C08D5">
        <w:rPr>
          <w:iCs/>
          <w:szCs w:val="22"/>
          <w:lang w:val="en-GB" w:eastAsia="hr-HR"/>
        </w:rPr>
        <w:t xml:space="preserve"> </w:t>
      </w:r>
      <w:proofErr w:type="spellStart"/>
      <w:r w:rsidRPr="008C08D5">
        <w:rPr>
          <w:iCs/>
          <w:szCs w:val="22"/>
          <w:lang w:val="en-GB" w:eastAsia="hr-HR"/>
        </w:rPr>
        <w:t>vakcíny</w:t>
      </w:r>
      <w:proofErr w:type="spellEnd"/>
      <w:r w:rsidRPr="008C08D5">
        <w:rPr>
          <w:iCs/>
          <w:szCs w:val="22"/>
          <w:lang w:val="en-GB" w:eastAsia="hr-HR"/>
        </w:rPr>
        <w:t xml:space="preserve"> </w:t>
      </w:r>
      <w:proofErr w:type="spellStart"/>
      <w:r w:rsidRPr="008C08D5">
        <w:rPr>
          <w:iCs/>
          <w:szCs w:val="22"/>
          <w:lang w:val="en-GB" w:eastAsia="hr-HR"/>
        </w:rPr>
        <w:t>Avishield</w:t>
      </w:r>
      <w:proofErr w:type="spellEnd"/>
      <w:r w:rsidRPr="008C08D5">
        <w:rPr>
          <w:iCs/>
          <w:szCs w:val="22"/>
          <w:lang w:val="en-GB" w:eastAsia="hr-HR"/>
        </w:rPr>
        <w:t xml:space="preserve"> IB H120, 1 000 </w:t>
      </w:r>
      <w:proofErr w:type="spellStart"/>
      <w:r w:rsidRPr="008C08D5">
        <w:rPr>
          <w:iCs/>
          <w:szCs w:val="22"/>
          <w:lang w:val="en-GB" w:eastAsia="hr-HR"/>
        </w:rPr>
        <w:t>dávek</w:t>
      </w:r>
      <w:proofErr w:type="spellEnd"/>
      <w:r w:rsidRPr="008C08D5">
        <w:rPr>
          <w:iCs/>
          <w:szCs w:val="22"/>
          <w:lang w:val="en-GB" w:eastAsia="hr-HR"/>
        </w:rPr>
        <w:t xml:space="preserve"> </w:t>
      </w:r>
      <w:proofErr w:type="spellStart"/>
      <w:r w:rsidRPr="008C08D5">
        <w:rPr>
          <w:iCs/>
          <w:szCs w:val="22"/>
          <w:lang w:val="en-GB" w:eastAsia="hr-HR"/>
        </w:rPr>
        <w:t>vakcíny</w:t>
      </w:r>
      <w:proofErr w:type="spellEnd"/>
      <w:r w:rsidRPr="008C08D5">
        <w:rPr>
          <w:iCs/>
          <w:szCs w:val="22"/>
          <w:lang w:val="en-GB" w:eastAsia="hr-HR"/>
        </w:rPr>
        <w:t xml:space="preserve"> </w:t>
      </w:r>
      <w:proofErr w:type="spellStart"/>
      <w:r w:rsidRPr="008C08D5">
        <w:rPr>
          <w:iCs/>
          <w:szCs w:val="22"/>
          <w:lang w:val="en-GB" w:eastAsia="hr-HR"/>
        </w:rPr>
        <w:t>Avishield</w:t>
      </w:r>
      <w:proofErr w:type="spellEnd"/>
      <w:r w:rsidRPr="008C08D5">
        <w:rPr>
          <w:iCs/>
          <w:szCs w:val="22"/>
          <w:lang w:val="en-GB" w:eastAsia="hr-HR"/>
        </w:rPr>
        <w:t xml:space="preserve"> IB GI</w:t>
      </w:r>
      <w:r w:rsidRPr="008C08D5">
        <w:rPr>
          <w:iCs/>
          <w:szCs w:val="22"/>
          <w:lang w:val="en-GB" w:eastAsia="hr-HR"/>
        </w:rPr>
        <w:noBreakHyphen/>
        <w:t xml:space="preserve">13 a 1 000 </w:t>
      </w:r>
      <w:proofErr w:type="spellStart"/>
      <w:r w:rsidRPr="008C08D5">
        <w:rPr>
          <w:iCs/>
          <w:szCs w:val="22"/>
          <w:lang w:val="en-GB" w:eastAsia="hr-HR"/>
        </w:rPr>
        <w:t>dávek</w:t>
      </w:r>
      <w:proofErr w:type="spellEnd"/>
      <w:r w:rsidRPr="008C08D5">
        <w:rPr>
          <w:iCs/>
          <w:szCs w:val="22"/>
          <w:lang w:val="en-GB" w:eastAsia="hr-HR"/>
        </w:rPr>
        <w:t xml:space="preserve"> </w:t>
      </w:r>
      <w:proofErr w:type="spellStart"/>
      <w:r w:rsidRPr="008C08D5">
        <w:rPr>
          <w:iCs/>
          <w:szCs w:val="22"/>
          <w:lang w:val="en-GB" w:eastAsia="hr-HR"/>
        </w:rPr>
        <w:t>vakcíny</w:t>
      </w:r>
      <w:proofErr w:type="spellEnd"/>
      <w:r w:rsidRPr="008C08D5">
        <w:rPr>
          <w:iCs/>
          <w:szCs w:val="22"/>
          <w:lang w:val="en-GB" w:eastAsia="hr-HR"/>
        </w:rPr>
        <w:t xml:space="preserve"> </w:t>
      </w:r>
      <w:proofErr w:type="spellStart"/>
      <w:r w:rsidRPr="008C08D5">
        <w:rPr>
          <w:iCs/>
          <w:szCs w:val="22"/>
          <w:lang w:val="en-GB" w:eastAsia="hr-HR"/>
        </w:rPr>
        <w:t>Avishield</w:t>
      </w:r>
      <w:proofErr w:type="spellEnd"/>
      <w:r w:rsidRPr="008C08D5">
        <w:rPr>
          <w:iCs/>
          <w:szCs w:val="22"/>
          <w:lang w:val="en-GB" w:eastAsia="hr-HR"/>
        </w:rPr>
        <w:t xml:space="preserve"> IB QX </w:t>
      </w:r>
      <w:proofErr w:type="spellStart"/>
      <w:r w:rsidRPr="008C08D5">
        <w:rPr>
          <w:iCs/>
          <w:szCs w:val="22"/>
          <w:lang w:val="en-GB" w:eastAsia="hr-HR"/>
        </w:rPr>
        <w:t>rekonstituuje</w:t>
      </w:r>
      <w:proofErr w:type="spellEnd"/>
      <w:r w:rsidRPr="008C08D5">
        <w:rPr>
          <w:iCs/>
          <w:szCs w:val="22"/>
          <w:lang w:val="en-GB" w:eastAsia="hr-HR"/>
        </w:rPr>
        <w:t xml:space="preserve"> v </w:t>
      </w:r>
      <w:proofErr w:type="spellStart"/>
      <w:r w:rsidRPr="008C08D5">
        <w:rPr>
          <w:iCs/>
          <w:szCs w:val="22"/>
          <w:lang w:val="en-GB" w:eastAsia="hr-HR"/>
        </w:rPr>
        <w:t>celkovém</w:t>
      </w:r>
      <w:proofErr w:type="spellEnd"/>
      <w:r w:rsidRPr="008C08D5">
        <w:rPr>
          <w:iCs/>
          <w:szCs w:val="22"/>
          <w:lang w:val="en-GB" w:eastAsia="hr-HR"/>
        </w:rPr>
        <w:t xml:space="preserve"> </w:t>
      </w:r>
      <w:proofErr w:type="spellStart"/>
      <w:r w:rsidRPr="008C08D5">
        <w:rPr>
          <w:iCs/>
          <w:szCs w:val="22"/>
          <w:lang w:val="en-GB" w:eastAsia="hr-HR"/>
        </w:rPr>
        <w:t>objemu</w:t>
      </w:r>
      <w:proofErr w:type="spellEnd"/>
      <w:r w:rsidRPr="008C08D5">
        <w:rPr>
          <w:iCs/>
          <w:szCs w:val="22"/>
          <w:lang w:val="en-GB" w:eastAsia="hr-HR"/>
        </w:rPr>
        <w:t xml:space="preserve"> 150–300 ml </w:t>
      </w:r>
      <w:proofErr w:type="spellStart"/>
      <w:r w:rsidRPr="008C08D5">
        <w:rPr>
          <w:iCs/>
          <w:szCs w:val="22"/>
          <w:lang w:val="en-GB" w:eastAsia="hr-HR"/>
        </w:rPr>
        <w:t>vody</w:t>
      </w:r>
      <w:proofErr w:type="spellEnd"/>
      <w:r w:rsidRPr="008C08D5">
        <w:rPr>
          <w:iCs/>
          <w:szCs w:val="22"/>
          <w:lang w:val="en-GB" w:eastAsia="hr-HR"/>
        </w:rPr>
        <w:t>.</w:t>
      </w:r>
    </w:p>
    <w:p w14:paraId="3A36102D" w14:textId="77777777" w:rsidR="00A432A5" w:rsidRPr="00C44B85" w:rsidRDefault="00A432A5" w:rsidP="00A432A5">
      <w:pPr>
        <w:tabs>
          <w:tab w:val="clear" w:pos="567"/>
        </w:tabs>
        <w:autoSpaceDE w:val="0"/>
        <w:autoSpaceDN w:val="0"/>
        <w:adjustRightInd w:val="0"/>
        <w:spacing w:line="240" w:lineRule="auto"/>
        <w:rPr>
          <w:iCs/>
          <w:szCs w:val="22"/>
          <w:lang w:val="en-GB" w:eastAsia="hr-HR"/>
        </w:rPr>
      </w:pPr>
    </w:p>
    <w:p w14:paraId="32BC642F" w14:textId="77777777" w:rsidR="00A432A5" w:rsidRPr="007738AE" w:rsidRDefault="00A432A5" w:rsidP="00A432A5">
      <w:pPr>
        <w:rPr>
          <w:iCs/>
          <w:szCs w:val="22"/>
        </w:rPr>
      </w:pPr>
      <w:r w:rsidRPr="007738AE">
        <w:rPr>
          <w:iCs/>
          <w:szCs w:val="22"/>
        </w:rPr>
        <w:t>2. Podání v pitné vodě</w:t>
      </w:r>
    </w:p>
    <w:p w14:paraId="005C32B3" w14:textId="1B9707E3" w:rsidR="00A432A5" w:rsidRPr="002D4179" w:rsidRDefault="00A432A5" w:rsidP="00A432A5">
      <w:pPr>
        <w:jc w:val="both"/>
        <w:rPr>
          <w:szCs w:val="22"/>
        </w:rPr>
      </w:pPr>
      <w:r w:rsidRPr="002D4179">
        <w:rPr>
          <w:szCs w:val="22"/>
        </w:rPr>
        <w:t>Rekonstituujte</w:t>
      </w:r>
      <w:r w:rsidRPr="007738AE" w:rsidDel="00701353">
        <w:rPr>
          <w:szCs w:val="22"/>
        </w:rPr>
        <w:t xml:space="preserve"> </w:t>
      </w:r>
      <w:r w:rsidRPr="002D4179">
        <w:rPr>
          <w:szCs w:val="22"/>
        </w:rPr>
        <w:t xml:space="preserve">vakcínu v chladné a čisté vodě bez stop chloru, jiných dezinfekčních činidel nebo nečistot v počtu dávek odpovídajících počtu ptáků, kteří se mají vakcinovat. </w:t>
      </w:r>
    </w:p>
    <w:p w14:paraId="6C11A569" w14:textId="7482BEE0" w:rsidR="00A432A5" w:rsidRPr="002D4179" w:rsidRDefault="00A432A5" w:rsidP="00A432A5">
      <w:pPr>
        <w:jc w:val="both"/>
        <w:rPr>
          <w:szCs w:val="22"/>
        </w:rPr>
      </w:pPr>
      <w:r w:rsidRPr="002D4179">
        <w:rPr>
          <w:szCs w:val="22"/>
        </w:rPr>
        <w:t xml:space="preserve">Vakcínu je nutné </w:t>
      </w:r>
      <w:r w:rsidRPr="002D4179">
        <w:t xml:space="preserve">rekonstituovat </w:t>
      </w:r>
      <w:r w:rsidRPr="002D4179">
        <w:rPr>
          <w:szCs w:val="22"/>
        </w:rPr>
        <w:t>bezprostředně před použitím.</w:t>
      </w:r>
    </w:p>
    <w:p w14:paraId="7C03A9AC" w14:textId="77777777" w:rsidR="00A432A5" w:rsidRPr="002D4179" w:rsidRDefault="00A432A5" w:rsidP="00A432A5">
      <w:pPr>
        <w:rPr>
          <w:szCs w:val="22"/>
        </w:rPr>
      </w:pPr>
      <w:r w:rsidRPr="002D4179">
        <w:rPr>
          <w:szCs w:val="22"/>
        </w:rPr>
        <w:t xml:space="preserve">Objem vody pro rekonstituci závisí na věku ptáků, plemenech, zootechnické praxi a klimatických podmínkách.  </w:t>
      </w:r>
    </w:p>
    <w:p w14:paraId="339135BA" w14:textId="77777777" w:rsidR="00A432A5" w:rsidRPr="002D4179" w:rsidRDefault="00A432A5" w:rsidP="00A432A5">
      <w:pPr>
        <w:rPr>
          <w:szCs w:val="22"/>
        </w:rPr>
      </w:pPr>
      <w:r w:rsidRPr="002D4179">
        <w:rPr>
          <w:szCs w:val="22"/>
        </w:rPr>
        <w:t>Pro stanovení množství vody, ve které se bude vakcína rekonstituovat</w:t>
      </w:r>
      <w:r w:rsidRPr="007738AE" w:rsidDel="00FC0798">
        <w:rPr>
          <w:szCs w:val="22"/>
        </w:rPr>
        <w:t xml:space="preserve"> </w:t>
      </w:r>
      <w:r w:rsidRPr="002D4179">
        <w:rPr>
          <w:szCs w:val="22"/>
        </w:rPr>
        <w:t>pro vakcinaci kuřat v mladší věkové kategorii (do třetího týdne života) platí následující směrnice:</w:t>
      </w:r>
    </w:p>
    <w:p w14:paraId="64C6FF5A" w14:textId="168B3CD6" w:rsidR="00A432A5" w:rsidRPr="002D4179" w:rsidRDefault="00A432A5" w:rsidP="00A432A5">
      <w:pPr>
        <w:numPr>
          <w:ilvl w:val="0"/>
          <w:numId w:val="41"/>
        </w:numPr>
        <w:ind w:left="0" w:firstLine="0"/>
        <w:rPr>
          <w:szCs w:val="22"/>
        </w:rPr>
      </w:pPr>
      <w:r w:rsidRPr="002D4179">
        <w:rPr>
          <w:szCs w:val="22"/>
        </w:rPr>
        <w:t>vynásobte počet ptáků v tisících dnem života (např. 1 tisíc kuřat v 7. dnu života = 1 x 7 = 7 l)</w:t>
      </w:r>
      <w:r w:rsidR="008E3B92">
        <w:rPr>
          <w:szCs w:val="22"/>
        </w:rPr>
        <w:t>.</w:t>
      </w:r>
      <w:r w:rsidRPr="002D4179">
        <w:rPr>
          <w:szCs w:val="22"/>
        </w:rPr>
        <w:t xml:space="preserve"> </w:t>
      </w:r>
    </w:p>
    <w:p w14:paraId="413F1748" w14:textId="6A3CF779" w:rsidR="00A432A5" w:rsidRPr="002D4179" w:rsidRDefault="00A432A5" w:rsidP="00A432A5">
      <w:pPr>
        <w:rPr>
          <w:szCs w:val="22"/>
        </w:rPr>
      </w:pPr>
      <w:r w:rsidRPr="002D4179">
        <w:rPr>
          <w:szCs w:val="22"/>
        </w:rPr>
        <w:t>Je důležité rekonstituovat</w:t>
      </w:r>
      <w:r w:rsidRPr="007738AE" w:rsidDel="00FC0798">
        <w:rPr>
          <w:szCs w:val="22"/>
        </w:rPr>
        <w:t xml:space="preserve"> </w:t>
      </w:r>
      <w:r w:rsidR="00782E96">
        <w:rPr>
          <w:szCs w:val="22"/>
        </w:rPr>
        <w:t>v</w:t>
      </w:r>
      <w:r w:rsidRPr="002D4179">
        <w:rPr>
          <w:szCs w:val="22"/>
        </w:rPr>
        <w:t>akcínu v množství vody, které bude vypito během 1,5–2,5 hodiny (s přihlédnutím k různým typům napájecích systémů pro drůbež).</w:t>
      </w:r>
    </w:p>
    <w:p w14:paraId="2C6CFB1A" w14:textId="3FEEBE97" w:rsidR="00A432A5" w:rsidRPr="002D4179" w:rsidRDefault="00A432A5" w:rsidP="00A432A5">
      <w:pPr>
        <w:rPr>
          <w:szCs w:val="22"/>
        </w:rPr>
      </w:pPr>
      <w:r w:rsidRPr="002D4179">
        <w:rPr>
          <w:szCs w:val="22"/>
        </w:rPr>
        <w:t xml:space="preserve">Před vakcinací í (v závislosti na </w:t>
      </w:r>
      <w:r w:rsidR="00782E96">
        <w:rPr>
          <w:szCs w:val="22"/>
        </w:rPr>
        <w:t>o</w:t>
      </w:r>
      <w:r w:rsidRPr="002D4179">
        <w:rPr>
          <w:szCs w:val="22"/>
        </w:rPr>
        <w:t xml:space="preserve">kolní </w:t>
      </w:r>
      <w:proofErr w:type="gramStart"/>
      <w:r w:rsidRPr="002D4179">
        <w:rPr>
          <w:szCs w:val="22"/>
        </w:rPr>
        <w:t>teplotě</w:t>
      </w:r>
      <w:r w:rsidRPr="007738AE" w:rsidDel="00FC0798">
        <w:rPr>
          <w:szCs w:val="22"/>
        </w:rPr>
        <w:t xml:space="preserve"> </w:t>
      </w:r>
      <w:r w:rsidRPr="002D4179">
        <w:rPr>
          <w:szCs w:val="22"/>
        </w:rPr>
        <w:t>)</w:t>
      </w:r>
      <w:proofErr w:type="gramEnd"/>
      <w:r w:rsidRPr="002D4179">
        <w:rPr>
          <w:szCs w:val="22"/>
        </w:rPr>
        <w:t xml:space="preserve"> zastavte přívod pitné vody až na 2 hodiny, aby ptáci měli žízeň.</w:t>
      </w:r>
    </w:p>
    <w:p w14:paraId="6BE9D508" w14:textId="77777777" w:rsidR="00A432A5" w:rsidRPr="002D4179" w:rsidRDefault="00A432A5" w:rsidP="00A432A5">
      <w:pPr>
        <w:rPr>
          <w:szCs w:val="22"/>
        </w:rPr>
      </w:pPr>
      <w:r w:rsidRPr="002D4179">
        <w:rPr>
          <w:szCs w:val="22"/>
        </w:rPr>
        <w:t>Při vakcinaci vždy zajistěte dostatek krmiva. Ptáci nebudou pít, pokud nebudou mít žádné krmivo, které by jedli. Je nutné, aby byl napájecí systém čistý, bez stop chlóru, jiných dezinfekčních činidel nebo nečistot.</w:t>
      </w:r>
    </w:p>
    <w:p w14:paraId="049E83C7" w14:textId="77777777" w:rsidR="00A432A5" w:rsidRPr="002D4179" w:rsidRDefault="00A432A5" w:rsidP="00A432A5">
      <w:pPr>
        <w:ind w:left="720"/>
        <w:rPr>
          <w:szCs w:val="22"/>
        </w:rPr>
      </w:pPr>
    </w:p>
    <w:p w14:paraId="5032241C" w14:textId="77777777" w:rsidR="00A432A5" w:rsidRPr="002D4179" w:rsidRDefault="00A432A5" w:rsidP="00A432A5">
      <w:pPr>
        <w:pStyle w:val="Zkladntextodsazen"/>
        <w:keepNext/>
        <w:keepLines/>
        <w:ind w:left="0" w:firstLine="0"/>
        <w:rPr>
          <w:b w:val="0"/>
          <w:szCs w:val="22"/>
        </w:rPr>
      </w:pPr>
      <w:r w:rsidRPr="007738AE">
        <w:rPr>
          <w:iCs/>
          <w:szCs w:val="22"/>
        </w:rPr>
        <w:t xml:space="preserve">3. </w:t>
      </w:r>
      <w:r w:rsidRPr="002D4179">
        <w:rPr>
          <w:b w:val="0"/>
          <w:szCs w:val="22"/>
        </w:rPr>
        <w:t>Kapky do oka/nosu</w:t>
      </w:r>
    </w:p>
    <w:p w14:paraId="2EA03691" w14:textId="5E454739" w:rsidR="00A432A5" w:rsidRPr="007738AE" w:rsidRDefault="00A432A5" w:rsidP="00A432A5">
      <w:pPr>
        <w:rPr>
          <w:szCs w:val="22"/>
        </w:rPr>
      </w:pPr>
      <w:r w:rsidRPr="007738AE">
        <w:rPr>
          <w:szCs w:val="22"/>
        </w:rPr>
        <w:t>Rekonstituujte 1</w:t>
      </w:r>
      <w:r w:rsidR="00E84B82">
        <w:rPr>
          <w:szCs w:val="22"/>
        </w:rPr>
        <w:t xml:space="preserve"> </w:t>
      </w:r>
      <w:r w:rsidRPr="007738AE">
        <w:rPr>
          <w:szCs w:val="22"/>
        </w:rPr>
        <w:t xml:space="preserve">000 dávek vakcíny ve 100 ml destilované vody. </w:t>
      </w:r>
    </w:p>
    <w:p w14:paraId="535A1DD5" w14:textId="77777777" w:rsidR="00A432A5" w:rsidRDefault="00A432A5" w:rsidP="00A432A5">
      <w:pPr>
        <w:pStyle w:val="Zkladntextodsazen"/>
        <w:keepNext/>
        <w:keepLines/>
        <w:ind w:left="0" w:firstLine="0"/>
        <w:rPr>
          <w:b w:val="0"/>
          <w:szCs w:val="22"/>
        </w:rPr>
      </w:pPr>
      <w:r w:rsidRPr="00FE292B">
        <w:rPr>
          <w:b w:val="0"/>
          <w:szCs w:val="22"/>
        </w:rPr>
        <w:t>Dávka rekonstituované vakcíny je 0,1 ml, tj. dvě kapky, s použitím standardizovaného kapátka (jehož velikost kapky je známá a konzistentní), bez ohledu na stáří, hmotnost a typ drůbeže. Jednu kapku vkápněte do</w:t>
      </w:r>
      <w:r w:rsidRPr="007738AE">
        <w:rPr>
          <w:b w:val="0"/>
          <w:szCs w:val="22"/>
        </w:rPr>
        <w:t xml:space="preserve"> 1 </w:t>
      </w:r>
      <w:r w:rsidRPr="00FE292B">
        <w:rPr>
          <w:b w:val="0"/>
          <w:szCs w:val="22"/>
        </w:rPr>
        <w:t xml:space="preserve">oka a jednu kapku do </w:t>
      </w:r>
      <w:r w:rsidRPr="007738AE">
        <w:rPr>
          <w:b w:val="0"/>
          <w:szCs w:val="22"/>
        </w:rPr>
        <w:t xml:space="preserve">1 </w:t>
      </w:r>
      <w:r w:rsidRPr="00FE292B">
        <w:rPr>
          <w:b w:val="0"/>
          <w:szCs w:val="22"/>
        </w:rPr>
        <w:t xml:space="preserve">nosní </w:t>
      </w:r>
      <w:r w:rsidRPr="007738AE">
        <w:rPr>
          <w:b w:val="0"/>
          <w:szCs w:val="22"/>
        </w:rPr>
        <w:t>dírky</w:t>
      </w:r>
      <w:r>
        <w:rPr>
          <w:b w:val="0"/>
          <w:szCs w:val="22"/>
        </w:rPr>
        <w:t>.</w:t>
      </w:r>
    </w:p>
    <w:p w14:paraId="3F8380B1" w14:textId="77777777" w:rsidR="00A432A5" w:rsidRPr="0014731D" w:rsidRDefault="00A432A5" w:rsidP="00A432A5">
      <w:pPr>
        <w:rPr>
          <w:szCs w:val="22"/>
        </w:rPr>
      </w:pPr>
      <w:r w:rsidRPr="002D4179">
        <w:rPr>
          <w:szCs w:val="22"/>
        </w:rPr>
        <w:t>U kuřat ve věku od 1 do 14 dnů menších plemen je zapotřebí použít 4 kapky po 25 µl. Podejte jednu kapku do každého oka (0,05 ml dohromady) a pak jednu kapku do každé nosní dírky (0,05 ml dohromady).</w:t>
      </w:r>
    </w:p>
    <w:p w14:paraId="32ECE037" w14:textId="77777777" w:rsidR="00A432A5" w:rsidRPr="00B41D57" w:rsidRDefault="00A432A5" w:rsidP="00A432A5">
      <w:pPr>
        <w:tabs>
          <w:tab w:val="clear" w:pos="567"/>
        </w:tabs>
        <w:spacing w:line="240" w:lineRule="auto"/>
        <w:rPr>
          <w:szCs w:val="22"/>
        </w:rPr>
      </w:pPr>
    </w:p>
    <w:p w14:paraId="3E2DC14F" w14:textId="0C16627D" w:rsidR="00F555A9" w:rsidRPr="00B41D57" w:rsidRDefault="00F555A9" w:rsidP="00A9226B">
      <w:pPr>
        <w:tabs>
          <w:tab w:val="clear" w:pos="567"/>
        </w:tabs>
        <w:spacing w:line="240" w:lineRule="auto"/>
        <w:rPr>
          <w:iCs/>
          <w:szCs w:val="22"/>
        </w:rPr>
      </w:pPr>
    </w:p>
    <w:p w14:paraId="1C7AFC49" w14:textId="77777777" w:rsidR="00DB468A" w:rsidRPr="00B41D57" w:rsidRDefault="00BC6A1B" w:rsidP="00B13B6D">
      <w:pPr>
        <w:pStyle w:val="Style1"/>
      </w:pPr>
      <w:r w:rsidRPr="00B41D57">
        <w:rPr>
          <w:highlight w:val="lightGray"/>
        </w:rPr>
        <w:t>10.</w:t>
      </w:r>
      <w:r w:rsidRPr="00B41D57">
        <w:tab/>
        <w:t>Ochranné lhůty</w:t>
      </w:r>
    </w:p>
    <w:p w14:paraId="5A77E429" w14:textId="77777777" w:rsidR="00F555A9" w:rsidRDefault="00F555A9" w:rsidP="00F555A9">
      <w:pPr>
        <w:tabs>
          <w:tab w:val="clear" w:pos="567"/>
        </w:tabs>
        <w:spacing w:line="240" w:lineRule="auto"/>
      </w:pPr>
    </w:p>
    <w:p w14:paraId="4B2A44CA" w14:textId="51CD12C7" w:rsidR="00F555A9" w:rsidRDefault="00D41E2C" w:rsidP="00F555A9">
      <w:pPr>
        <w:tabs>
          <w:tab w:val="clear" w:pos="567"/>
        </w:tabs>
        <w:spacing w:line="240" w:lineRule="auto"/>
      </w:pPr>
      <w:r>
        <w:t>Bez ochranných lhůt.</w:t>
      </w:r>
    </w:p>
    <w:p w14:paraId="7F5E7952" w14:textId="77777777" w:rsidR="008B0D62" w:rsidRPr="005874AC" w:rsidRDefault="008B0D62" w:rsidP="00F555A9">
      <w:pPr>
        <w:tabs>
          <w:tab w:val="clear" w:pos="567"/>
        </w:tabs>
        <w:spacing w:line="240" w:lineRule="auto"/>
        <w:rPr>
          <w:szCs w:val="22"/>
        </w:rPr>
      </w:pPr>
    </w:p>
    <w:p w14:paraId="237445D8" w14:textId="77777777" w:rsidR="00DB468A" w:rsidRPr="00B41D57" w:rsidRDefault="00DB468A" w:rsidP="00A9226B">
      <w:pPr>
        <w:tabs>
          <w:tab w:val="clear" w:pos="567"/>
        </w:tabs>
        <w:spacing w:line="240" w:lineRule="auto"/>
        <w:rPr>
          <w:iCs/>
          <w:szCs w:val="22"/>
        </w:rPr>
      </w:pPr>
    </w:p>
    <w:p w14:paraId="3EA828F0" w14:textId="77777777" w:rsidR="00C114FF" w:rsidRPr="00B41D57" w:rsidRDefault="00BC6A1B" w:rsidP="00B13B6D">
      <w:pPr>
        <w:pStyle w:val="Style1"/>
      </w:pPr>
      <w:r w:rsidRPr="00B41D57">
        <w:rPr>
          <w:highlight w:val="lightGray"/>
        </w:rPr>
        <w:t>11.</w:t>
      </w:r>
      <w:r w:rsidRPr="00B41D57">
        <w:tab/>
        <w:t>Zvláštní opatření pro uchovávání</w:t>
      </w:r>
    </w:p>
    <w:p w14:paraId="5437653D" w14:textId="77777777" w:rsidR="00C114FF" w:rsidRPr="00B41D57" w:rsidRDefault="00C114FF" w:rsidP="00A9226B">
      <w:pPr>
        <w:numPr>
          <w:ilvl w:val="12"/>
          <w:numId w:val="0"/>
        </w:numPr>
        <w:tabs>
          <w:tab w:val="clear" w:pos="567"/>
        </w:tabs>
        <w:spacing w:line="240" w:lineRule="auto"/>
        <w:rPr>
          <w:szCs w:val="22"/>
        </w:rPr>
      </w:pPr>
    </w:p>
    <w:p w14:paraId="1D4490AC" w14:textId="77777777" w:rsidR="00D141B7" w:rsidRPr="000932B0" w:rsidRDefault="00D141B7" w:rsidP="00D141B7">
      <w:pPr>
        <w:numPr>
          <w:ilvl w:val="12"/>
          <w:numId w:val="0"/>
        </w:numPr>
        <w:rPr>
          <w:szCs w:val="22"/>
        </w:rPr>
      </w:pPr>
      <w:r>
        <w:rPr>
          <w:szCs w:val="22"/>
        </w:rPr>
        <w:t>Uchovávat mimo dohled a dosah dětí.</w:t>
      </w:r>
    </w:p>
    <w:p w14:paraId="6A6EDF3D" w14:textId="77777777" w:rsidR="00D141B7" w:rsidRPr="000932B0" w:rsidRDefault="00D141B7" w:rsidP="00D141B7">
      <w:pPr>
        <w:numPr>
          <w:ilvl w:val="12"/>
          <w:numId w:val="0"/>
        </w:numPr>
        <w:rPr>
          <w:szCs w:val="22"/>
        </w:rPr>
      </w:pPr>
    </w:p>
    <w:p w14:paraId="3A770F50" w14:textId="77777777" w:rsidR="00D141B7" w:rsidRPr="000932B0" w:rsidRDefault="00D141B7" w:rsidP="00D141B7">
      <w:pPr>
        <w:rPr>
          <w:szCs w:val="22"/>
        </w:rPr>
      </w:pPr>
      <w:r>
        <w:rPr>
          <w:szCs w:val="22"/>
        </w:rPr>
        <w:t>Uchovávejte a přepravujte chlazené (</w:t>
      </w:r>
      <w:r w:rsidRPr="003E2EEC">
        <w:rPr>
          <w:szCs w:val="22"/>
        </w:rPr>
        <w:t>2 </w:t>
      </w:r>
      <w:r w:rsidRPr="003E2EEC">
        <w:rPr>
          <w:rFonts w:ascii="Symbol" w:eastAsia="Symbol" w:hAnsi="Symbol" w:cs="Symbol"/>
          <w:szCs w:val="22"/>
        </w:rPr>
        <w:t></w:t>
      </w:r>
      <w:proofErr w:type="gramStart"/>
      <w:r w:rsidRPr="003E2EEC">
        <w:rPr>
          <w:szCs w:val="22"/>
        </w:rPr>
        <w:t>C – 8</w:t>
      </w:r>
      <w:proofErr w:type="gramEnd"/>
      <w:r w:rsidRPr="003E2EEC">
        <w:rPr>
          <w:szCs w:val="22"/>
        </w:rPr>
        <w:t> </w:t>
      </w:r>
      <w:r w:rsidRPr="003E2EEC">
        <w:rPr>
          <w:rFonts w:ascii="Symbol" w:eastAsia="Symbol" w:hAnsi="Symbol" w:cs="Symbol"/>
          <w:szCs w:val="22"/>
        </w:rPr>
        <w:t></w:t>
      </w:r>
      <w:r w:rsidRPr="003E2EEC">
        <w:rPr>
          <w:szCs w:val="22"/>
        </w:rPr>
        <w:t>C</w:t>
      </w:r>
      <w:r>
        <w:rPr>
          <w:szCs w:val="22"/>
        </w:rPr>
        <w:t>).</w:t>
      </w:r>
    </w:p>
    <w:p w14:paraId="3429804B" w14:textId="77777777" w:rsidR="00F555A9" w:rsidRPr="000932B0" w:rsidRDefault="00F555A9" w:rsidP="00F555A9">
      <w:pPr>
        <w:rPr>
          <w:szCs w:val="22"/>
        </w:rPr>
      </w:pPr>
      <w:r>
        <w:rPr>
          <w:szCs w:val="22"/>
        </w:rPr>
        <w:t>Chraňte před mrazem</w:t>
      </w:r>
    </w:p>
    <w:p w14:paraId="049335F9" w14:textId="064482A1" w:rsidR="00D141B7" w:rsidRDefault="00D141B7" w:rsidP="00D141B7">
      <w:pPr>
        <w:rPr>
          <w:szCs w:val="22"/>
        </w:rPr>
      </w:pPr>
      <w:r>
        <w:rPr>
          <w:szCs w:val="22"/>
        </w:rPr>
        <w:t>Chraňte před světlem</w:t>
      </w:r>
      <w:r w:rsidR="00F555A9">
        <w:rPr>
          <w:szCs w:val="22"/>
        </w:rPr>
        <w:t>.</w:t>
      </w:r>
    </w:p>
    <w:p w14:paraId="3C381754" w14:textId="77777777" w:rsidR="00D141B7" w:rsidRPr="000932B0" w:rsidRDefault="00D141B7" w:rsidP="00D141B7">
      <w:pPr>
        <w:numPr>
          <w:ilvl w:val="12"/>
          <w:numId w:val="0"/>
        </w:numPr>
        <w:rPr>
          <w:szCs w:val="22"/>
        </w:rPr>
      </w:pPr>
    </w:p>
    <w:p w14:paraId="0C27CDE7" w14:textId="7B096B2E" w:rsidR="00F555A9" w:rsidRPr="00B41D57" w:rsidRDefault="00D141B7" w:rsidP="00F555A9">
      <w:pPr>
        <w:numPr>
          <w:ilvl w:val="12"/>
          <w:numId w:val="0"/>
        </w:numPr>
        <w:tabs>
          <w:tab w:val="clear" w:pos="567"/>
        </w:tabs>
        <w:spacing w:line="240" w:lineRule="auto"/>
        <w:rPr>
          <w:szCs w:val="22"/>
        </w:rPr>
      </w:pPr>
      <w:r>
        <w:rPr>
          <w:szCs w:val="22"/>
        </w:rPr>
        <w:t>Nepoužívejte tento veterinární léčivý přípravek po uplynutí doby použitelnosti uvedené na etiketě a krabičce</w:t>
      </w:r>
      <w:r w:rsidR="00F555A9">
        <w:rPr>
          <w:szCs w:val="22"/>
        </w:rPr>
        <w:t xml:space="preserve"> </w:t>
      </w:r>
      <w:r w:rsidR="00F555A9" w:rsidRPr="00B41D57">
        <w:t>po E</w:t>
      </w:r>
      <w:r w:rsidR="00F555A9">
        <w:t>xp</w:t>
      </w:r>
      <w:r w:rsidR="00F555A9" w:rsidRPr="00B41D57">
        <w:t xml:space="preserve">. </w:t>
      </w:r>
      <w:r w:rsidR="00F555A9" w:rsidRPr="009C0364">
        <w:t>Doba použitelnosti končí posledním dnem v uvedeném měsíci.</w:t>
      </w:r>
    </w:p>
    <w:p w14:paraId="4EE3CF2D" w14:textId="48921ACC" w:rsidR="00D141B7" w:rsidRPr="000932B0" w:rsidRDefault="00D141B7" w:rsidP="00D141B7">
      <w:pPr>
        <w:numPr>
          <w:ilvl w:val="12"/>
          <w:numId w:val="0"/>
        </w:numPr>
        <w:rPr>
          <w:szCs w:val="22"/>
        </w:rPr>
      </w:pPr>
      <w:r>
        <w:rPr>
          <w:szCs w:val="22"/>
        </w:rPr>
        <w:t xml:space="preserve"> </w:t>
      </w:r>
    </w:p>
    <w:p w14:paraId="148FCD23" w14:textId="47CDEEA8" w:rsidR="00D141B7" w:rsidRPr="000932B0" w:rsidRDefault="00D141B7" w:rsidP="00D141B7">
      <w:pPr>
        <w:rPr>
          <w:szCs w:val="22"/>
        </w:rPr>
      </w:pPr>
      <w:r>
        <w:rPr>
          <w:szCs w:val="22"/>
        </w:rPr>
        <w:t>Doba použitelnosti po rekonstituci</w:t>
      </w:r>
      <w:r w:rsidR="00A432A5">
        <w:rPr>
          <w:szCs w:val="22"/>
        </w:rPr>
        <w:t xml:space="preserve"> </w:t>
      </w:r>
      <w:r w:rsidR="00A432A5">
        <w:t>podle návodu</w:t>
      </w:r>
      <w:r>
        <w:rPr>
          <w:szCs w:val="22"/>
        </w:rPr>
        <w:t>: 3 hodiny.</w:t>
      </w:r>
    </w:p>
    <w:p w14:paraId="6BBD7EBF" w14:textId="77777777" w:rsidR="00D141B7" w:rsidRPr="000932B0" w:rsidRDefault="00D141B7" w:rsidP="00D141B7">
      <w:pPr>
        <w:rPr>
          <w:szCs w:val="22"/>
        </w:rPr>
      </w:pPr>
    </w:p>
    <w:p w14:paraId="6BF73524" w14:textId="77777777" w:rsidR="0043320A" w:rsidRPr="00B41D57" w:rsidRDefault="0043320A" w:rsidP="00A9226B">
      <w:pPr>
        <w:tabs>
          <w:tab w:val="clear" w:pos="567"/>
        </w:tabs>
        <w:spacing w:line="240" w:lineRule="auto"/>
        <w:rPr>
          <w:szCs w:val="22"/>
        </w:rPr>
      </w:pPr>
    </w:p>
    <w:p w14:paraId="05BE9B45" w14:textId="4E33F251" w:rsidR="00C114FF" w:rsidRPr="00B41D57" w:rsidRDefault="00BC6A1B" w:rsidP="00B13B6D">
      <w:pPr>
        <w:pStyle w:val="Style1"/>
      </w:pPr>
      <w:r w:rsidRPr="00B41D57">
        <w:rPr>
          <w:highlight w:val="lightGray"/>
        </w:rPr>
        <w:t>12.</w:t>
      </w:r>
      <w:r w:rsidRPr="00B41D57">
        <w:tab/>
        <w:t xml:space="preserve">Zvláštní opatření pro </w:t>
      </w:r>
      <w:r w:rsidR="00CF069C" w:rsidRPr="00B41D57">
        <w:t>likvidaci</w:t>
      </w:r>
    </w:p>
    <w:p w14:paraId="7C575CD6" w14:textId="77777777" w:rsidR="00C114FF" w:rsidRPr="00B41D57" w:rsidRDefault="00C114FF" w:rsidP="00A9226B">
      <w:pPr>
        <w:tabs>
          <w:tab w:val="clear" w:pos="567"/>
        </w:tabs>
        <w:spacing w:line="240" w:lineRule="auto"/>
        <w:rPr>
          <w:szCs w:val="22"/>
        </w:rPr>
      </w:pPr>
    </w:p>
    <w:p w14:paraId="3E91757A" w14:textId="0BEFD52D" w:rsidR="00C114FF" w:rsidRPr="00B41D57" w:rsidRDefault="00BC6A1B" w:rsidP="00A9226B">
      <w:pPr>
        <w:tabs>
          <w:tab w:val="clear" w:pos="567"/>
        </w:tabs>
        <w:spacing w:line="240" w:lineRule="auto"/>
        <w:rPr>
          <w:szCs w:val="22"/>
        </w:rPr>
      </w:pPr>
      <w:r w:rsidRPr="00B41D57">
        <w:t>Léčivé přípravky se nesmí likvidovat prostřednictvím odpadní vody či domovního odpadu.</w:t>
      </w:r>
    </w:p>
    <w:p w14:paraId="6D54AD59" w14:textId="77777777" w:rsidR="00DB468A" w:rsidRPr="00B41D57" w:rsidRDefault="00DB468A" w:rsidP="00A9226B">
      <w:pPr>
        <w:tabs>
          <w:tab w:val="clear" w:pos="567"/>
        </w:tabs>
        <w:spacing w:line="240" w:lineRule="auto"/>
        <w:rPr>
          <w:szCs w:val="22"/>
        </w:rPr>
      </w:pPr>
    </w:p>
    <w:p w14:paraId="23B24023" w14:textId="34189E06" w:rsidR="00DB468A" w:rsidRPr="00B41D57" w:rsidRDefault="0048702D" w:rsidP="00A9226B">
      <w:pPr>
        <w:tabs>
          <w:tab w:val="clear" w:pos="567"/>
        </w:tabs>
        <w:spacing w:line="240" w:lineRule="auto"/>
        <w:rPr>
          <w:szCs w:val="22"/>
        </w:rPr>
      </w:pPr>
      <w:r>
        <w:rPr>
          <w:szCs w:val="22"/>
        </w:rPr>
        <w:lastRenderedPageBreak/>
        <w:t>Všechen nepoužitý veterinární léčivý přípravek nebo odpad, který pochází z tohoto přípravku, likvidujte odevzdáním v souladu s místními požadavky a platnými národními systémy sběru. Tato opatření napomáhají chránit životní prostředí</w:t>
      </w:r>
      <w:r w:rsidR="008E3B92">
        <w:rPr>
          <w:szCs w:val="22"/>
        </w:rPr>
        <w:t>.</w:t>
      </w:r>
    </w:p>
    <w:p w14:paraId="085349A6" w14:textId="221933B9" w:rsidR="00C114FF" w:rsidRPr="00B41D57" w:rsidRDefault="00BC6A1B" w:rsidP="00A9226B">
      <w:pPr>
        <w:tabs>
          <w:tab w:val="clear" w:pos="567"/>
        </w:tabs>
        <w:spacing w:line="240" w:lineRule="auto"/>
        <w:rPr>
          <w:szCs w:val="22"/>
        </w:rPr>
      </w:pPr>
      <w:r w:rsidRPr="00B41D57">
        <w:t>O možnostech likvidace nepotřebných léčivých přípravků se poraďte s vaším veterinárním lékařem nebo</w:t>
      </w:r>
      <w:r w:rsidR="00E84B82">
        <w:t xml:space="preserve"> </w:t>
      </w:r>
      <w:r w:rsidRPr="00B41D57">
        <w:t>lékárníkem</w:t>
      </w:r>
      <w:r w:rsidR="003C3E0E" w:rsidRPr="00B41D57">
        <w:t>.</w:t>
      </w:r>
    </w:p>
    <w:p w14:paraId="7E3D0AFD" w14:textId="77777777" w:rsidR="00DB468A" w:rsidRPr="00B41D57" w:rsidRDefault="00DB468A" w:rsidP="00DB468A">
      <w:pPr>
        <w:tabs>
          <w:tab w:val="clear" w:pos="567"/>
        </w:tabs>
        <w:spacing w:line="240" w:lineRule="auto"/>
        <w:rPr>
          <w:bCs/>
          <w:szCs w:val="22"/>
          <w:highlight w:val="lightGray"/>
        </w:rPr>
      </w:pPr>
    </w:p>
    <w:p w14:paraId="06DB9A21" w14:textId="77777777" w:rsidR="00DB468A" w:rsidRPr="00B41D57" w:rsidRDefault="00DB468A" w:rsidP="00DB468A">
      <w:pPr>
        <w:tabs>
          <w:tab w:val="clear" w:pos="567"/>
        </w:tabs>
        <w:spacing w:line="240" w:lineRule="auto"/>
        <w:rPr>
          <w:bCs/>
          <w:szCs w:val="22"/>
          <w:highlight w:val="lightGray"/>
        </w:rPr>
      </w:pPr>
    </w:p>
    <w:p w14:paraId="31B48E2D" w14:textId="77777777" w:rsidR="00DB468A" w:rsidRPr="00B41D57" w:rsidRDefault="00BC6A1B" w:rsidP="00B13B6D">
      <w:pPr>
        <w:pStyle w:val="Style1"/>
      </w:pPr>
      <w:r w:rsidRPr="00B41D57">
        <w:rPr>
          <w:highlight w:val="lightGray"/>
        </w:rPr>
        <w:t>13.</w:t>
      </w:r>
      <w:r w:rsidRPr="00B41D57">
        <w:tab/>
        <w:t>Klasifikace veterinárních léčivých přípravků</w:t>
      </w:r>
    </w:p>
    <w:p w14:paraId="76BF11F0" w14:textId="77777777" w:rsidR="00C114FF" w:rsidRPr="00B41D57" w:rsidRDefault="00C114FF" w:rsidP="00A9226B">
      <w:pPr>
        <w:tabs>
          <w:tab w:val="clear" w:pos="567"/>
        </w:tabs>
        <w:spacing w:line="240" w:lineRule="auto"/>
        <w:rPr>
          <w:szCs w:val="22"/>
        </w:rPr>
      </w:pPr>
    </w:p>
    <w:p w14:paraId="1B2009DE" w14:textId="2DF78288" w:rsidR="00DB468A" w:rsidRDefault="00E43185" w:rsidP="00A9226B">
      <w:pPr>
        <w:tabs>
          <w:tab w:val="clear" w:pos="567"/>
        </w:tabs>
        <w:spacing w:line="240" w:lineRule="auto"/>
      </w:pPr>
      <w:r w:rsidRPr="00B41D57">
        <w:t>Veterinární léčivý přípravek je vydáván pouze na předpis</w:t>
      </w:r>
      <w:r w:rsidR="00D41E2C">
        <w:t>.</w:t>
      </w:r>
    </w:p>
    <w:p w14:paraId="0BDFC539" w14:textId="77777777" w:rsidR="00E43185" w:rsidRDefault="00E43185" w:rsidP="00A9226B">
      <w:pPr>
        <w:tabs>
          <w:tab w:val="clear" w:pos="567"/>
        </w:tabs>
        <w:spacing w:line="240" w:lineRule="auto"/>
        <w:rPr>
          <w:szCs w:val="22"/>
        </w:rPr>
      </w:pPr>
    </w:p>
    <w:p w14:paraId="1CFF38C4" w14:textId="77777777" w:rsidR="00261575" w:rsidRPr="00B41D57" w:rsidRDefault="00261575" w:rsidP="00A9226B">
      <w:pPr>
        <w:tabs>
          <w:tab w:val="clear" w:pos="567"/>
        </w:tabs>
        <w:spacing w:line="240" w:lineRule="auto"/>
        <w:rPr>
          <w:szCs w:val="22"/>
        </w:rPr>
      </w:pPr>
    </w:p>
    <w:p w14:paraId="37274FDB" w14:textId="77777777" w:rsidR="00DB468A" w:rsidRPr="00B41D57" w:rsidRDefault="00BC6A1B" w:rsidP="00B13B6D">
      <w:pPr>
        <w:pStyle w:val="Style1"/>
      </w:pPr>
      <w:r w:rsidRPr="00B41D57">
        <w:rPr>
          <w:highlight w:val="lightGray"/>
        </w:rPr>
        <w:t>14.</w:t>
      </w:r>
      <w:r w:rsidRPr="00B41D57">
        <w:tab/>
        <w:t>Registrační čísla a velikosti balení</w:t>
      </w:r>
    </w:p>
    <w:p w14:paraId="7A2F65F6" w14:textId="77777777" w:rsidR="00DB468A" w:rsidRPr="00B41D57" w:rsidRDefault="00DB468A" w:rsidP="00A9226B">
      <w:pPr>
        <w:tabs>
          <w:tab w:val="clear" w:pos="567"/>
        </w:tabs>
        <w:spacing w:line="240" w:lineRule="auto"/>
        <w:rPr>
          <w:szCs w:val="22"/>
        </w:rPr>
      </w:pPr>
    </w:p>
    <w:p w14:paraId="39F8E717" w14:textId="77777777" w:rsidR="00F555A9" w:rsidRDefault="00F555A9" w:rsidP="00F555A9">
      <w:pPr>
        <w:tabs>
          <w:tab w:val="clear" w:pos="567"/>
        </w:tabs>
        <w:spacing w:line="240" w:lineRule="auto"/>
        <w:rPr>
          <w:szCs w:val="22"/>
        </w:rPr>
      </w:pPr>
      <w:r w:rsidRPr="00B41D57">
        <w:t>Registrační čísla</w:t>
      </w:r>
      <w:r>
        <w:rPr>
          <w:szCs w:val="22"/>
        </w:rPr>
        <w:t xml:space="preserve">: </w:t>
      </w:r>
    </w:p>
    <w:p w14:paraId="7BD5754A" w14:textId="5B41BA05" w:rsidR="00F555A9" w:rsidRDefault="00E84B82" w:rsidP="00F555A9">
      <w:pPr>
        <w:tabs>
          <w:tab w:val="clear" w:pos="567"/>
        </w:tabs>
        <w:spacing w:line="240" w:lineRule="auto"/>
        <w:rPr>
          <w:szCs w:val="22"/>
        </w:rPr>
      </w:pPr>
      <w:r w:rsidRPr="00E84B82">
        <w:rPr>
          <w:szCs w:val="22"/>
        </w:rPr>
        <w:t>97/005/</w:t>
      </w:r>
      <w:proofErr w:type="gramStart"/>
      <w:r w:rsidRPr="00E84B82">
        <w:rPr>
          <w:szCs w:val="22"/>
        </w:rPr>
        <w:t>18-C</w:t>
      </w:r>
      <w:proofErr w:type="gramEnd"/>
    </w:p>
    <w:p w14:paraId="3134CF38" w14:textId="77777777" w:rsidR="00E84B82" w:rsidRDefault="00E84B82" w:rsidP="00F555A9">
      <w:pPr>
        <w:tabs>
          <w:tab w:val="clear" w:pos="567"/>
        </w:tabs>
        <w:spacing w:line="240" w:lineRule="auto"/>
        <w:rPr>
          <w:szCs w:val="22"/>
        </w:rPr>
      </w:pPr>
    </w:p>
    <w:p w14:paraId="2DB533AD" w14:textId="77777777" w:rsidR="00F555A9" w:rsidRDefault="00F555A9" w:rsidP="00F555A9">
      <w:pPr>
        <w:tabs>
          <w:tab w:val="clear" w:pos="567"/>
        </w:tabs>
        <w:spacing w:line="240" w:lineRule="auto"/>
        <w:rPr>
          <w:szCs w:val="22"/>
        </w:rPr>
      </w:pPr>
      <w:r>
        <w:t>Velikosti balení:</w:t>
      </w:r>
    </w:p>
    <w:p w14:paraId="62D7BA4D" w14:textId="6AB72D41" w:rsidR="00F555A9" w:rsidRPr="000932B0" w:rsidRDefault="00F555A9" w:rsidP="00F555A9">
      <w:pPr>
        <w:jc w:val="both"/>
        <w:rPr>
          <w:szCs w:val="22"/>
        </w:rPr>
      </w:pPr>
      <w:r>
        <w:rPr>
          <w:szCs w:val="22"/>
        </w:rPr>
        <w:t>Papírová krabička s</w:t>
      </w:r>
      <w:r w:rsidR="00782E96">
        <w:rPr>
          <w:szCs w:val="22"/>
        </w:rPr>
        <w:t> </w:t>
      </w:r>
      <w:r>
        <w:rPr>
          <w:szCs w:val="22"/>
        </w:rPr>
        <w:t>10</w:t>
      </w:r>
      <w:r w:rsidR="00782E96">
        <w:rPr>
          <w:szCs w:val="22"/>
        </w:rPr>
        <w:t xml:space="preserve"> injekčními</w:t>
      </w:r>
      <w:r>
        <w:rPr>
          <w:szCs w:val="22"/>
        </w:rPr>
        <w:t xml:space="preserve"> lahvičkami po 1</w:t>
      </w:r>
      <w:r w:rsidR="00E84B82">
        <w:rPr>
          <w:szCs w:val="22"/>
        </w:rPr>
        <w:t xml:space="preserve"> </w:t>
      </w:r>
      <w:r>
        <w:rPr>
          <w:szCs w:val="22"/>
        </w:rPr>
        <w:t>000 dávkách vakcíny.</w:t>
      </w:r>
    </w:p>
    <w:p w14:paraId="09130314" w14:textId="65C38E08" w:rsidR="00F555A9" w:rsidRPr="000932B0" w:rsidRDefault="00F555A9" w:rsidP="00F555A9">
      <w:pPr>
        <w:jc w:val="both"/>
        <w:rPr>
          <w:szCs w:val="22"/>
        </w:rPr>
      </w:pPr>
      <w:r>
        <w:rPr>
          <w:szCs w:val="22"/>
        </w:rPr>
        <w:t>Papírová krabička s</w:t>
      </w:r>
      <w:r w:rsidR="00782E96">
        <w:rPr>
          <w:szCs w:val="22"/>
        </w:rPr>
        <w:t> </w:t>
      </w:r>
      <w:r>
        <w:rPr>
          <w:szCs w:val="22"/>
        </w:rPr>
        <w:t>10</w:t>
      </w:r>
      <w:r w:rsidR="00782E96">
        <w:rPr>
          <w:szCs w:val="22"/>
        </w:rPr>
        <w:t xml:space="preserve"> injekčními</w:t>
      </w:r>
      <w:r>
        <w:rPr>
          <w:szCs w:val="22"/>
        </w:rPr>
        <w:t xml:space="preserve"> lahvičkami po 2</w:t>
      </w:r>
      <w:r w:rsidR="00E84B82">
        <w:rPr>
          <w:szCs w:val="22"/>
        </w:rPr>
        <w:t xml:space="preserve"> </w:t>
      </w:r>
      <w:r>
        <w:rPr>
          <w:szCs w:val="22"/>
        </w:rPr>
        <w:t>500 dávkách vakcíny.</w:t>
      </w:r>
    </w:p>
    <w:p w14:paraId="3969C758" w14:textId="6BD84E21" w:rsidR="00F555A9" w:rsidRPr="000932B0" w:rsidRDefault="00F555A9" w:rsidP="00F555A9">
      <w:pPr>
        <w:jc w:val="both"/>
        <w:rPr>
          <w:szCs w:val="22"/>
        </w:rPr>
      </w:pPr>
      <w:r>
        <w:rPr>
          <w:szCs w:val="22"/>
        </w:rPr>
        <w:t>Papírová krabička s</w:t>
      </w:r>
      <w:r w:rsidR="00782E96">
        <w:rPr>
          <w:szCs w:val="22"/>
        </w:rPr>
        <w:t> </w:t>
      </w:r>
      <w:r>
        <w:rPr>
          <w:szCs w:val="22"/>
        </w:rPr>
        <w:t>10</w:t>
      </w:r>
      <w:r w:rsidR="00782E96">
        <w:rPr>
          <w:szCs w:val="22"/>
        </w:rPr>
        <w:t xml:space="preserve"> injekčními </w:t>
      </w:r>
      <w:r>
        <w:rPr>
          <w:szCs w:val="22"/>
        </w:rPr>
        <w:t>lahvičkami po 5</w:t>
      </w:r>
      <w:r w:rsidR="00E84B82">
        <w:rPr>
          <w:szCs w:val="22"/>
        </w:rPr>
        <w:t xml:space="preserve"> </w:t>
      </w:r>
      <w:r>
        <w:rPr>
          <w:szCs w:val="22"/>
        </w:rPr>
        <w:t>000 dávkách vakcíny.</w:t>
      </w:r>
    </w:p>
    <w:p w14:paraId="2A1153D6" w14:textId="77777777" w:rsidR="00F555A9" w:rsidRPr="000932B0" w:rsidRDefault="00F555A9" w:rsidP="00F555A9">
      <w:pPr>
        <w:jc w:val="both"/>
        <w:rPr>
          <w:szCs w:val="22"/>
          <w:lang w:val="hr-HR"/>
        </w:rPr>
      </w:pPr>
    </w:p>
    <w:p w14:paraId="75C9FC8D" w14:textId="77777777" w:rsidR="00F555A9" w:rsidRPr="000932B0" w:rsidRDefault="00F555A9" w:rsidP="00F555A9">
      <w:pPr>
        <w:rPr>
          <w:szCs w:val="22"/>
        </w:rPr>
      </w:pPr>
      <w:r>
        <w:rPr>
          <w:szCs w:val="22"/>
        </w:rPr>
        <w:t>Na trhu nemusí být všechny velikosti balení.</w:t>
      </w:r>
    </w:p>
    <w:p w14:paraId="1CC63FF7" w14:textId="77777777" w:rsidR="00F555A9" w:rsidRDefault="00F555A9" w:rsidP="00F555A9">
      <w:pPr>
        <w:tabs>
          <w:tab w:val="clear" w:pos="567"/>
        </w:tabs>
        <w:spacing w:line="240" w:lineRule="auto"/>
        <w:rPr>
          <w:szCs w:val="22"/>
        </w:rPr>
      </w:pPr>
    </w:p>
    <w:p w14:paraId="1E0A47F2" w14:textId="77777777" w:rsidR="00DB468A" w:rsidRPr="00B41D57" w:rsidRDefault="00DB468A" w:rsidP="00A9226B">
      <w:pPr>
        <w:tabs>
          <w:tab w:val="clear" w:pos="567"/>
        </w:tabs>
        <w:spacing w:line="240" w:lineRule="auto"/>
        <w:rPr>
          <w:szCs w:val="22"/>
        </w:rPr>
      </w:pPr>
    </w:p>
    <w:p w14:paraId="0B76CC22" w14:textId="77777777" w:rsidR="00C114FF" w:rsidRPr="00B41D57" w:rsidRDefault="00BC6A1B" w:rsidP="00B13B6D">
      <w:pPr>
        <w:pStyle w:val="Style1"/>
      </w:pPr>
      <w:r w:rsidRPr="00B41D57">
        <w:rPr>
          <w:highlight w:val="lightGray"/>
        </w:rPr>
        <w:t>15.</w:t>
      </w:r>
      <w:r w:rsidRPr="00B41D57">
        <w:tab/>
        <w:t>Datum poslední revize příbalové informace</w:t>
      </w:r>
    </w:p>
    <w:p w14:paraId="6781F72F" w14:textId="77777777" w:rsidR="00C114FF" w:rsidRPr="00B41D57" w:rsidRDefault="00C114FF" w:rsidP="00A9226B">
      <w:pPr>
        <w:tabs>
          <w:tab w:val="clear" w:pos="567"/>
        </w:tabs>
        <w:spacing w:line="240" w:lineRule="auto"/>
        <w:rPr>
          <w:szCs w:val="22"/>
        </w:rPr>
      </w:pPr>
    </w:p>
    <w:p w14:paraId="6C89E1E9" w14:textId="28584F59" w:rsidR="00DB468A" w:rsidRPr="00B41D57" w:rsidRDefault="00527971" w:rsidP="00DB468A">
      <w:pPr>
        <w:rPr>
          <w:szCs w:val="22"/>
        </w:rPr>
      </w:pPr>
      <w:r>
        <w:t>0</w:t>
      </w:r>
      <w:r w:rsidR="00782E96">
        <w:t>7</w:t>
      </w:r>
      <w:r>
        <w:t>/2026</w:t>
      </w:r>
    </w:p>
    <w:p w14:paraId="15C08D53" w14:textId="501F50DA" w:rsidR="001F1C7E" w:rsidRDefault="00BC6A1B" w:rsidP="001F1C7E">
      <w:pPr>
        <w:tabs>
          <w:tab w:val="clear" w:pos="567"/>
        </w:tabs>
        <w:spacing w:line="240" w:lineRule="auto"/>
        <w:rPr>
          <w:szCs w:val="22"/>
        </w:rPr>
      </w:pPr>
      <w:r w:rsidRPr="00B41D57">
        <w:t>Podrobné informace o tomto veterinárním léčivém přípravku jsou k dispozici v databázi přípravků Unie</w:t>
      </w:r>
      <w:r>
        <w:t xml:space="preserve"> </w:t>
      </w:r>
      <w:r>
        <w:rPr>
          <w:szCs w:val="22"/>
        </w:rPr>
        <w:t>(</w:t>
      </w:r>
      <w:hyperlink r:id="rId10" w:history="1">
        <w:r w:rsidR="001F1C7E" w:rsidRPr="001D6052">
          <w:rPr>
            <w:rStyle w:val="Hypertextovodkaz"/>
            <w:szCs w:val="22"/>
          </w:rPr>
          <w:t>https://medicines.health.europa.eu/veterinary</w:t>
        </w:r>
      </w:hyperlink>
      <w:r>
        <w:rPr>
          <w:szCs w:val="22"/>
        </w:rPr>
        <w:t>)</w:t>
      </w:r>
      <w:r w:rsidRPr="004620A4">
        <w:rPr>
          <w:szCs w:val="22"/>
        </w:rPr>
        <w:t>.</w:t>
      </w:r>
    </w:p>
    <w:p w14:paraId="5C6DA658" w14:textId="75936511" w:rsidR="00527971" w:rsidRDefault="00527971" w:rsidP="001F1C7E">
      <w:pPr>
        <w:tabs>
          <w:tab w:val="clear" w:pos="567"/>
        </w:tabs>
        <w:spacing w:line="240" w:lineRule="auto"/>
        <w:rPr>
          <w:szCs w:val="22"/>
        </w:rPr>
      </w:pPr>
    </w:p>
    <w:p w14:paraId="717B28EA" w14:textId="77777777" w:rsidR="00527971" w:rsidRDefault="00527971" w:rsidP="00527971">
      <w:pPr>
        <w:ind w:right="-1"/>
      </w:pPr>
      <w:bookmarkStart w:id="2" w:name="_Hlk200538371"/>
      <w:r w:rsidRPr="00E34486">
        <w:t>Podrobné informace o tomto veterinárním léčivém přípravku naleznete také v národní databázi (</w:t>
      </w:r>
      <w:hyperlink r:id="rId11" w:history="1">
        <w:r w:rsidRPr="00AE5BD6">
          <w:rPr>
            <w:rStyle w:val="Hypertextovodkaz"/>
          </w:rPr>
          <w:t>https://www.uskvbl.cz</w:t>
        </w:r>
      </w:hyperlink>
      <w:r>
        <w:t>).</w:t>
      </w:r>
    </w:p>
    <w:bookmarkEnd w:id="2"/>
    <w:p w14:paraId="32993AFB" w14:textId="77777777" w:rsidR="00527971" w:rsidRPr="006414D3" w:rsidRDefault="00527971" w:rsidP="001F1C7E">
      <w:pPr>
        <w:tabs>
          <w:tab w:val="clear" w:pos="567"/>
        </w:tabs>
        <w:spacing w:line="240" w:lineRule="auto"/>
        <w:rPr>
          <w:szCs w:val="22"/>
        </w:rPr>
      </w:pPr>
    </w:p>
    <w:p w14:paraId="79F8C20E" w14:textId="77777777" w:rsidR="00C114FF" w:rsidRPr="00B41D57" w:rsidRDefault="00C114FF" w:rsidP="00A9226B">
      <w:pPr>
        <w:tabs>
          <w:tab w:val="clear" w:pos="567"/>
        </w:tabs>
        <w:spacing w:line="240" w:lineRule="auto"/>
        <w:rPr>
          <w:szCs w:val="22"/>
        </w:rPr>
      </w:pPr>
    </w:p>
    <w:p w14:paraId="573985A6" w14:textId="77777777" w:rsidR="00E70337" w:rsidRPr="00B41D57" w:rsidRDefault="00E70337" w:rsidP="00A9226B">
      <w:pPr>
        <w:tabs>
          <w:tab w:val="clear" w:pos="567"/>
        </w:tabs>
        <w:spacing w:line="240" w:lineRule="auto"/>
        <w:rPr>
          <w:szCs w:val="22"/>
        </w:rPr>
      </w:pPr>
    </w:p>
    <w:p w14:paraId="54C9272A" w14:textId="77777777" w:rsidR="00DB468A" w:rsidRPr="00B41D57" w:rsidRDefault="00BC6A1B" w:rsidP="00B13B6D">
      <w:pPr>
        <w:pStyle w:val="Style1"/>
      </w:pPr>
      <w:r w:rsidRPr="00B41D57">
        <w:rPr>
          <w:highlight w:val="lightGray"/>
        </w:rPr>
        <w:t>16.</w:t>
      </w:r>
      <w:r w:rsidRPr="00B41D57">
        <w:tab/>
        <w:t>Kontaktní údaje</w:t>
      </w:r>
    </w:p>
    <w:p w14:paraId="43F06BBF" w14:textId="77777777" w:rsidR="00C114FF" w:rsidRPr="00B41D57" w:rsidRDefault="00C114FF" w:rsidP="00A9226B">
      <w:pPr>
        <w:tabs>
          <w:tab w:val="clear" w:pos="567"/>
        </w:tabs>
        <w:spacing w:line="240" w:lineRule="auto"/>
        <w:rPr>
          <w:szCs w:val="22"/>
        </w:rPr>
      </w:pPr>
    </w:p>
    <w:p w14:paraId="584342DA" w14:textId="77777777" w:rsidR="00E84B82" w:rsidRDefault="00BC6A1B" w:rsidP="00DB468A">
      <w:pPr>
        <w:rPr>
          <w:iCs/>
          <w:szCs w:val="22"/>
          <w:u w:val="single"/>
        </w:rPr>
      </w:pPr>
      <w:bookmarkStart w:id="3" w:name="_Hlk73552578"/>
      <w:r w:rsidRPr="00B41D57">
        <w:rPr>
          <w:iCs/>
          <w:szCs w:val="22"/>
          <w:u w:val="single"/>
        </w:rPr>
        <w:t>Držitel rozhodnutí o registraci</w:t>
      </w:r>
      <w:r w:rsidR="00E84B82">
        <w:rPr>
          <w:iCs/>
          <w:szCs w:val="22"/>
          <w:u w:val="single"/>
        </w:rPr>
        <w:t>.</w:t>
      </w:r>
    </w:p>
    <w:p w14:paraId="656AABAB" w14:textId="77777777" w:rsidR="00E84B82" w:rsidRPr="007E25A0" w:rsidRDefault="00E84B82" w:rsidP="00E84B82">
      <w:pPr>
        <w:rPr>
          <w:iCs/>
          <w:szCs w:val="22"/>
          <w:lang w:val="en-GB"/>
        </w:rPr>
      </w:pPr>
      <w:r w:rsidRPr="007E25A0">
        <w:rPr>
          <w:iCs/>
          <w:szCs w:val="22"/>
        </w:rPr>
        <w:t>IZO </w:t>
      </w:r>
      <w:proofErr w:type="spellStart"/>
      <w:r w:rsidRPr="007E25A0">
        <w:rPr>
          <w:iCs/>
          <w:szCs w:val="22"/>
        </w:rPr>
        <w:t>S.r.l</w:t>
      </w:r>
      <w:proofErr w:type="spellEnd"/>
      <w:r w:rsidRPr="007E25A0">
        <w:rPr>
          <w:iCs/>
          <w:szCs w:val="22"/>
        </w:rPr>
        <w:t xml:space="preserve">. a </w:t>
      </w:r>
      <w:proofErr w:type="spellStart"/>
      <w:r w:rsidRPr="007E25A0">
        <w:rPr>
          <w:iCs/>
          <w:szCs w:val="22"/>
        </w:rPr>
        <w:t>socio</w:t>
      </w:r>
      <w:proofErr w:type="spellEnd"/>
      <w:r w:rsidRPr="007E25A0">
        <w:rPr>
          <w:iCs/>
          <w:szCs w:val="22"/>
        </w:rPr>
        <w:t> </w:t>
      </w:r>
      <w:proofErr w:type="spellStart"/>
      <w:r w:rsidRPr="007E25A0">
        <w:rPr>
          <w:iCs/>
          <w:szCs w:val="22"/>
        </w:rPr>
        <w:t>unico</w:t>
      </w:r>
      <w:proofErr w:type="spellEnd"/>
      <w:r w:rsidRPr="007E25A0">
        <w:rPr>
          <w:iCs/>
          <w:szCs w:val="22"/>
        </w:rPr>
        <w:t>, Via San Zeno 99/A, 25124 </w:t>
      </w:r>
      <w:proofErr w:type="spellStart"/>
      <w:r w:rsidRPr="007E25A0">
        <w:rPr>
          <w:iCs/>
          <w:szCs w:val="22"/>
        </w:rPr>
        <w:t>Brescia</w:t>
      </w:r>
      <w:proofErr w:type="spellEnd"/>
      <w:r w:rsidRPr="007E25A0">
        <w:rPr>
          <w:iCs/>
          <w:szCs w:val="22"/>
        </w:rPr>
        <w:t>, Itálie </w:t>
      </w:r>
      <w:r w:rsidRPr="007E25A0">
        <w:rPr>
          <w:iCs/>
          <w:szCs w:val="22"/>
          <w:lang w:val="en-GB"/>
        </w:rPr>
        <w:t> </w:t>
      </w:r>
    </w:p>
    <w:p w14:paraId="4848B702" w14:textId="77777777" w:rsidR="00E84B82" w:rsidRPr="007E25A0" w:rsidRDefault="00E84B82" w:rsidP="00E84B82">
      <w:pPr>
        <w:rPr>
          <w:iCs/>
          <w:szCs w:val="22"/>
          <w:lang w:val="en-GB"/>
        </w:rPr>
      </w:pPr>
      <w:r w:rsidRPr="007E25A0">
        <w:rPr>
          <w:iCs/>
          <w:szCs w:val="22"/>
        </w:rPr>
        <w:t>Email: </w:t>
      </w:r>
      <w:hyperlink r:id="rId12" w:tgtFrame="_blank" w:history="1">
        <w:r w:rsidRPr="007E25A0">
          <w:rPr>
            <w:rStyle w:val="Hypertextovodkaz"/>
            <w:iCs/>
            <w:szCs w:val="22"/>
            <w:u w:val="none"/>
          </w:rPr>
          <w:t>info@vaxxinova.it</w:t>
        </w:r>
      </w:hyperlink>
      <w:r w:rsidRPr="007E25A0">
        <w:rPr>
          <w:iCs/>
          <w:szCs w:val="22"/>
          <w:lang w:val="en-GB"/>
        </w:rPr>
        <w:t> </w:t>
      </w:r>
    </w:p>
    <w:p w14:paraId="6BBB614D" w14:textId="77777777" w:rsidR="00E84B82" w:rsidRPr="00C44B85" w:rsidRDefault="00E84B82" w:rsidP="00DB468A">
      <w:pPr>
        <w:rPr>
          <w:iCs/>
          <w:szCs w:val="22"/>
          <w:u w:val="single"/>
          <w:lang w:val="en-GB"/>
        </w:rPr>
      </w:pPr>
    </w:p>
    <w:p w14:paraId="79625108" w14:textId="26C6A9F7" w:rsidR="00DB468A" w:rsidRPr="00B41D57" w:rsidRDefault="00E84B82" w:rsidP="00DB468A">
      <w:pPr>
        <w:rPr>
          <w:iCs/>
          <w:szCs w:val="22"/>
        </w:rPr>
      </w:pPr>
      <w:r>
        <w:rPr>
          <w:iCs/>
          <w:szCs w:val="22"/>
          <w:u w:val="single"/>
        </w:rPr>
        <w:t>V</w:t>
      </w:r>
      <w:r w:rsidRPr="00B41D57">
        <w:rPr>
          <w:iCs/>
          <w:szCs w:val="22"/>
          <w:u w:val="single"/>
        </w:rPr>
        <w:t>ýrobce odpovědný za uvol</w:t>
      </w:r>
      <w:r w:rsidR="00FD642D" w:rsidRPr="00B41D57">
        <w:rPr>
          <w:iCs/>
          <w:szCs w:val="22"/>
          <w:u w:val="single"/>
        </w:rPr>
        <w:t>ně</w:t>
      </w:r>
      <w:r w:rsidRPr="00B41D57">
        <w:rPr>
          <w:iCs/>
          <w:szCs w:val="22"/>
          <w:u w:val="single"/>
        </w:rPr>
        <w:t>ní šarž</w:t>
      </w:r>
      <w:r w:rsidR="00FD642D" w:rsidRPr="00B41D57">
        <w:rPr>
          <w:iCs/>
          <w:szCs w:val="22"/>
          <w:u w:val="single"/>
        </w:rPr>
        <w:t>e</w:t>
      </w:r>
      <w:r>
        <w:rPr>
          <w:iCs/>
          <w:szCs w:val="22"/>
          <w:u w:val="single"/>
        </w:rPr>
        <w:t>:</w:t>
      </w:r>
      <w:r w:rsidRPr="00B41D57">
        <w:rPr>
          <w:iCs/>
          <w:szCs w:val="22"/>
          <w:u w:val="single"/>
        </w:rPr>
        <w:t xml:space="preserve"> </w:t>
      </w:r>
    </w:p>
    <w:bookmarkEnd w:id="3"/>
    <w:p w14:paraId="6EE84BD9" w14:textId="77777777" w:rsidR="00502D70" w:rsidRPr="00D23AEB" w:rsidRDefault="00502D70" w:rsidP="00502D70">
      <w:pPr>
        <w:tabs>
          <w:tab w:val="clear" w:pos="567"/>
          <w:tab w:val="left" w:pos="708"/>
        </w:tabs>
        <w:spacing w:line="240" w:lineRule="auto"/>
        <w:jc w:val="both"/>
        <w:rPr>
          <w:szCs w:val="22"/>
          <w:lang w:val="pl-PL"/>
        </w:rPr>
      </w:pPr>
      <w:r w:rsidRPr="00D23AEB">
        <w:rPr>
          <w:szCs w:val="22"/>
          <w:lang w:val="pl-PL"/>
        </w:rPr>
        <w:t>Genera d.d.</w:t>
      </w:r>
    </w:p>
    <w:p w14:paraId="60B2C4A2" w14:textId="77777777" w:rsidR="00502D70" w:rsidRPr="00D23AEB" w:rsidRDefault="00502D70" w:rsidP="00502D70">
      <w:pPr>
        <w:tabs>
          <w:tab w:val="clear" w:pos="567"/>
          <w:tab w:val="left" w:pos="708"/>
        </w:tabs>
        <w:spacing w:line="240" w:lineRule="auto"/>
        <w:jc w:val="both"/>
        <w:rPr>
          <w:szCs w:val="22"/>
          <w:lang w:val="pl-PL"/>
        </w:rPr>
      </w:pPr>
      <w:r w:rsidRPr="00D23AEB">
        <w:rPr>
          <w:szCs w:val="22"/>
          <w:lang w:val="pl-PL"/>
        </w:rPr>
        <w:t>Svetonedeljska cesta 2, Kalinovica</w:t>
      </w:r>
    </w:p>
    <w:p w14:paraId="1ED84BF0" w14:textId="7CD5DAD1" w:rsidR="00502D70" w:rsidRPr="00474C50" w:rsidRDefault="00502D70" w:rsidP="00C44B85">
      <w:pPr>
        <w:tabs>
          <w:tab w:val="clear" w:pos="567"/>
          <w:tab w:val="left" w:pos="708"/>
        </w:tabs>
        <w:spacing w:line="240" w:lineRule="auto"/>
        <w:jc w:val="both"/>
        <w:rPr>
          <w:szCs w:val="22"/>
        </w:rPr>
      </w:pPr>
      <w:r w:rsidRPr="006968A5">
        <w:rPr>
          <w:szCs w:val="22"/>
          <w:lang w:val="pt-PT"/>
        </w:rPr>
        <w:t>10436 Rakov Potok</w:t>
      </w:r>
      <w:r w:rsidR="00E84B82">
        <w:t xml:space="preserve">, </w:t>
      </w:r>
      <w:r>
        <w:t>Chorvatsko</w:t>
      </w:r>
    </w:p>
    <w:p w14:paraId="5631E1DE" w14:textId="77777777" w:rsidR="00E84B82" w:rsidRPr="006968A5" w:rsidRDefault="00E84B82" w:rsidP="00502D70">
      <w:pPr>
        <w:tabs>
          <w:tab w:val="clear" w:pos="567"/>
          <w:tab w:val="left" w:pos="708"/>
        </w:tabs>
        <w:spacing w:line="240" w:lineRule="auto"/>
        <w:jc w:val="both"/>
        <w:rPr>
          <w:szCs w:val="22"/>
          <w:lang w:val="pt-PT"/>
        </w:rPr>
      </w:pPr>
    </w:p>
    <w:p w14:paraId="36FBA58A" w14:textId="63673731" w:rsidR="00E84B82" w:rsidRPr="00B41D57" w:rsidRDefault="00E84B82" w:rsidP="00E84B82">
      <w:pPr>
        <w:rPr>
          <w:iCs/>
          <w:szCs w:val="22"/>
        </w:rPr>
      </w:pPr>
      <w:r>
        <w:rPr>
          <w:iCs/>
          <w:szCs w:val="22"/>
          <w:u w:val="single"/>
        </w:rPr>
        <w:t>K</w:t>
      </w:r>
      <w:r w:rsidRPr="00B41D57">
        <w:rPr>
          <w:iCs/>
          <w:szCs w:val="22"/>
          <w:u w:val="single"/>
        </w:rPr>
        <w:t>ontaktní údaje pro hlášení podezření na nežádoucí účinky</w:t>
      </w:r>
      <w:r w:rsidRPr="00B41D57">
        <w:t>:</w:t>
      </w:r>
    </w:p>
    <w:p w14:paraId="0C60FB8A" w14:textId="77777777" w:rsidR="00E84B82" w:rsidRPr="00F47030" w:rsidRDefault="00E84B82" w:rsidP="00E84B82">
      <w:pPr>
        <w:rPr>
          <w:bCs/>
          <w:szCs w:val="22"/>
          <w:lang w:val="en-GB"/>
        </w:rPr>
      </w:pPr>
      <w:r w:rsidRPr="00F47030">
        <w:rPr>
          <w:bCs/>
          <w:szCs w:val="22"/>
        </w:rPr>
        <w:t>IZO </w:t>
      </w:r>
      <w:proofErr w:type="spellStart"/>
      <w:r w:rsidRPr="00F47030">
        <w:rPr>
          <w:bCs/>
          <w:szCs w:val="22"/>
        </w:rPr>
        <w:t>S.r.l</w:t>
      </w:r>
      <w:proofErr w:type="spellEnd"/>
      <w:r w:rsidRPr="00F47030">
        <w:rPr>
          <w:bCs/>
          <w:szCs w:val="22"/>
        </w:rPr>
        <w:t xml:space="preserve">. a </w:t>
      </w:r>
      <w:proofErr w:type="spellStart"/>
      <w:r w:rsidRPr="00F47030">
        <w:rPr>
          <w:bCs/>
          <w:szCs w:val="22"/>
        </w:rPr>
        <w:t>socio</w:t>
      </w:r>
      <w:proofErr w:type="spellEnd"/>
      <w:r w:rsidRPr="00F47030">
        <w:rPr>
          <w:bCs/>
          <w:szCs w:val="22"/>
        </w:rPr>
        <w:t> </w:t>
      </w:r>
      <w:proofErr w:type="spellStart"/>
      <w:r w:rsidRPr="00F47030">
        <w:rPr>
          <w:bCs/>
          <w:szCs w:val="22"/>
        </w:rPr>
        <w:t>unico</w:t>
      </w:r>
      <w:proofErr w:type="spellEnd"/>
      <w:r w:rsidRPr="00F47030">
        <w:rPr>
          <w:bCs/>
          <w:szCs w:val="22"/>
        </w:rPr>
        <w:t>, Via San Zeno 99/A, 25124 </w:t>
      </w:r>
      <w:proofErr w:type="spellStart"/>
      <w:r w:rsidRPr="00F47030">
        <w:rPr>
          <w:bCs/>
          <w:szCs w:val="22"/>
        </w:rPr>
        <w:t>Brescia</w:t>
      </w:r>
      <w:proofErr w:type="spellEnd"/>
      <w:r w:rsidRPr="00F47030">
        <w:rPr>
          <w:bCs/>
          <w:szCs w:val="22"/>
        </w:rPr>
        <w:t>, Itálie</w:t>
      </w:r>
      <w:r w:rsidRPr="00F47030">
        <w:rPr>
          <w:bCs/>
          <w:szCs w:val="22"/>
          <w:lang w:val="en-GB"/>
        </w:rPr>
        <w:t> </w:t>
      </w:r>
    </w:p>
    <w:p w14:paraId="7F9E98B2" w14:textId="77777777" w:rsidR="00E84B82" w:rsidRPr="00F47030" w:rsidRDefault="00E84B82" w:rsidP="00E84B82">
      <w:pPr>
        <w:rPr>
          <w:bCs/>
          <w:szCs w:val="22"/>
          <w:lang w:val="en-GB"/>
        </w:rPr>
      </w:pPr>
      <w:r w:rsidRPr="00F47030">
        <w:rPr>
          <w:bCs/>
          <w:szCs w:val="22"/>
        </w:rPr>
        <w:t>Tel. +39 030 2420583 </w:t>
      </w:r>
      <w:r w:rsidRPr="00F47030">
        <w:rPr>
          <w:bCs/>
          <w:szCs w:val="22"/>
          <w:lang w:val="en-GB"/>
        </w:rPr>
        <w:t> </w:t>
      </w:r>
    </w:p>
    <w:p w14:paraId="3D3BF102" w14:textId="756C9C9B" w:rsidR="003841FC" w:rsidRPr="00B41D57" w:rsidRDefault="00E84B82" w:rsidP="003841FC">
      <w:pPr>
        <w:rPr>
          <w:bCs/>
          <w:szCs w:val="22"/>
        </w:rPr>
      </w:pPr>
      <w:r w:rsidRPr="00F47030">
        <w:rPr>
          <w:bCs/>
          <w:szCs w:val="22"/>
        </w:rPr>
        <w:t>Email: </w:t>
      </w:r>
      <w:hyperlink r:id="rId13" w:tgtFrame="_blank" w:history="1">
        <w:r w:rsidRPr="00F47030">
          <w:rPr>
            <w:rStyle w:val="Hypertextovodkaz"/>
            <w:bCs/>
            <w:szCs w:val="22"/>
          </w:rPr>
          <w:t>farmacovigilanza@izo.it</w:t>
        </w:r>
      </w:hyperlink>
      <w:r w:rsidRPr="00F47030">
        <w:rPr>
          <w:bCs/>
          <w:szCs w:val="22"/>
        </w:rPr>
        <w:t> </w:t>
      </w:r>
      <w:r w:rsidRPr="00F47030">
        <w:rPr>
          <w:bCs/>
          <w:szCs w:val="22"/>
          <w:lang w:val="en-GB"/>
        </w:rPr>
        <w:tab/>
      </w:r>
    </w:p>
    <w:p w14:paraId="44D2849E" w14:textId="77777777" w:rsidR="006D075E" w:rsidRPr="00B41D57" w:rsidRDefault="006D075E" w:rsidP="00A9226B">
      <w:pPr>
        <w:tabs>
          <w:tab w:val="clear" w:pos="567"/>
        </w:tabs>
        <w:spacing w:line="240" w:lineRule="auto"/>
        <w:rPr>
          <w:szCs w:val="22"/>
        </w:rPr>
      </w:pPr>
    </w:p>
    <w:p w14:paraId="003B01AD" w14:textId="0DEE2E07" w:rsidR="00BB2539" w:rsidRPr="00B41D57" w:rsidRDefault="00BC6A1B" w:rsidP="00B13B6D">
      <w:pPr>
        <w:pStyle w:val="Style1"/>
      </w:pPr>
      <w:r w:rsidRPr="00B41D57">
        <w:rPr>
          <w:highlight w:val="lightGray"/>
        </w:rPr>
        <w:t>17.</w:t>
      </w:r>
      <w:r w:rsidRPr="00B41D57">
        <w:tab/>
        <w:t>Další informace</w:t>
      </w:r>
    </w:p>
    <w:p w14:paraId="3E8F813D" w14:textId="056872F3" w:rsidR="00D141B7" w:rsidRPr="000932B0" w:rsidRDefault="00D141B7" w:rsidP="00D141B7">
      <w:pPr>
        <w:overflowPunct w:val="0"/>
        <w:autoSpaceDE w:val="0"/>
        <w:autoSpaceDN w:val="0"/>
        <w:adjustRightInd w:val="0"/>
        <w:jc w:val="both"/>
        <w:textAlignment w:val="baseline"/>
        <w:rPr>
          <w:szCs w:val="22"/>
        </w:rPr>
      </w:pPr>
      <w:r>
        <w:rPr>
          <w:szCs w:val="22"/>
        </w:rPr>
        <w:t xml:space="preserve">Vakcína stimuluje aktivní imunitu u </w:t>
      </w:r>
      <w:r w:rsidR="00527971">
        <w:rPr>
          <w:szCs w:val="22"/>
        </w:rPr>
        <w:t xml:space="preserve">kura domácího </w:t>
      </w:r>
      <w:r>
        <w:rPr>
          <w:szCs w:val="22"/>
        </w:rPr>
        <w:t>proti kmenům viru ptačí infekční bronchitidy</w:t>
      </w:r>
      <w:r>
        <w:rPr>
          <w:rFonts w:ascii="Arial" w:hAnsi="Arial"/>
          <w:bCs/>
          <w:i/>
        </w:rPr>
        <w:t xml:space="preserve"> </w:t>
      </w:r>
      <w:r>
        <w:rPr>
          <w:bCs/>
          <w:szCs w:val="22"/>
        </w:rPr>
        <w:t>patřící k sérotypu Massachusetts</w:t>
      </w:r>
      <w:r>
        <w:rPr>
          <w:szCs w:val="22"/>
        </w:rPr>
        <w:t>.</w:t>
      </w:r>
    </w:p>
    <w:p w14:paraId="72BBFD3F" w14:textId="77777777" w:rsidR="005F346D" w:rsidRPr="00B41D57" w:rsidRDefault="005F346D" w:rsidP="006D075E">
      <w:pPr>
        <w:tabs>
          <w:tab w:val="clear" w:pos="567"/>
        </w:tabs>
        <w:spacing w:line="240" w:lineRule="auto"/>
        <w:rPr>
          <w:szCs w:val="22"/>
        </w:rPr>
      </w:pPr>
    </w:p>
    <w:sectPr w:rsidR="005F346D" w:rsidRPr="00B41D57" w:rsidSect="003837F1">
      <w:footerReference w:type="default" r:id="rId14"/>
      <w:footerReference w:type="first" r:id="rId15"/>
      <w:endnotePr>
        <w:numFmt w:val="decimal"/>
      </w:endnotePr>
      <w:pgSz w:w="11907" w:h="16840" w:code="9"/>
      <w:pgMar w:top="1134" w:right="1418" w:bottom="1134" w:left="1418" w:header="737" w:footer="73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05FE11" w16cex:dateUtc="2026-07-07T11: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BE91A" w14:textId="77777777" w:rsidR="00C4175E" w:rsidRDefault="00C4175E">
      <w:pPr>
        <w:spacing w:line="240" w:lineRule="auto"/>
      </w:pPr>
      <w:r>
        <w:separator/>
      </w:r>
    </w:p>
  </w:endnote>
  <w:endnote w:type="continuationSeparator" w:id="0">
    <w:p w14:paraId="11CF4D24" w14:textId="77777777" w:rsidR="00C4175E" w:rsidRDefault="00C417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BC6A1B">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BC6A1B">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54BA7" w14:textId="77777777" w:rsidR="00C4175E" w:rsidRDefault="00C4175E">
      <w:pPr>
        <w:spacing w:line="240" w:lineRule="auto"/>
      </w:pPr>
      <w:r>
        <w:separator/>
      </w:r>
    </w:p>
  </w:footnote>
  <w:footnote w:type="continuationSeparator" w:id="0">
    <w:p w14:paraId="2FB36455" w14:textId="77777777" w:rsidR="00C4175E" w:rsidRDefault="00C417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3A36901E">
      <w:start w:val="1"/>
      <w:numFmt w:val="decimal"/>
      <w:lvlText w:val="%1."/>
      <w:lvlJc w:val="left"/>
      <w:pPr>
        <w:tabs>
          <w:tab w:val="num" w:pos="720"/>
        </w:tabs>
        <w:ind w:left="720" w:hanging="360"/>
      </w:pPr>
    </w:lvl>
    <w:lvl w:ilvl="1" w:tplc="3476DC76">
      <w:start w:val="1"/>
      <w:numFmt w:val="lowerLetter"/>
      <w:lvlText w:val="%2."/>
      <w:lvlJc w:val="left"/>
      <w:pPr>
        <w:tabs>
          <w:tab w:val="num" w:pos="1440"/>
        </w:tabs>
        <w:ind w:left="1440" w:hanging="360"/>
      </w:pPr>
    </w:lvl>
    <w:lvl w:ilvl="2" w:tplc="4DD8AFBC" w:tentative="1">
      <w:start w:val="1"/>
      <w:numFmt w:val="lowerRoman"/>
      <w:lvlText w:val="%3."/>
      <w:lvlJc w:val="right"/>
      <w:pPr>
        <w:tabs>
          <w:tab w:val="num" w:pos="2160"/>
        </w:tabs>
        <w:ind w:left="2160" w:hanging="180"/>
      </w:pPr>
    </w:lvl>
    <w:lvl w:ilvl="3" w:tplc="4E72BAFE" w:tentative="1">
      <w:start w:val="1"/>
      <w:numFmt w:val="decimal"/>
      <w:lvlText w:val="%4."/>
      <w:lvlJc w:val="left"/>
      <w:pPr>
        <w:tabs>
          <w:tab w:val="num" w:pos="2880"/>
        </w:tabs>
        <w:ind w:left="2880" w:hanging="360"/>
      </w:pPr>
    </w:lvl>
    <w:lvl w:ilvl="4" w:tplc="39CE2606" w:tentative="1">
      <w:start w:val="1"/>
      <w:numFmt w:val="lowerLetter"/>
      <w:lvlText w:val="%5."/>
      <w:lvlJc w:val="left"/>
      <w:pPr>
        <w:tabs>
          <w:tab w:val="num" w:pos="3600"/>
        </w:tabs>
        <w:ind w:left="3600" w:hanging="360"/>
      </w:pPr>
    </w:lvl>
    <w:lvl w:ilvl="5" w:tplc="12D83CC2" w:tentative="1">
      <w:start w:val="1"/>
      <w:numFmt w:val="lowerRoman"/>
      <w:lvlText w:val="%6."/>
      <w:lvlJc w:val="right"/>
      <w:pPr>
        <w:tabs>
          <w:tab w:val="num" w:pos="4320"/>
        </w:tabs>
        <w:ind w:left="4320" w:hanging="180"/>
      </w:pPr>
    </w:lvl>
    <w:lvl w:ilvl="6" w:tplc="6FF21E74" w:tentative="1">
      <w:start w:val="1"/>
      <w:numFmt w:val="decimal"/>
      <w:lvlText w:val="%7."/>
      <w:lvlJc w:val="left"/>
      <w:pPr>
        <w:tabs>
          <w:tab w:val="num" w:pos="5040"/>
        </w:tabs>
        <w:ind w:left="5040" w:hanging="360"/>
      </w:pPr>
    </w:lvl>
    <w:lvl w:ilvl="7" w:tplc="AF62D73A" w:tentative="1">
      <w:start w:val="1"/>
      <w:numFmt w:val="lowerLetter"/>
      <w:lvlText w:val="%8."/>
      <w:lvlJc w:val="left"/>
      <w:pPr>
        <w:tabs>
          <w:tab w:val="num" w:pos="5760"/>
        </w:tabs>
        <w:ind w:left="5760" w:hanging="360"/>
      </w:pPr>
    </w:lvl>
    <w:lvl w:ilvl="8" w:tplc="56A0C61C"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9CEA4DAE">
      <w:start w:val="6"/>
      <w:numFmt w:val="decimal"/>
      <w:lvlText w:val="%1."/>
      <w:lvlJc w:val="left"/>
      <w:pPr>
        <w:tabs>
          <w:tab w:val="num" w:pos="930"/>
        </w:tabs>
        <w:ind w:left="930" w:hanging="570"/>
      </w:pPr>
      <w:rPr>
        <w:rFonts w:hint="default"/>
      </w:rPr>
    </w:lvl>
    <w:lvl w:ilvl="1" w:tplc="59F0C9A6" w:tentative="1">
      <w:start w:val="1"/>
      <w:numFmt w:val="lowerLetter"/>
      <w:lvlText w:val="%2."/>
      <w:lvlJc w:val="left"/>
      <w:pPr>
        <w:tabs>
          <w:tab w:val="num" w:pos="1440"/>
        </w:tabs>
        <w:ind w:left="1440" w:hanging="360"/>
      </w:pPr>
    </w:lvl>
    <w:lvl w:ilvl="2" w:tplc="9F90BF2C" w:tentative="1">
      <w:start w:val="1"/>
      <w:numFmt w:val="lowerRoman"/>
      <w:lvlText w:val="%3."/>
      <w:lvlJc w:val="right"/>
      <w:pPr>
        <w:tabs>
          <w:tab w:val="num" w:pos="2160"/>
        </w:tabs>
        <w:ind w:left="2160" w:hanging="180"/>
      </w:pPr>
    </w:lvl>
    <w:lvl w:ilvl="3" w:tplc="9EEA0F26" w:tentative="1">
      <w:start w:val="1"/>
      <w:numFmt w:val="decimal"/>
      <w:lvlText w:val="%4."/>
      <w:lvlJc w:val="left"/>
      <w:pPr>
        <w:tabs>
          <w:tab w:val="num" w:pos="2880"/>
        </w:tabs>
        <w:ind w:left="2880" w:hanging="360"/>
      </w:pPr>
    </w:lvl>
    <w:lvl w:ilvl="4" w:tplc="A6DE201E" w:tentative="1">
      <w:start w:val="1"/>
      <w:numFmt w:val="lowerLetter"/>
      <w:lvlText w:val="%5."/>
      <w:lvlJc w:val="left"/>
      <w:pPr>
        <w:tabs>
          <w:tab w:val="num" w:pos="3600"/>
        </w:tabs>
        <w:ind w:left="3600" w:hanging="360"/>
      </w:pPr>
    </w:lvl>
    <w:lvl w:ilvl="5" w:tplc="620A9D82" w:tentative="1">
      <w:start w:val="1"/>
      <w:numFmt w:val="lowerRoman"/>
      <w:lvlText w:val="%6."/>
      <w:lvlJc w:val="right"/>
      <w:pPr>
        <w:tabs>
          <w:tab w:val="num" w:pos="4320"/>
        </w:tabs>
        <w:ind w:left="4320" w:hanging="180"/>
      </w:pPr>
    </w:lvl>
    <w:lvl w:ilvl="6" w:tplc="1E3899F0" w:tentative="1">
      <w:start w:val="1"/>
      <w:numFmt w:val="decimal"/>
      <w:lvlText w:val="%7."/>
      <w:lvlJc w:val="left"/>
      <w:pPr>
        <w:tabs>
          <w:tab w:val="num" w:pos="5040"/>
        </w:tabs>
        <w:ind w:left="5040" w:hanging="360"/>
      </w:pPr>
    </w:lvl>
    <w:lvl w:ilvl="7" w:tplc="28F46BF0" w:tentative="1">
      <w:start w:val="1"/>
      <w:numFmt w:val="lowerLetter"/>
      <w:lvlText w:val="%8."/>
      <w:lvlJc w:val="left"/>
      <w:pPr>
        <w:tabs>
          <w:tab w:val="num" w:pos="5760"/>
        </w:tabs>
        <w:ind w:left="5760" w:hanging="360"/>
      </w:pPr>
    </w:lvl>
    <w:lvl w:ilvl="8" w:tplc="6E38E600"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EF38CD76">
      <w:start w:val="1"/>
      <w:numFmt w:val="bullet"/>
      <w:lvlText w:val=""/>
      <w:lvlJc w:val="left"/>
      <w:pPr>
        <w:tabs>
          <w:tab w:val="num" w:pos="776"/>
        </w:tabs>
        <w:ind w:left="776" w:hanging="360"/>
      </w:pPr>
      <w:rPr>
        <w:rFonts w:ascii="Symbol" w:hAnsi="Symbol" w:hint="default"/>
      </w:rPr>
    </w:lvl>
    <w:lvl w:ilvl="1" w:tplc="DF905A9E" w:tentative="1">
      <w:start w:val="1"/>
      <w:numFmt w:val="bullet"/>
      <w:lvlText w:val="o"/>
      <w:lvlJc w:val="left"/>
      <w:pPr>
        <w:tabs>
          <w:tab w:val="num" w:pos="1496"/>
        </w:tabs>
        <w:ind w:left="1496" w:hanging="360"/>
      </w:pPr>
      <w:rPr>
        <w:rFonts w:ascii="Courier New" w:hAnsi="Courier New" w:hint="default"/>
      </w:rPr>
    </w:lvl>
    <w:lvl w:ilvl="2" w:tplc="EBE2CBDE" w:tentative="1">
      <w:start w:val="1"/>
      <w:numFmt w:val="bullet"/>
      <w:lvlText w:val=""/>
      <w:lvlJc w:val="left"/>
      <w:pPr>
        <w:tabs>
          <w:tab w:val="num" w:pos="2216"/>
        </w:tabs>
        <w:ind w:left="2216" w:hanging="360"/>
      </w:pPr>
      <w:rPr>
        <w:rFonts w:ascii="Wingdings" w:hAnsi="Wingdings" w:hint="default"/>
      </w:rPr>
    </w:lvl>
    <w:lvl w:ilvl="3" w:tplc="9C90ABB4" w:tentative="1">
      <w:start w:val="1"/>
      <w:numFmt w:val="bullet"/>
      <w:lvlText w:val=""/>
      <w:lvlJc w:val="left"/>
      <w:pPr>
        <w:tabs>
          <w:tab w:val="num" w:pos="2936"/>
        </w:tabs>
        <w:ind w:left="2936" w:hanging="360"/>
      </w:pPr>
      <w:rPr>
        <w:rFonts w:ascii="Symbol" w:hAnsi="Symbol" w:hint="default"/>
      </w:rPr>
    </w:lvl>
    <w:lvl w:ilvl="4" w:tplc="C3808F58" w:tentative="1">
      <w:start w:val="1"/>
      <w:numFmt w:val="bullet"/>
      <w:lvlText w:val="o"/>
      <w:lvlJc w:val="left"/>
      <w:pPr>
        <w:tabs>
          <w:tab w:val="num" w:pos="3656"/>
        </w:tabs>
        <w:ind w:left="3656" w:hanging="360"/>
      </w:pPr>
      <w:rPr>
        <w:rFonts w:ascii="Courier New" w:hAnsi="Courier New" w:hint="default"/>
      </w:rPr>
    </w:lvl>
    <w:lvl w:ilvl="5" w:tplc="92624FF6" w:tentative="1">
      <w:start w:val="1"/>
      <w:numFmt w:val="bullet"/>
      <w:lvlText w:val=""/>
      <w:lvlJc w:val="left"/>
      <w:pPr>
        <w:tabs>
          <w:tab w:val="num" w:pos="4376"/>
        </w:tabs>
        <w:ind w:left="4376" w:hanging="360"/>
      </w:pPr>
      <w:rPr>
        <w:rFonts w:ascii="Wingdings" w:hAnsi="Wingdings" w:hint="default"/>
      </w:rPr>
    </w:lvl>
    <w:lvl w:ilvl="6" w:tplc="F056ADA8" w:tentative="1">
      <w:start w:val="1"/>
      <w:numFmt w:val="bullet"/>
      <w:lvlText w:val=""/>
      <w:lvlJc w:val="left"/>
      <w:pPr>
        <w:tabs>
          <w:tab w:val="num" w:pos="5096"/>
        </w:tabs>
        <w:ind w:left="5096" w:hanging="360"/>
      </w:pPr>
      <w:rPr>
        <w:rFonts w:ascii="Symbol" w:hAnsi="Symbol" w:hint="default"/>
      </w:rPr>
    </w:lvl>
    <w:lvl w:ilvl="7" w:tplc="AEFEF8F6" w:tentative="1">
      <w:start w:val="1"/>
      <w:numFmt w:val="bullet"/>
      <w:lvlText w:val="o"/>
      <w:lvlJc w:val="left"/>
      <w:pPr>
        <w:tabs>
          <w:tab w:val="num" w:pos="5816"/>
        </w:tabs>
        <w:ind w:left="5816" w:hanging="360"/>
      </w:pPr>
      <w:rPr>
        <w:rFonts w:ascii="Courier New" w:hAnsi="Courier New" w:hint="default"/>
      </w:rPr>
    </w:lvl>
    <w:lvl w:ilvl="8" w:tplc="AFF4BE40"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2FAA0D14">
      <w:start w:val="1"/>
      <w:numFmt w:val="bullet"/>
      <w:lvlText w:val=""/>
      <w:lvlJc w:val="left"/>
      <w:pPr>
        <w:tabs>
          <w:tab w:val="num" w:pos="776"/>
        </w:tabs>
        <w:ind w:left="776" w:hanging="360"/>
      </w:pPr>
      <w:rPr>
        <w:rFonts w:ascii="Symbol" w:hAnsi="Symbol" w:hint="default"/>
      </w:rPr>
    </w:lvl>
    <w:lvl w:ilvl="1" w:tplc="F76A4322" w:tentative="1">
      <w:start w:val="1"/>
      <w:numFmt w:val="bullet"/>
      <w:lvlText w:val="o"/>
      <w:lvlJc w:val="left"/>
      <w:pPr>
        <w:tabs>
          <w:tab w:val="num" w:pos="1496"/>
        </w:tabs>
        <w:ind w:left="1496" w:hanging="360"/>
      </w:pPr>
      <w:rPr>
        <w:rFonts w:ascii="Courier New" w:hAnsi="Courier New" w:hint="default"/>
      </w:rPr>
    </w:lvl>
    <w:lvl w:ilvl="2" w:tplc="F432A5A4" w:tentative="1">
      <w:start w:val="1"/>
      <w:numFmt w:val="bullet"/>
      <w:lvlText w:val=""/>
      <w:lvlJc w:val="left"/>
      <w:pPr>
        <w:tabs>
          <w:tab w:val="num" w:pos="2216"/>
        </w:tabs>
        <w:ind w:left="2216" w:hanging="360"/>
      </w:pPr>
      <w:rPr>
        <w:rFonts w:ascii="Wingdings" w:hAnsi="Wingdings" w:hint="default"/>
      </w:rPr>
    </w:lvl>
    <w:lvl w:ilvl="3" w:tplc="F93AE808" w:tentative="1">
      <w:start w:val="1"/>
      <w:numFmt w:val="bullet"/>
      <w:lvlText w:val=""/>
      <w:lvlJc w:val="left"/>
      <w:pPr>
        <w:tabs>
          <w:tab w:val="num" w:pos="2936"/>
        </w:tabs>
        <w:ind w:left="2936" w:hanging="360"/>
      </w:pPr>
      <w:rPr>
        <w:rFonts w:ascii="Symbol" w:hAnsi="Symbol" w:hint="default"/>
      </w:rPr>
    </w:lvl>
    <w:lvl w:ilvl="4" w:tplc="0916EC98" w:tentative="1">
      <w:start w:val="1"/>
      <w:numFmt w:val="bullet"/>
      <w:lvlText w:val="o"/>
      <w:lvlJc w:val="left"/>
      <w:pPr>
        <w:tabs>
          <w:tab w:val="num" w:pos="3656"/>
        </w:tabs>
        <w:ind w:left="3656" w:hanging="360"/>
      </w:pPr>
      <w:rPr>
        <w:rFonts w:ascii="Courier New" w:hAnsi="Courier New" w:hint="default"/>
      </w:rPr>
    </w:lvl>
    <w:lvl w:ilvl="5" w:tplc="249831B4" w:tentative="1">
      <w:start w:val="1"/>
      <w:numFmt w:val="bullet"/>
      <w:lvlText w:val=""/>
      <w:lvlJc w:val="left"/>
      <w:pPr>
        <w:tabs>
          <w:tab w:val="num" w:pos="4376"/>
        </w:tabs>
        <w:ind w:left="4376" w:hanging="360"/>
      </w:pPr>
      <w:rPr>
        <w:rFonts w:ascii="Wingdings" w:hAnsi="Wingdings" w:hint="default"/>
      </w:rPr>
    </w:lvl>
    <w:lvl w:ilvl="6" w:tplc="3F1A1A76" w:tentative="1">
      <w:start w:val="1"/>
      <w:numFmt w:val="bullet"/>
      <w:lvlText w:val=""/>
      <w:lvlJc w:val="left"/>
      <w:pPr>
        <w:tabs>
          <w:tab w:val="num" w:pos="5096"/>
        </w:tabs>
        <w:ind w:left="5096" w:hanging="360"/>
      </w:pPr>
      <w:rPr>
        <w:rFonts w:ascii="Symbol" w:hAnsi="Symbol" w:hint="default"/>
      </w:rPr>
    </w:lvl>
    <w:lvl w:ilvl="7" w:tplc="6BF8AB4A" w:tentative="1">
      <w:start w:val="1"/>
      <w:numFmt w:val="bullet"/>
      <w:lvlText w:val="o"/>
      <w:lvlJc w:val="left"/>
      <w:pPr>
        <w:tabs>
          <w:tab w:val="num" w:pos="5816"/>
        </w:tabs>
        <w:ind w:left="5816" w:hanging="360"/>
      </w:pPr>
      <w:rPr>
        <w:rFonts w:ascii="Courier New" w:hAnsi="Courier New" w:hint="default"/>
      </w:rPr>
    </w:lvl>
    <w:lvl w:ilvl="8" w:tplc="E5404C1E"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5E651E7"/>
    <w:multiLevelType w:val="hybridMultilevel"/>
    <w:tmpl w:val="5E16D68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A0E4DFB0">
      <w:start w:val="1"/>
      <w:numFmt w:val="decimal"/>
      <w:lvlText w:val="%1."/>
      <w:lvlJc w:val="left"/>
      <w:pPr>
        <w:tabs>
          <w:tab w:val="num" w:pos="720"/>
        </w:tabs>
        <w:ind w:left="720" w:hanging="360"/>
      </w:pPr>
    </w:lvl>
    <w:lvl w:ilvl="1" w:tplc="1A58FD08">
      <w:start w:val="1"/>
      <w:numFmt w:val="lowerLetter"/>
      <w:lvlText w:val="%2."/>
      <w:lvlJc w:val="left"/>
      <w:pPr>
        <w:tabs>
          <w:tab w:val="num" w:pos="1440"/>
        </w:tabs>
        <w:ind w:left="1440" w:hanging="360"/>
      </w:pPr>
    </w:lvl>
    <w:lvl w:ilvl="2" w:tplc="B8460876" w:tentative="1">
      <w:start w:val="1"/>
      <w:numFmt w:val="lowerRoman"/>
      <w:lvlText w:val="%3."/>
      <w:lvlJc w:val="right"/>
      <w:pPr>
        <w:tabs>
          <w:tab w:val="num" w:pos="2160"/>
        </w:tabs>
        <w:ind w:left="2160" w:hanging="180"/>
      </w:pPr>
    </w:lvl>
    <w:lvl w:ilvl="3" w:tplc="D86C4DA6" w:tentative="1">
      <w:start w:val="1"/>
      <w:numFmt w:val="decimal"/>
      <w:lvlText w:val="%4."/>
      <w:lvlJc w:val="left"/>
      <w:pPr>
        <w:tabs>
          <w:tab w:val="num" w:pos="2880"/>
        </w:tabs>
        <w:ind w:left="2880" w:hanging="360"/>
      </w:pPr>
    </w:lvl>
    <w:lvl w:ilvl="4" w:tplc="549E85FE" w:tentative="1">
      <w:start w:val="1"/>
      <w:numFmt w:val="lowerLetter"/>
      <w:lvlText w:val="%5."/>
      <w:lvlJc w:val="left"/>
      <w:pPr>
        <w:tabs>
          <w:tab w:val="num" w:pos="3600"/>
        </w:tabs>
        <w:ind w:left="3600" w:hanging="360"/>
      </w:pPr>
    </w:lvl>
    <w:lvl w:ilvl="5" w:tplc="EA8EF71E" w:tentative="1">
      <w:start w:val="1"/>
      <w:numFmt w:val="lowerRoman"/>
      <w:lvlText w:val="%6."/>
      <w:lvlJc w:val="right"/>
      <w:pPr>
        <w:tabs>
          <w:tab w:val="num" w:pos="4320"/>
        </w:tabs>
        <w:ind w:left="4320" w:hanging="180"/>
      </w:pPr>
    </w:lvl>
    <w:lvl w:ilvl="6" w:tplc="F68E48B6" w:tentative="1">
      <w:start w:val="1"/>
      <w:numFmt w:val="decimal"/>
      <w:lvlText w:val="%7."/>
      <w:lvlJc w:val="left"/>
      <w:pPr>
        <w:tabs>
          <w:tab w:val="num" w:pos="5040"/>
        </w:tabs>
        <w:ind w:left="5040" w:hanging="360"/>
      </w:pPr>
    </w:lvl>
    <w:lvl w:ilvl="7" w:tplc="BE8C9754" w:tentative="1">
      <w:start w:val="1"/>
      <w:numFmt w:val="lowerLetter"/>
      <w:lvlText w:val="%8."/>
      <w:lvlJc w:val="left"/>
      <w:pPr>
        <w:tabs>
          <w:tab w:val="num" w:pos="5760"/>
        </w:tabs>
        <w:ind w:left="5760" w:hanging="360"/>
      </w:pPr>
    </w:lvl>
    <w:lvl w:ilvl="8" w:tplc="E81C2DB0" w:tentative="1">
      <w:start w:val="1"/>
      <w:numFmt w:val="lowerRoman"/>
      <w:lvlText w:val="%9."/>
      <w:lvlJc w:val="right"/>
      <w:pPr>
        <w:tabs>
          <w:tab w:val="num" w:pos="6480"/>
        </w:tabs>
        <w:ind w:left="6480" w:hanging="180"/>
      </w:p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B354683"/>
    <w:multiLevelType w:val="hybridMultilevel"/>
    <w:tmpl w:val="0EE81776"/>
    <w:lvl w:ilvl="0" w:tplc="686ED77E">
      <w:numFmt w:val="bullet"/>
      <w:lvlText w:val="-"/>
      <w:lvlJc w:val="left"/>
      <w:pPr>
        <w:tabs>
          <w:tab w:val="num" w:pos="720"/>
        </w:tabs>
        <w:ind w:left="720" w:hanging="360"/>
      </w:pPr>
      <w:rPr>
        <w:rFonts w:ascii="Times New Roman" w:eastAsia="Times New Roman" w:hAnsi="Times New Roman" w:cs="Times New Roman" w:hint="default"/>
      </w:rPr>
    </w:lvl>
    <w:lvl w:ilvl="1" w:tplc="A32E8454" w:tentative="1">
      <w:start w:val="1"/>
      <w:numFmt w:val="bullet"/>
      <w:lvlText w:val="o"/>
      <w:lvlJc w:val="left"/>
      <w:pPr>
        <w:tabs>
          <w:tab w:val="num" w:pos="1440"/>
        </w:tabs>
        <w:ind w:left="1440" w:hanging="360"/>
      </w:pPr>
      <w:rPr>
        <w:rFonts w:ascii="Courier New" w:hAnsi="Courier New" w:hint="default"/>
      </w:rPr>
    </w:lvl>
    <w:lvl w:ilvl="2" w:tplc="F3EA0E76" w:tentative="1">
      <w:start w:val="1"/>
      <w:numFmt w:val="bullet"/>
      <w:lvlText w:val=""/>
      <w:lvlJc w:val="left"/>
      <w:pPr>
        <w:tabs>
          <w:tab w:val="num" w:pos="2160"/>
        </w:tabs>
        <w:ind w:left="2160" w:hanging="360"/>
      </w:pPr>
      <w:rPr>
        <w:rFonts w:ascii="Wingdings" w:hAnsi="Wingdings" w:hint="default"/>
      </w:rPr>
    </w:lvl>
    <w:lvl w:ilvl="3" w:tplc="45041F7C" w:tentative="1">
      <w:start w:val="1"/>
      <w:numFmt w:val="bullet"/>
      <w:lvlText w:val=""/>
      <w:lvlJc w:val="left"/>
      <w:pPr>
        <w:tabs>
          <w:tab w:val="num" w:pos="2880"/>
        </w:tabs>
        <w:ind w:left="2880" w:hanging="360"/>
      </w:pPr>
      <w:rPr>
        <w:rFonts w:ascii="Symbol" w:hAnsi="Symbol" w:hint="default"/>
      </w:rPr>
    </w:lvl>
    <w:lvl w:ilvl="4" w:tplc="581201D4" w:tentative="1">
      <w:start w:val="1"/>
      <w:numFmt w:val="bullet"/>
      <w:lvlText w:val="o"/>
      <w:lvlJc w:val="left"/>
      <w:pPr>
        <w:tabs>
          <w:tab w:val="num" w:pos="3600"/>
        </w:tabs>
        <w:ind w:left="3600" w:hanging="360"/>
      </w:pPr>
      <w:rPr>
        <w:rFonts w:ascii="Courier New" w:hAnsi="Courier New" w:hint="default"/>
      </w:rPr>
    </w:lvl>
    <w:lvl w:ilvl="5" w:tplc="A4B8A8A0" w:tentative="1">
      <w:start w:val="1"/>
      <w:numFmt w:val="bullet"/>
      <w:lvlText w:val=""/>
      <w:lvlJc w:val="left"/>
      <w:pPr>
        <w:tabs>
          <w:tab w:val="num" w:pos="4320"/>
        </w:tabs>
        <w:ind w:left="4320" w:hanging="360"/>
      </w:pPr>
      <w:rPr>
        <w:rFonts w:ascii="Wingdings" w:hAnsi="Wingdings" w:hint="default"/>
      </w:rPr>
    </w:lvl>
    <w:lvl w:ilvl="6" w:tplc="73C81A4C" w:tentative="1">
      <w:start w:val="1"/>
      <w:numFmt w:val="bullet"/>
      <w:lvlText w:val=""/>
      <w:lvlJc w:val="left"/>
      <w:pPr>
        <w:tabs>
          <w:tab w:val="num" w:pos="5040"/>
        </w:tabs>
        <w:ind w:left="5040" w:hanging="360"/>
      </w:pPr>
      <w:rPr>
        <w:rFonts w:ascii="Symbol" w:hAnsi="Symbol" w:hint="default"/>
      </w:rPr>
    </w:lvl>
    <w:lvl w:ilvl="7" w:tplc="2AAC600C" w:tentative="1">
      <w:start w:val="1"/>
      <w:numFmt w:val="bullet"/>
      <w:lvlText w:val="o"/>
      <w:lvlJc w:val="left"/>
      <w:pPr>
        <w:tabs>
          <w:tab w:val="num" w:pos="5760"/>
        </w:tabs>
        <w:ind w:left="5760" w:hanging="360"/>
      </w:pPr>
      <w:rPr>
        <w:rFonts w:ascii="Courier New" w:hAnsi="Courier New" w:hint="default"/>
      </w:rPr>
    </w:lvl>
    <w:lvl w:ilvl="8" w:tplc="4B3A51C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D96073"/>
    <w:multiLevelType w:val="hybridMultilevel"/>
    <w:tmpl w:val="CA663CC0"/>
    <w:lvl w:ilvl="0" w:tplc="8B3843EC">
      <w:start w:val="1"/>
      <w:numFmt w:val="decimal"/>
      <w:lvlText w:val="%1."/>
      <w:lvlJc w:val="left"/>
      <w:pPr>
        <w:tabs>
          <w:tab w:val="num" w:pos="1080"/>
        </w:tabs>
        <w:ind w:left="1080" w:hanging="360"/>
      </w:pPr>
    </w:lvl>
    <w:lvl w:ilvl="1" w:tplc="4244B02A" w:tentative="1">
      <w:start w:val="1"/>
      <w:numFmt w:val="lowerLetter"/>
      <w:lvlText w:val="%2."/>
      <w:lvlJc w:val="left"/>
      <w:pPr>
        <w:tabs>
          <w:tab w:val="num" w:pos="1800"/>
        </w:tabs>
        <w:ind w:left="1800" w:hanging="360"/>
      </w:pPr>
    </w:lvl>
    <w:lvl w:ilvl="2" w:tplc="BB4E5516" w:tentative="1">
      <w:start w:val="1"/>
      <w:numFmt w:val="lowerRoman"/>
      <w:lvlText w:val="%3."/>
      <w:lvlJc w:val="right"/>
      <w:pPr>
        <w:tabs>
          <w:tab w:val="num" w:pos="2520"/>
        </w:tabs>
        <w:ind w:left="2520" w:hanging="180"/>
      </w:pPr>
    </w:lvl>
    <w:lvl w:ilvl="3" w:tplc="98744350" w:tentative="1">
      <w:start w:val="1"/>
      <w:numFmt w:val="decimal"/>
      <w:lvlText w:val="%4."/>
      <w:lvlJc w:val="left"/>
      <w:pPr>
        <w:tabs>
          <w:tab w:val="num" w:pos="3240"/>
        </w:tabs>
        <w:ind w:left="3240" w:hanging="360"/>
      </w:pPr>
    </w:lvl>
    <w:lvl w:ilvl="4" w:tplc="C1E034FE" w:tentative="1">
      <w:start w:val="1"/>
      <w:numFmt w:val="lowerLetter"/>
      <w:lvlText w:val="%5."/>
      <w:lvlJc w:val="left"/>
      <w:pPr>
        <w:tabs>
          <w:tab w:val="num" w:pos="3960"/>
        </w:tabs>
        <w:ind w:left="3960" w:hanging="360"/>
      </w:pPr>
    </w:lvl>
    <w:lvl w:ilvl="5" w:tplc="624C769C" w:tentative="1">
      <w:start w:val="1"/>
      <w:numFmt w:val="lowerRoman"/>
      <w:lvlText w:val="%6."/>
      <w:lvlJc w:val="right"/>
      <w:pPr>
        <w:tabs>
          <w:tab w:val="num" w:pos="4680"/>
        </w:tabs>
        <w:ind w:left="4680" w:hanging="180"/>
      </w:pPr>
    </w:lvl>
    <w:lvl w:ilvl="6" w:tplc="CF8E1068" w:tentative="1">
      <w:start w:val="1"/>
      <w:numFmt w:val="decimal"/>
      <w:lvlText w:val="%7."/>
      <w:lvlJc w:val="left"/>
      <w:pPr>
        <w:tabs>
          <w:tab w:val="num" w:pos="5400"/>
        </w:tabs>
        <w:ind w:left="5400" w:hanging="360"/>
      </w:pPr>
    </w:lvl>
    <w:lvl w:ilvl="7" w:tplc="E076A8BC" w:tentative="1">
      <w:start w:val="1"/>
      <w:numFmt w:val="lowerLetter"/>
      <w:lvlText w:val="%8."/>
      <w:lvlJc w:val="left"/>
      <w:pPr>
        <w:tabs>
          <w:tab w:val="num" w:pos="6120"/>
        </w:tabs>
        <w:ind w:left="6120" w:hanging="360"/>
      </w:pPr>
    </w:lvl>
    <w:lvl w:ilvl="8" w:tplc="AA32CA12" w:tentative="1">
      <w:start w:val="1"/>
      <w:numFmt w:val="lowerRoman"/>
      <w:lvlText w:val="%9."/>
      <w:lvlJc w:val="right"/>
      <w:pPr>
        <w:tabs>
          <w:tab w:val="num" w:pos="6840"/>
        </w:tabs>
        <w:ind w:left="6840" w:hanging="180"/>
      </w:pPr>
    </w:lvl>
  </w:abstractNum>
  <w:abstractNum w:abstractNumId="18" w15:restartNumberingAfterBreak="0">
    <w:nsid w:val="3DA64B37"/>
    <w:multiLevelType w:val="hybridMultilevel"/>
    <w:tmpl w:val="6D20E0BE"/>
    <w:lvl w:ilvl="0" w:tplc="1EEA74FC">
      <w:start w:val="1"/>
      <w:numFmt w:val="bullet"/>
      <w:lvlText w:val="-"/>
      <w:lvlJc w:val="left"/>
      <w:pPr>
        <w:tabs>
          <w:tab w:val="num" w:pos="360"/>
        </w:tabs>
        <w:ind w:left="360" w:hanging="360"/>
      </w:pPr>
      <w:rPr>
        <w:rFonts w:ascii="Cambria" w:hAnsi="Cambria" w:hint="default"/>
      </w:rPr>
    </w:lvl>
    <w:lvl w:ilvl="1" w:tplc="57804E94" w:tentative="1">
      <w:start w:val="1"/>
      <w:numFmt w:val="bullet"/>
      <w:lvlText w:val="o"/>
      <w:lvlJc w:val="left"/>
      <w:pPr>
        <w:ind w:left="1440" w:hanging="360"/>
      </w:pPr>
      <w:rPr>
        <w:rFonts w:ascii="Courier New" w:hAnsi="Courier New" w:cs="Courier New" w:hint="default"/>
      </w:rPr>
    </w:lvl>
    <w:lvl w:ilvl="2" w:tplc="FA5EA0AC" w:tentative="1">
      <w:start w:val="1"/>
      <w:numFmt w:val="bullet"/>
      <w:lvlText w:val=""/>
      <w:lvlJc w:val="left"/>
      <w:pPr>
        <w:ind w:left="2160" w:hanging="360"/>
      </w:pPr>
      <w:rPr>
        <w:rFonts w:ascii="Wingdings" w:hAnsi="Wingdings" w:hint="default"/>
      </w:rPr>
    </w:lvl>
    <w:lvl w:ilvl="3" w:tplc="9836F442" w:tentative="1">
      <w:start w:val="1"/>
      <w:numFmt w:val="bullet"/>
      <w:lvlText w:val=""/>
      <w:lvlJc w:val="left"/>
      <w:pPr>
        <w:ind w:left="2880" w:hanging="360"/>
      </w:pPr>
      <w:rPr>
        <w:rFonts w:ascii="Symbol" w:hAnsi="Symbol" w:hint="default"/>
      </w:rPr>
    </w:lvl>
    <w:lvl w:ilvl="4" w:tplc="2F5432A8" w:tentative="1">
      <w:start w:val="1"/>
      <w:numFmt w:val="bullet"/>
      <w:lvlText w:val="o"/>
      <w:lvlJc w:val="left"/>
      <w:pPr>
        <w:ind w:left="3600" w:hanging="360"/>
      </w:pPr>
      <w:rPr>
        <w:rFonts w:ascii="Courier New" w:hAnsi="Courier New" w:cs="Courier New" w:hint="default"/>
      </w:rPr>
    </w:lvl>
    <w:lvl w:ilvl="5" w:tplc="D750A1C6" w:tentative="1">
      <w:start w:val="1"/>
      <w:numFmt w:val="bullet"/>
      <w:lvlText w:val=""/>
      <w:lvlJc w:val="left"/>
      <w:pPr>
        <w:ind w:left="4320" w:hanging="360"/>
      </w:pPr>
      <w:rPr>
        <w:rFonts w:ascii="Wingdings" w:hAnsi="Wingdings" w:hint="default"/>
      </w:rPr>
    </w:lvl>
    <w:lvl w:ilvl="6" w:tplc="9AFAF81E" w:tentative="1">
      <w:start w:val="1"/>
      <w:numFmt w:val="bullet"/>
      <w:lvlText w:val=""/>
      <w:lvlJc w:val="left"/>
      <w:pPr>
        <w:ind w:left="5040" w:hanging="360"/>
      </w:pPr>
      <w:rPr>
        <w:rFonts w:ascii="Symbol" w:hAnsi="Symbol" w:hint="default"/>
      </w:rPr>
    </w:lvl>
    <w:lvl w:ilvl="7" w:tplc="1D1C2A98" w:tentative="1">
      <w:start w:val="1"/>
      <w:numFmt w:val="bullet"/>
      <w:lvlText w:val="o"/>
      <w:lvlJc w:val="left"/>
      <w:pPr>
        <w:ind w:left="5760" w:hanging="360"/>
      </w:pPr>
      <w:rPr>
        <w:rFonts w:ascii="Courier New" w:hAnsi="Courier New" w:cs="Courier New" w:hint="default"/>
      </w:rPr>
    </w:lvl>
    <w:lvl w:ilvl="8" w:tplc="7660C36E" w:tentative="1">
      <w:start w:val="1"/>
      <w:numFmt w:val="bullet"/>
      <w:lvlText w:val=""/>
      <w:lvlJc w:val="left"/>
      <w:pPr>
        <w:ind w:left="6480" w:hanging="360"/>
      </w:pPr>
      <w:rPr>
        <w:rFonts w:ascii="Wingdings" w:hAnsi="Wingdings" w:hint="default"/>
      </w:rPr>
    </w:lvl>
  </w:abstractNum>
  <w:abstractNum w:abstractNumId="19" w15:restartNumberingAfterBreak="0">
    <w:nsid w:val="3E5D3DE4"/>
    <w:multiLevelType w:val="hybridMultilevel"/>
    <w:tmpl w:val="D3F01B16"/>
    <w:lvl w:ilvl="0" w:tplc="83026602">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67373A9"/>
    <w:multiLevelType w:val="hybridMultilevel"/>
    <w:tmpl w:val="E3BA04EE"/>
    <w:lvl w:ilvl="0" w:tplc="FC40E23C">
      <w:start w:val="1"/>
      <w:numFmt w:val="decimal"/>
      <w:lvlText w:val="%1."/>
      <w:lvlJc w:val="left"/>
      <w:pPr>
        <w:tabs>
          <w:tab w:val="num" w:pos="930"/>
        </w:tabs>
        <w:ind w:left="930" w:hanging="570"/>
      </w:pPr>
      <w:rPr>
        <w:rFonts w:hint="default"/>
      </w:rPr>
    </w:lvl>
    <w:lvl w:ilvl="1" w:tplc="BFF25430">
      <w:start w:val="5"/>
      <w:numFmt w:val="decimal"/>
      <w:lvlText w:val="%2"/>
      <w:lvlJc w:val="left"/>
      <w:pPr>
        <w:tabs>
          <w:tab w:val="num" w:pos="1650"/>
        </w:tabs>
        <w:ind w:left="1650" w:hanging="570"/>
      </w:pPr>
      <w:rPr>
        <w:rFonts w:hint="default"/>
      </w:rPr>
    </w:lvl>
    <w:lvl w:ilvl="2" w:tplc="06985ED8" w:tentative="1">
      <w:start w:val="1"/>
      <w:numFmt w:val="lowerRoman"/>
      <w:lvlText w:val="%3."/>
      <w:lvlJc w:val="right"/>
      <w:pPr>
        <w:tabs>
          <w:tab w:val="num" w:pos="2160"/>
        </w:tabs>
        <w:ind w:left="2160" w:hanging="180"/>
      </w:pPr>
    </w:lvl>
    <w:lvl w:ilvl="3" w:tplc="03FC4BE4" w:tentative="1">
      <w:start w:val="1"/>
      <w:numFmt w:val="decimal"/>
      <w:lvlText w:val="%4."/>
      <w:lvlJc w:val="left"/>
      <w:pPr>
        <w:tabs>
          <w:tab w:val="num" w:pos="2880"/>
        </w:tabs>
        <w:ind w:left="2880" w:hanging="360"/>
      </w:pPr>
    </w:lvl>
    <w:lvl w:ilvl="4" w:tplc="CB6C9A3E" w:tentative="1">
      <w:start w:val="1"/>
      <w:numFmt w:val="lowerLetter"/>
      <w:lvlText w:val="%5."/>
      <w:lvlJc w:val="left"/>
      <w:pPr>
        <w:tabs>
          <w:tab w:val="num" w:pos="3600"/>
        </w:tabs>
        <w:ind w:left="3600" w:hanging="360"/>
      </w:pPr>
    </w:lvl>
    <w:lvl w:ilvl="5" w:tplc="A7200996" w:tentative="1">
      <w:start w:val="1"/>
      <w:numFmt w:val="lowerRoman"/>
      <w:lvlText w:val="%6."/>
      <w:lvlJc w:val="right"/>
      <w:pPr>
        <w:tabs>
          <w:tab w:val="num" w:pos="4320"/>
        </w:tabs>
        <w:ind w:left="4320" w:hanging="180"/>
      </w:pPr>
    </w:lvl>
    <w:lvl w:ilvl="6" w:tplc="3F449872" w:tentative="1">
      <w:start w:val="1"/>
      <w:numFmt w:val="decimal"/>
      <w:lvlText w:val="%7."/>
      <w:lvlJc w:val="left"/>
      <w:pPr>
        <w:tabs>
          <w:tab w:val="num" w:pos="5040"/>
        </w:tabs>
        <w:ind w:left="5040" w:hanging="360"/>
      </w:pPr>
    </w:lvl>
    <w:lvl w:ilvl="7" w:tplc="FCF253AE" w:tentative="1">
      <w:start w:val="1"/>
      <w:numFmt w:val="lowerLetter"/>
      <w:lvlText w:val="%8."/>
      <w:lvlJc w:val="left"/>
      <w:pPr>
        <w:tabs>
          <w:tab w:val="num" w:pos="5760"/>
        </w:tabs>
        <w:ind w:left="5760" w:hanging="360"/>
      </w:pPr>
    </w:lvl>
    <w:lvl w:ilvl="8" w:tplc="8AD2020E" w:tentative="1">
      <w:start w:val="1"/>
      <w:numFmt w:val="lowerRoman"/>
      <w:lvlText w:val="%9."/>
      <w:lvlJc w:val="right"/>
      <w:pPr>
        <w:tabs>
          <w:tab w:val="num" w:pos="6480"/>
        </w:tabs>
        <w:ind w:left="6480" w:hanging="180"/>
      </w:p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DAE5508"/>
    <w:multiLevelType w:val="hybridMultilevel"/>
    <w:tmpl w:val="DA0EE772"/>
    <w:lvl w:ilvl="0" w:tplc="7BC6F386">
      <w:start w:val="1"/>
      <w:numFmt w:val="bullet"/>
      <w:lvlText w:val=""/>
      <w:lvlJc w:val="left"/>
      <w:pPr>
        <w:tabs>
          <w:tab w:val="num" w:pos="278"/>
        </w:tabs>
        <w:ind w:left="278" w:hanging="360"/>
      </w:pPr>
      <w:rPr>
        <w:rFonts w:ascii="Symbol" w:hAnsi="Symbol" w:hint="default"/>
      </w:rPr>
    </w:lvl>
    <w:lvl w:ilvl="1" w:tplc="E0F4A9D4" w:tentative="1">
      <w:start w:val="1"/>
      <w:numFmt w:val="bullet"/>
      <w:lvlText w:val="o"/>
      <w:lvlJc w:val="left"/>
      <w:pPr>
        <w:tabs>
          <w:tab w:val="num" w:pos="1440"/>
        </w:tabs>
        <w:ind w:left="1440" w:hanging="360"/>
      </w:pPr>
      <w:rPr>
        <w:rFonts w:ascii="Courier New" w:hAnsi="Courier New" w:hint="default"/>
      </w:rPr>
    </w:lvl>
    <w:lvl w:ilvl="2" w:tplc="D740582E" w:tentative="1">
      <w:start w:val="1"/>
      <w:numFmt w:val="bullet"/>
      <w:lvlText w:val=""/>
      <w:lvlJc w:val="left"/>
      <w:pPr>
        <w:tabs>
          <w:tab w:val="num" w:pos="2160"/>
        </w:tabs>
        <w:ind w:left="2160" w:hanging="360"/>
      </w:pPr>
      <w:rPr>
        <w:rFonts w:ascii="Wingdings" w:hAnsi="Wingdings" w:hint="default"/>
      </w:rPr>
    </w:lvl>
    <w:lvl w:ilvl="3" w:tplc="5770FD56" w:tentative="1">
      <w:start w:val="1"/>
      <w:numFmt w:val="bullet"/>
      <w:lvlText w:val=""/>
      <w:lvlJc w:val="left"/>
      <w:pPr>
        <w:tabs>
          <w:tab w:val="num" w:pos="2880"/>
        </w:tabs>
        <w:ind w:left="2880" w:hanging="360"/>
      </w:pPr>
      <w:rPr>
        <w:rFonts w:ascii="Symbol" w:hAnsi="Symbol" w:hint="default"/>
      </w:rPr>
    </w:lvl>
    <w:lvl w:ilvl="4" w:tplc="60C000D0" w:tentative="1">
      <w:start w:val="1"/>
      <w:numFmt w:val="bullet"/>
      <w:lvlText w:val="o"/>
      <w:lvlJc w:val="left"/>
      <w:pPr>
        <w:tabs>
          <w:tab w:val="num" w:pos="3600"/>
        </w:tabs>
        <w:ind w:left="3600" w:hanging="360"/>
      </w:pPr>
      <w:rPr>
        <w:rFonts w:ascii="Courier New" w:hAnsi="Courier New" w:hint="default"/>
      </w:rPr>
    </w:lvl>
    <w:lvl w:ilvl="5" w:tplc="900476B8" w:tentative="1">
      <w:start w:val="1"/>
      <w:numFmt w:val="bullet"/>
      <w:lvlText w:val=""/>
      <w:lvlJc w:val="left"/>
      <w:pPr>
        <w:tabs>
          <w:tab w:val="num" w:pos="4320"/>
        </w:tabs>
        <w:ind w:left="4320" w:hanging="360"/>
      </w:pPr>
      <w:rPr>
        <w:rFonts w:ascii="Wingdings" w:hAnsi="Wingdings" w:hint="default"/>
      </w:rPr>
    </w:lvl>
    <w:lvl w:ilvl="6" w:tplc="02C23646" w:tentative="1">
      <w:start w:val="1"/>
      <w:numFmt w:val="bullet"/>
      <w:lvlText w:val=""/>
      <w:lvlJc w:val="left"/>
      <w:pPr>
        <w:tabs>
          <w:tab w:val="num" w:pos="5040"/>
        </w:tabs>
        <w:ind w:left="5040" w:hanging="360"/>
      </w:pPr>
      <w:rPr>
        <w:rFonts w:ascii="Symbol" w:hAnsi="Symbol" w:hint="default"/>
      </w:rPr>
    </w:lvl>
    <w:lvl w:ilvl="7" w:tplc="ABE4ECCA" w:tentative="1">
      <w:start w:val="1"/>
      <w:numFmt w:val="bullet"/>
      <w:lvlText w:val="o"/>
      <w:lvlJc w:val="left"/>
      <w:pPr>
        <w:tabs>
          <w:tab w:val="num" w:pos="5760"/>
        </w:tabs>
        <w:ind w:left="5760" w:hanging="360"/>
      </w:pPr>
      <w:rPr>
        <w:rFonts w:ascii="Courier New" w:hAnsi="Courier New" w:hint="default"/>
      </w:rPr>
    </w:lvl>
    <w:lvl w:ilvl="8" w:tplc="BB960DA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BB473E"/>
    <w:multiLevelType w:val="hybridMultilevel"/>
    <w:tmpl w:val="BA782D10"/>
    <w:lvl w:ilvl="0" w:tplc="5BE8678C">
      <w:start w:val="5"/>
      <w:numFmt w:val="upperLetter"/>
      <w:lvlText w:val="%1."/>
      <w:lvlJc w:val="left"/>
      <w:pPr>
        <w:tabs>
          <w:tab w:val="num" w:pos="720"/>
        </w:tabs>
        <w:ind w:left="720" w:hanging="360"/>
      </w:pPr>
      <w:rPr>
        <w:rFonts w:hint="default"/>
      </w:rPr>
    </w:lvl>
    <w:lvl w:ilvl="1" w:tplc="0318157A" w:tentative="1">
      <w:start w:val="1"/>
      <w:numFmt w:val="lowerLetter"/>
      <w:lvlText w:val="%2."/>
      <w:lvlJc w:val="left"/>
      <w:pPr>
        <w:tabs>
          <w:tab w:val="num" w:pos="1440"/>
        </w:tabs>
        <w:ind w:left="1440" w:hanging="360"/>
      </w:pPr>
    </w:lvl>
    <w:lvl w:ilvl="2" w:tplc="7018B690" w:tentative="1">
      <w:start w:val="1"/>
      <w:numFmt w:val="lowerRoman"/>
      <w:lvlText w:val="%3."/>
      <w:lvlJc w:val="right"/>
      <w:pPr>
        <w:tabs>
          <w:tab w:val="num" w:pos="2160"/>
        </w:tabs>
        <w:ind w:left="2160" w:hanging="180"/>
      </w:pPr>
    </w:lvl>
    <w:lvl w:ilvl="3" w:tplc="2D8CBB56" w:tentative="1">
      <w:start w:val="1"/>
      <w:numFmt w:val="decimal"/>
      <w:lvlText w:val="%4."/>
      <w:lvlJc w:val="left"/>
      <w:pPr>
        <w:tabs>
          <w:tab w:val="num" w:pos="2880"/>
        </w:tabs>
        <w:ind w:left="2880" w:hanging="360"/>
      </w:pPr>
    </w:lvl>
    <w:lvl w:ilvl="4" w:tplc="7ED419E2" w:tentative="1">
      <w:start w:val="1"/>
      <w:numFmt w:val="lowerLetter"/>
      <w:lvlText w:val="%5."/>
      <w:lvlJc w:val="left"/>
      <w:pPr>
        <w:tabs>
          <w:tab w:val="num" w:pos="3600"/>
        </w:tabs>
        <w:ind w:left="3600" w:hanging="360"/>
      </w:pPr>
    </w:lvl>
    <w:lvl w:ilvl="5" w:tplc="3FEA579C" w:tentative="1">
      <w:start w:val="1"/>
      <w:numFmt w:val="lowerRoman"/>
      <w:lvlText w:val="%6."/>
      <w:lvlJc w:val="right"/>
      <w:pPr>
        <w:tabs>
          <w:tab w:val="num" w:pos="4320"/>
        </w:tabs>
        <w:ind w:left="4320" w:hanging="180"/>
      </w:pPr>
    </w:lvl>
    <w:lvl w:ilvl="6" w:tplc="7E2CC996" w:tentative="1">
      <w:start w:val="1"/>
      <w:numFmt w:val="decimal"/>
      <w:lvlText w:val="%7."/>
      <w:lvlJc w:val="left"/>
      <w:pPr>
        <w:tabs>
          <w:tab w:val="num" w:pos="5040"/>
        </w:tabs>
        <w:ind w:left="5040" w:hanging="360"/>
      </w:pPr>
    </w:lvl>
    <w:lvl w:ilvl="7" w:tplc="2AAA4744" w:tentative="1">
      <w:start w:val="1"/>
      <w:numFmt w:val="lowerLetter"/>
      <w:lvlText w:val="%8."/>
      <w:lvlJc w:val="left"/>
      <w:pPr>
        <w:tabs>
          <w:tab w:val="num" w:pos="5760"/>
        </w:tabs>
        <w:ind w:left="5760" w:hanging="360"/>
      </w:pPr>
    </w:lvl>
    <w:lvl w:ilvl="8" w:tplc="8092D174" w:tentative="1">
      <w:start w:val="1"/>
      <w:numFmt w:val="lowerRoman"/>
      <w:lvlText w:val="%9."/>
      <w:lvlJc w:val="right"/>
      <w:pPr>
        <w:tabs>
          <w:tab w:val="num" w:pos="6480"/>
        </w:tabs>
        <w:ind w:left="6480" w:hanging="180"/>
      </w:pPr>
    </w:lvl>
  </w:abstractNum>
  <w:abstractNum w:abstractNumId="24" w15:restartNumberingAfterBreak="0">
    <w:nsid w:val="4F1F1D26"/>
    <w:multiLevelType w:val="hybridMultilevel"/>
    <w:tmpl w:val="2E749F0C"/>
    <w:lvl w:ilvl="0" w:tplc="FA4A76A2">
      <w:start w:val="1"/>
      <w:numFmt w:val="bullet"/>
      <w:lvlText w:val=""/>
      <w:lvlJc w:val="left"/>
      <w:pPr>
        <w:tabs>
          <w:tab w:val="num" w:pos="776"/>
        </w:tabs>
        <w:ind w:left="776" w:hanging="360"/>
      </w:pPr>
      <w:rPr>
        <w:rFonts w:ascii="Symbol" w:hAnsi="Symbol" w:hint="default"/>
      </w:rPr>
    </w:lvl>
    <w:lvl w:ilvl="1" w:tplc="A970CFA8" w:tentative="1">
      <w:start w:val="1"/>
      <w:numFmt w:val="bullet"/>
      <w:lvlText w:val="o"/>
      <w:lvlJc w:val="left"/>
      <w:pPr>
        <w:tabs>
          <w:tab w:val="num" w:pos="1496"/>
        </w:tabs>
        <w:ind w:left="1496" w:hanging="360"/>
      </w:pPr>
      <w:rPr>
        <w:rFonts w:ascii="Courier New" w:hAnsi="Courier New" w:hint="default"/>
      </w:rPr>
    </w:lvl>
    <w:lvl w:ilvl="2" w:tplc="D65E5516" w:tentative="1">
      <w:start w:val="1"/>
      <w:numFmt w:val="bullet"/>
      <w:lvlText w:val=""/>
      <w:lvlJc w:val="left"/>
      <w:pPr>
        <w:tabs>
          <w:tab w:val="num" w:pos="2216"/>
        </w:tabs>
        <w:ind w:left="2216" w:hanging="360"/>
      </w:pPr>
      <w:rPr>
        <w:rFonts w:ascii="Wingdings" w:hAnsi="Wingdings" w:hint="default"/>
      </w:rPr>
    </w:lvl>
    <w:lvl w:ilvl="3" w:tplc="8CF874B6" w:tentative="1">
      <w:start w:val="1"/>
      <w:numFmt w:val="bullet"/>
      <w:lvlText w:val=""/>
      <w:lvlJc w:val="left"/>
      <w:pPr>
        <w:tabs>
          <w:tab w:val="num" w:pos="2936"/>
        </w:tabs>
        <w:ind w:left="2936" w:hanging="360"/>
      </w:pPr>
      <w:rPr>
        <w:rFonts w:ascii="Symbol" w:hAnsi="Symbol" w:hint="default"/>
      </w:rPr>
    </w:lvl>
    <w:lvl w:ilvl="4" w:tplc="C714CE1E" w:tentative="1">
      <w:start w:val="1"/>
      <w:numFmt w:val="bullet"/>
      <w:lvlText w:val="o"/>
      <w:lvlJc w:val="left"/>
      <w:pPr>
        <w:tabs>
          <w:tab w:val="num" w:pos="3656"/>
        </w:tabs>
        <w:ind w:left="3656" w:hanging="360"/>
      </w:pPr>
      <w:rPr>
        <w:rFonts w:ascii="Courier New" w:hAnsi="Courier New" w:hint="default"/>
      </w:rPr>
    </w:lvl>
    <w:lvl w:ilvl="5" w:tplc="D8B67196" w:tentative="1">
      <w:start w:val="1"/>
      <w:numFmt w:val="bullet"/>
      <w:lvlText w:val=""/>
      <w:lvlJc w:val="left"/>
      <w:pPr>
        <w:tabs>
          <w:tab w:val="num" w:pos="4376"/>
        </w:tabs>
        <w:ind w:left="4376" w:hanging="360"/>
      </w:pPr>
      <w:rPr>
        <w:rFonts w:ascii="Wingdings" w:hAnsi="Wingdings" w:hint="default"/>
      </w:rPr>
    </w:lvl>
    <w:lvl w:ilvl="6" w:tplc="22A46A24" w:tentative="1">
      <w:start w:val="1"/>
      <w:numFmt w:val="bullet"/>
      <w:lvlText w:val=""/>
      <w:lvlJc w:val="left"/>
      <w:pPr>
        <w:tabs>
          <w:tab w:val="num" w:pos="5096"/>
        </w:tabs>
        <w:ind w:left="5096" w:hanging="360"/>
      </w:pPr>
      <w:rPr>
        <w:rFonts w:ascii="Symbol" w:hAnsi="Symbol" w:hint="default"/>
      </w:rPr>
    </w:lvl>
    <w:lvl w:ilvl="7" w:tplc="43DE2758" w:tentative="1">
      <w:start w:val="1"/>
      <w:numFmt w:val="bullet"/>
      <w:lvlText w:val="o"/>
      <w:lvlJc w:val="left"/>
      <w:pPr>
        <w:tabs>
          <w:tab w:val="num" w:pos="5816"/>
        </w:tabs>
        <w:ind w:left="5816" w:hanging="360"/>
      </w:pPr>
      <w:rPr>
        <w:rFonts w:ascii="Courier New" w:hAnsi="Courier New" w:hint="default"/>
      </w:rPr>
    </w:lvl>
    <w:lvl w:ilvl="8" w:tplc="CF185546" w:tentative="1">
      <w:start w:val="1"/>
      <w:numFmt w:val="bullet"/>
      <w:lvlText w:val=""/>
      <w:lvlJc w:val="left"/>
      <w:pPr>
        <w:tabs>
          <w:tab w:val="num" w:pos="6536"/>
        </w:tabs>
        <w:ind w:left="6536" w:hanging="360"/>
      </w:pPr>
      <w:rPr>
        <w:rFonts w:ascii="Wingdings" w:hAnsi="Wingdings" w:hint="default"/>
      </w:rPr>
    </w:lvl>
  </w:abstractNum>
  <w:abstractNum w:abstractNumId="25" w15:restartNumberingAfterBreak="0">
    <w:nsid w:val="527478CC"/>
    <w:multiLevelType w:val="multilevel"/>
    <w:tmpl w:val="0CD0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C80393"/>
    <w:multiLevelType w:val="hybridMultilevel"/>
    <w:tmpl w:val="7996087A"/>
    <w:lvl w:ilvl="0" w:tplc="C09EEF6E">
      <w:start w:val="1"/>
      <w:numFmt w:val="bullet"/>
      <w:lvlText w:val=""/>
      <w:lvlJc w:val="left"/>
      <w:pPr>
        <w:tabs>
          <w:tab w:val="num" w:pos="278"/>
        </w:tabs>
        <w:ind w:left="278" w:hanging="360"/>
      </w:pPr>
      <w:rPr>
        <w:rFonts w:ascii="Symbol" w:hAnsi="Symbol" w:hint="default"/>
      </w:rPr>
    </w:lvl>
    <w:lvl w:ilvl="1" w:tplc="FF9E05A6" w:tentative="1">
      <w:start w:val="1"/>
      <w:numFmt w:val="bullet"/>
      <w:lvlText w:val="o"/>
      <w:lvlJc w:val="left"/>
      <w:pPr>
        <w:tabs>
          <w:tab w:val="num" w:pos="1440"/>
        </w:tabs>
        <w:ind w:left="1440" w:hanging="360"/>
      </w:pPr>
      <w:rPr>
        <w:rFonts w:ascii="Courier New" w:hAnsi="Courier New" w:hint="default"/>
      </w:rPr>
    </w:lvl>
    <w:lvl w:ilvl="2" w:tplc="09160310" w:tentative="1">
      <w:start w:val="1"/>
      <w:numFmt w:val="bullet"/>
      <w:lvlText w:val=""/>
      <w:lvlJc w:val="left"/>
      <w:pPr>
        <w:tabs>
          <w:tab w:val="num" w:pos="2160"/>
        </w:tabs>
        <w:ind w:left="2160" w:hanging="360"/>
      </w:pPr>
      <w:rPr>
        <w:rFonts w:ascii="Wingdings" w:hAnsi="Wingdings" w:hint="default"/>
      </w:rPr>
    </w:lvl>
    <w:lvl w:ilvl="3" w:tplc="D91CC1DC" w:tentative="1">
      <w:start w:val="1"/>
      <w:numFmt w:val="bullet"/>
      <w:lvlText w:val=""/>
      <w:lvlJc w:val="left"/>
      <w:pPr>
        <w:tabs>
          <w:tab w:val="num" w:pos="2880"/>
        </w:tabs>
        <w:ind w:left="2880" w:hanging="360"/>
      </w:pPr>
      <w:rPr>
        <w:rFonts w:ascii="Symbol" w:hAnsi="Symbol" w:hint="default"/>
      </w:rPr>
    </w:lvl>
    <w:lvl w:ilvl="4" w:tplc="AB485548" w:tentative="1">
      <w:start w:val="1"/>
      <w:numFmt w:val="bullet"/>
      <w:lvlText w:val="o"/>
      <w:lvlJc w:val="left"/>
      <w:pPr>
        <w:tabs>
          <w:tab w:val="num" w:pos="3600"/>
        </w:tabs>
        <w:ind w:left="3600" w:hanging="360"/>
      </w:pPr>
      <w:rPr>
        <w:rFonts w:ascii="Courier New" w:hAnsi="Courier New" w:hint="default"/>
      </w:rPr>
    </w:lvl>
    <w:lvl w:ilvl="5" w:tplc="00A87824" w:tentative="1">
      <w:start w:val="1"/>
      <w:numFmt w:val="bullet"/>
      <w:lvlText w:val=""/>
      <w:lvlJc w:val="left"/>
      <w:pPr>
        <w:tabs>
          <w:tab w:val="num" w:pos="4320"/>
        </w:tabs>
        <w:ind w:left="4320" w:hanging="360"/>
      </w:pPr>
      <w:rPr>
        <w:rFonts w:ascii="Wingdings" w:hAnsi="Wingdings" w:hint="default"/>
      </w:rPr>
    </w:lvl>
    <w:lvl w:ilvl="6" w:tplc="88B87316" w:tentative="1">
      <w:start w:val="1"/>
      <w:numFmt w:val="bullet"/>
      <w:lvlText w:val=""/>
      <w:lvlJc w:val="left"/>
      <w:pPr>
        <w:tabs>
          <w:tab w:val="num" w:pos="5040"/>
        </w:tabs>
        <w:ind w:left="5040" w:hanging="360"/>
      </w:pPr>
      <w:rPr>
        <w:rFonts w:ascii="Symbol" w:hAnsi="Symbol" w:hint="default"/>
      </w:rPr>
    </w:lvl>
    <w:lvl w:ilvl="7" w:tplc="8346A2F4" w:tentative="1">
      <w:start w:val="1"/>
      <w:numFmt w:val="bullet"/>
      <w:lvlText w:val="o"/>
      <w:lvlJc w:val="left"/>
      <w:pPr>
        <w:tabs>
          <w:tab w:val="num" w:pos="5760"/>
        </w:tabs>
        <w:ind w:left="5760" w:hanging="360"/>
      </w:pPr>
      <w:rPr>
        <w:rFonts w:ascii="Courier New" w:hAnsi="Courier New" w:hint="default"/>
      </w:rPr>
    </w:lvl>
    <w:lvl w:ilvl="8" w:tplc="0B1EC97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A3F65D8"/>
    <w:multiLevelType w:val="multilevel"/>
    <w:tmpl w:val="A02E932A"/>
    <w:numStyleLink w:val="BulletsAgency"/>
  </w:abstractNum>
  <w:abstractNum w:abstractNumId="29"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0" w15:restartNumberingAfterBreak="0">
    <w:nsid w:val="5E0C3C1E"/>
    <w:multiLevelType w:val="hybridMultilevel"/>
    <w:tmpl w:val="BCC6941C"/>
    <w:lvl w:ilvl="0" w:tplc="6F82547E">
      <w:start w:val="1"/>
      <w:numFmt w:val="upperLetter"/>
      <w:pStyle w:val="Style3"/>
      <w:suff w:val="space"/>
      <w:lvlText w:val="%1."/>
      <w:lvlJc w:val="left"/>
      <w:pPr>
        <w:ind w:left="0" w:firstLine="0"/>
      </w:pPr>
      <w:rPr>
        <w:rFonts w:hint="default"/>
      </w:rPr>
    </w:lvl>
    <w:lvl w:ilvl="1" w:tplc="0186C590" w:tentative="1">
      <w:start w:val="1"/>
      <w:numFmt w:val="lowerLetter"/>
      <w:lvlText w:val="%2."/>
      <w:lvlJc w:val="left"/>
      <w:pPr>
        <w:ind w:left="1440" w:hanging="360"/>
      </w:pPr>
    </w:lvl>
    <w:lvl w:ilvl="2" w:tplc="B314A782" w:tentative="1">
      <w:start w:val="1"/>
      <w:numFmt w:val="lowerRoman"/>
      <w:lvlText w:val="%3."/>
      <w:lvlJc w:val="right"/>
      <w:pPr>
        <w:ind w:left="2160" w:hanging="180"/>
      </w:pPr>
    </w:lvl>
    <w:lvl w:ilvl="3" w:tplc="9440D8B2" w:tentative="1">
      <w:start w:val="1"/>
      <w:numFmt w:val="decimal"/>
      <w:lvlText w:val="%4."/>
      <w:lvlJc w:val="left"/>
      <w:pPr>
        <w:ind w:left="2880" w:hanging="360"/>
      </w:pPr>
    </w:lvl>
    <w:lvl w:ilvl="4" w:tplc="C10EC438" w:tentative="1">
      <w:start w:val="1"/>
      <w:numFmt w:val="lowerLetter"/>
      <w:lvlText w:val="%5."/>
      <w:lvlJc w:val="left"/>
      <w:pPr>
        <w:ind w:left="3600" w:hanging="360"/>
      </w:pPr>
    </w:lvl>
    <w:lvl w:ilvl="5" w:tplc="157EF25C" w:tentative="1">
      <w:start w:val="1"/>
      <w:numFmt w:val="lowerRoman"/>
      <w:lvlText w:val="%6."/>
      <w:lvlJc w:val="right"/>
      <w:pPr>
        <w:ind w:left="4320" w:hanging="180"/>
      </w:pPr>
    </w:lvl>
    <w:lvl w:ilvl="6" w:tplc="35B85898" w:tentative="1">
      <w:start w:val="1"/>
      <w:numFmt w:val="decimal"/>
      <w:lvlText w:val="%7."/>
      <w:lvlJc w:val="left"/>
      <w:pPr>
        <w:ind w:left="5040" w:hanging="360"/>
      </w:pPr>
    </w:lvl>
    <w:lvl w:ilvl="7" w:tplc="3584916E" w:tentative="1">
      <w:start w:val="1"/>
      <w:numFmt w:val="lowerLetter"/>
      <w:lvlText w:val="%8."/>
      <w:lvlJc w:val="left"/>
      <w:pPr>
        <w:ind w:left="5760" w:hanging="360"/>
      </w:pPr>
    </w:lvl>
    <w:lvl w:ilvl="8" w:tplc="C9044E20" w:tentative="1">
      <w:start w:val="1"/>
      <w:numFmt w:val="lowerRoman"/>
      <w:lvlText w:val="%9."/>
      <w:lvlJc w:val="right"/>
      <w:pPr>
        <w:ind w:left="6480" w:hanging="180"/>
      </w:pPr>
    </w:lvl>
  </w:abstractNum>
  <w:abstractNum w:abstractNumId="31" w15:restartNumberingAfterBreak="0">
    <w:nsid w:val="630E67BF"/>
    <w:multiLevelType w:val="hybridMultilevel"/>
    <w:tmpl w:val="B1D854E2"/>
    <w:lvl w:ilvl="0" w:tplc="F57ACCF4">
      <w:start w:val="1"/>
      <w:numFmt w:val="bullet"/>
      <w:lvlText w:val=""/>
      <w:lvlJc w:val="left"/>
      <w:pPr>
        <w:tabs>
          <w:tab w:val="num" w:pos="278"/>
        </w:tabs>
        <w:ind w:left="278" w:hanging="360"/>
      </w:pPr>
      <w:rPr>
        <w:rFonts w:ascii="Symbol" w:hAnsi="Symbol" w:hint="default"/>
      </w:rPr>
    </w:lvl>
    <w:lvl w:ilvl="1" w:tplc="4D56471A" w:tentative="1">
      <w:start w:val="1"/>
      <w:numFmt w:val="bullet"/>
      <w:lvlText w:val="o"/>
      <w:lvlJc w:val="left"/>
      <w:pPr>
        <w:tabs>
          <w:tab w:val="num" w:pos="1440"/>
        </w:tabs>
        <w:ind w:left="1440" w:hanging="360"/>
      </w:pPr>
      <w:rPr>
        <w:rFonts w:ascii="Courier New" w:hAnsi="Courier New" w:hint="default"/>
      </w:rPr>
    </w:lvl>
    <w:lvl w:ilvl="2" w:tplc="1BF00710" w:tentative="1">
      <w:start w:val="1"/>
      <w:numFmt w:val="bullet"/>
      <w:lvlText w:val=""/>
      <w:lvlJc w:val="left"/>
      <w:pPr>
        <w:tabs>
          <w:tab w:val="num" w:pos="2160"/>
        </w:tabs>
        <w:ind w:left="2160" w:hanging="360"/>
      </w:pPr>
      <w:rPr>
        <w:rFonts w:ascii="Wingdings" w:hAnsi="Wingdings" w:hint="default"/>
      </w:rPr>
    </w:lvl>
    <w:lvl w:ilvl="3" w:tplc="4704DD26" w:tentative="1">
      <w:start w:val="1"/>
      <w:numFmt w:val="bullet"/>
      <w:lvlText w:val=""/>
      <w:lvlJc w:val="left"/>
      <w:pPr>
        <w:tabs>
          <w:tab w:val="num" w:pos="2880"/>
        </w:tabs>
        <w:ind w:left="2880" w:hanging="360"/>
      </w:pPr>
      <w:rPr>
        <w:rFonts w:ascii="Symbol" w:hAnsi="Symbol" w:hint="default"/>
      </w:rPr>
    </w:lvl>
    <w:lvl w:ilvl="4" w:tplc="90CC60D4" w:tentative="1">
      <w:start w:val="1"/>
      <w:numFmt w:val="bullet"/>
      <w:lvlText w:val="o"/>
      <w:lvlJc w:val="left"/>
      <w:pPr>
        <w:tabs>
          <w:tab w:val="num" w:pos="3600"/>
        </w:tabs>
        <w:ind w:left="3600" w:hanging="360"/>
      </w:pPr>
      <w:rPr>
        <w:rFonts w:ascii="Courier New" w:hAnsi="Courier New" w:hint="default"/>
      </w:rPr>
    </w:lvl>
    <w:lvl w:ilvl="5" w:tplc="3080265A" w:tentative="1">
      <w:start w:val="1"/>
      <w:numFmt w:val="bullet"/>
      <w:lvlText w:val=""/>
      <w:lvlJc w:val="left"/>
      <w:pPr>
        <w:tabs>
          <w:tab w:val="num" w:pos="4320"/>
        </w:tabs>
        <w:ind w:left="4320" w:hanging="360"/>
      </w:pPr>
      <w:rPr>
        <w:rFonts w:ascii="Wingdings" w:hAnsi="Wingdings" w:hint="default"/>
      </w:rPr>
    </w:lvl>
    <w:lvl w:ilvl="6" w:tplc="A6D83E02" w:tentative="1">
      <w:start w:val="1"/>
      <w:numFmt w:val="bullet"/>
      <w:lvlText w:val=""/>
      <w:lvlJc w:val="left"/>
      <w:pPr>
        <w:tabs>
          <w:tab w:val="num" w:pos="5040"/>
        </w:tabs>
        <w:ind w:left="5040" w:hanging="360"/>
      </w:pPr>
      <w:rPr>
        <w:rFonts w:ascii="Symbol" w:hAnsi="Symbol" w:hint="default"/>
      </w:rPr>
    </w:lvl>
    <w:lvl w:ilvl="7" w:tplc="48C8AD0E" w:tentative="1">
      <w:start w:val="1"/>
      <w:numFmt w:val="bullet"/>
      <w:lvlText w:val="o"/>
      <w:lvlJc w:val="left"/>
      <w:pPr>
        <w:tabs>
          <w:tab w:val="num" w:pos="5760"/>
        </w:tabs>
        <w:ind w:left="5760" w:hanging="360"/>
      </w:pPr>
      <w:rPr>
        <w:rFonts w:ascii="Courier New" w:hAnsi="Courier New" w:hint="default"/>
      </w:rPr>
    </w:lvl>
    <w:lvl w:ilvl="8" w:tplc="8BD4B5B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71FB76EB"/>
    <w:multiLevelType w:val="hybridMultilevel"/>
    <w:tmpl w:val="CC66055E"/>
    <w:lvl w:ilvl="0" w:tplc="F6AEFF66">
      <w:start w:val="1"/>
      <w:numFmt w:val="decimal"/>
      <w:lvlText w:val="%1."/>
      <w:lvlJc w:val="left"/>
      <w:pPr>
        <w:tabs>
          <w:tab w:val="num" w:pos="720"/>
        </w:tabs>
        <w:ind w:left="720" w:hanging="360"/>
      </w:pPr>
    </w:lvl>
    <w:lvl w:ilvl="1" w:tplc="74623CD0" w:tentative="1">
      <w:start w:val="1"/>
      <w:numFmt w:val="lowerLetter"/>
      <w:lvlText w:val="%2."/>
      <w:lvlJc w:val="left"/>
      <w:pPr>
        <w:tabs>
          <w:tab w:val="num" w:pos="1440"/>
        </w:tabs>
        <w:ind w:left="1440" w:hanging="360"/>
      </w:pPr>
    </w:lvl>
    <w:lvl w:ilvl="2" w:tplc="497C9ED4" w:tentative="1">
      <w:start w:val="1"/>
      <w:numFmt w:val="lowerRoman"/>
      <w:lvlText w:val="%3."/>
      <w:lvlJc w:val="right"/>
      <w:pPr>
        <w:tabs>
          <w:tab w:val="num" w:pos="2160"/>
        </w:tabs>
        <w:ind w:left="2160" w:hanging="180"/>
      </w:pPr>
    </w:lvl>
    <w:lvl w:ilvl="3" w:tplc="96B4065E" w:tentative="1">
      <w:start w:val="1"/>
      <w:numFmt w:val="decimal"/>
      <w:lvlText w:val="%4."/>
      <w:lvlJc w:val="left"/>
      <w:pPr>
        <w:tabs>
          <w:tab w:val="num" w:pos="2880"/>
        </w:tabs>
        <w:ind w:left="2880" w:hanging="360"/>
      </w:pPr>
    </w:lvl>
    <w:lvl w:ilvl="4" w:tplc="BE44C5CA" w:tentative="1">
      <w:start w:val="1"/>
      <w:numFmt w:val="lowerLetter"/>
      <w:lvlText w:val="%5."/>
      <w:lvlJc w:val="left"/>
      <w:pPr>
        <w:tabs>
          <w:tab w:val="num" w:pos="3600"/>
        </w:tabs>
        <w:ind w:left="3600" w:hanging="360"/>
      </w:pPr>
    </w:lvl>
    <w:lvl w:ilvl="5" w:tplc="907ED300" w:tentative="1">
      <w:start w:val="1"/>
      <w:numFmt w:val="lowerRoman"/>
      <w:lvlText w:val="%6."/>
      <w:lvlJc w:val="right"/>
      <w:pPr>
        <w:tabs>
          <w:tab w:val="num" w:pos="4320"/>
        </w:tabs>
        <w:ind w:left="4320" w:hanging="180"/>
      </w:pPr>
    </w:lvl>
    <w:lvl w:ilvl="6" w:tplc="2E6E9310" w:tentative="1">
      <w:start w:val="1"/>
      <w:numFmt w:val="decimal"/>
      <w:lvlText w:val="%7."/>
      <w:lvlJc w:val="left"/>
      <w:pPr>
        <w:tabs>
          <w:tab w:val="num" w:pos="5040"/>
        </w:tabs>
        <w:ind w:left="5040" w:hanging="360"/>
      </w:pPr>
    </w:lvl>
    <w:lvl w:ilvl="7" w:tplc="3F145260" w:tentative="1">
      <w:start w:val="1"/>
      <w:numFmt w:val="lowerLetter"/>
      <w:lvlText w:val="%8."/>
      <w:lvlJc w:val="left"/>
      <w:pPr>
        <w:tabs>
          <w:tab w:val="num" w:pos="5760"/>
        </w:tabs>
        <w:ind w:left="5760" w:hanging="360"/>
      </w:pPr>
    </w:lvl>
    <w:lvl w:ilvl="8" w:tplc="A9641522" w:tentative="1">
      <w:start w:val="1"/>
      <w:numFmt w:val="lowerRoman"/>
      <w:lvlText w:val="%9."/>
      <w:lvlJc w:val="right"/>
      <w:pPr>
        <w:tabs>
          <w:tab w:val="num" w:pos="6480"/>
        </w:tabs>
        <w:ind w:left="6480" w:hanging="180"/>
      </w:pPr>
    </w:lvl>
  </w:abstractNum>
  <w:abstractNum w:abstractNumId="38" w15:restartNumberingAfterBreak="0">
    <w:nsid w:val="72087B01"/>
    <w:multiLevelType w:val="hybridMultilevel"/>
    <w:tmpl w:val="D4C290BC"/>
    <w:lvl w:ilvl="0" w:tplc="175A3954">
      <w:start w:val="4"/>
      <w:numFmt w:val="upperLetter"/>
      <w:lvlText w:val="%1."/>
      <w:lvlJc w:val="left"/>
      <w:pPr>
        <w:tabs>
          <w:tab w:val="num" w:pos="930"/>
        </w:tabs>
        <w:ind w:left="930" w:hanging="570"/>
      </w:pPr>
      <w:rPr>
        <w:rFonts w:hint="default"/>
      </w:rPr>
    </w:lvl>
    <w:lvl w:ilvl="1" w:tplc="97063B34" w:tentative="1">
      <w:start w:val="1"/>
      <w:numFmt w:val="lowerLetter"/>
      <w:lvlText w:val="%2."/>
      <w:lvlJc w:val="left"/>
      <w:pPr>
        <w:tabs>
          <w:tab w:val="num" w:pos="1440"/>
        </w:tabs>
        <w:ind w:left="1440" w:hanging="360"/>
      </w:pPr>
    </w:lvl>
    <w:lvl w:ilvl="2" w:tplc="95067504" w:tentative="1">
      <w:start w:val="1"/>
      <w:numFmt w:val="lowerRoman"/>
      <w:lvlText w:val="%3."/>
      <w:lvlJc w:val="right"/>
      <w:pPr>
        <w:tabs>
          <w:tab w:val="num" w:pos="2160"/>
        </w:tabs>
        <w:ind w:left="2160" w:hanging="180"/>
      </w:pPr>
    </w:lvl>
    <w:lvl w:ilvl="3" w:tplc="78281726" w:tentative="1">
      <w:start w:val="1"/>
      <w:numFmt w:val="decimal"/>
      <w:lvlText w:val="%4."/>
      <w:lvlJc w:val="left"/>
      <w:pPr>
        <w:tabs>
          <w:tab w:val="num" w:pos="2880"/>
        </w:tabs>
        <w:ind w:left="2880" w:hanging="360"/>
      </w:pPr>
    </w:lvl>
    <w:lvl w:ilvl="4" w:tplc="8EF48B72" w:tentative="1">
      <w:start w:val="1"/>
      <w:numFmt w:val="lowerLetter"/>
      <w:lvlText w:val="%5."/>
      <w:lvlJc w:val="left"/>
      <w:pPr>
        <w:tabs>
          <w:tab w:val="num" w:pos="3600"/>
        </w:tabs>
        <w:ind w:left="3600" w:hanging="360"/>
      </w:pPr>
    </w:lvl>
    <w:lvl w:ilvl="5" w:tplc="F872DCB0" w:tentative="1">
      <w:start w:val="1"/>
      <w:numFmt w:val="lowerRoman"/>
      <w:lvlText w:val="%6."/>
      <w:lvlJc w:val="right"/>
      <w:pPr>
        <w:tabs>
          <w:tab w:val="num" w:pos="4320"/>
        </w:tabs>
        <w:ind w:left="4320" w:hanging="180"/>
      </w:pPr>
    </w:lvl>
    <w:lvl w:ilvl="6" w:tplc="EC52C4D0" w:tentative="1">
      <w:start w:val="1"/>
      <w:numFmt w:val="decimal"/>
      <w:lvlText w:val="%7."/>
      <w:lvlJc w:val="left"/>
      <w:pPr>
        <w:tabs>
          <w:tab w:val="num" w:pos="5040"/>
        </w:tabs>
        <w:ind w:left="5040" w:hanging="360"/>
      </w:pPr>
    </w:lvl>
    <w:lvl w:ilvl="7" w:tplc="FCAA9BEA" w:tentative="1">
      <w:start w:val="1"/>
      <w:numFmt w:val="lowerLetter"/>
      <w:lvlText w:val="%8."/>
      <w:lvlJc w:val="left"/>
      <w:pPr>
        <w:tabs>
          <w:tab w:val="num" w:pos="5760"/>
        </w:tabs>
        <w:ind w:left="5760" w:hanging="360"/>
      </w:pPr>
    </w:lvl>
    <w:lvl w:ilvl="8" w:tplc="F09C2D8A" w:tentative="1">
      <w:start w:val="1"/>
      <w:numFmt w:val="lowerRoman"/>
      <w:lvlText w:val="%9."/>
      <w:lvlJc w:val="right"/>
      <w:pPr>
        <w:tabs>
          <w:tab w:val="num" w:pos="6480"/>
        </w:tabs>
        <w:ind w:left="6480" w:hanging="180"/>
      </w:pPr>
    </w:lvl>
  </w:abstractNum>
  <w:abstractNum w:abstractNumId="39" w15:restartNumberingAfterBreak="0">
    <w:nsid w:val="75E1091A"/>
    <w:multiLevelType w:val="hybridMultilevel"/>
    <w:tmpl w:val="9D5C3D80"/>
    <w:lvl w:ilvl="0" w:tplc="8DA0B538">
      <w:start w:val="1"/>
      <w:numFmt w:val="decimal"/>
      <w:lvlText w:val="%1."/>
      <w:lvlJc w:val="left"/>
      <w:pPr>
        <w:ind w:left="720" w:hanging="360"/>
      </w:pPr>
    </w:lvl>
    <w:lvl w:ilvl="1" w:tplc="CD1E74E8" w:tentative="1">
      <w:start w:val="1"/>
      <w:numFmt w:val="lowerLetter"/>
      <w:lvlText w:val="%2."/>
      <w:lvlJc w:val="left"/>
      <w:pPr>
        <w:ind w:left="1440" w:hanging="360"/>
      </w:pPr>
    </w:lvl>
    <w:lvl w:ilvl="2" w:tplc="477E2A30" w:tentative="1">
      <w:start w:val="1"/>
      <w:numFmt w:val="lowerRoman"/>
      <w:lvlText w:val="%3."/>
      <w:lvlJc w:val="right"/>
      <w:pPr>
        <w:ind w:left="2160" w:hanging="180"/>
      </w:pPr>
    </w:lvl>
    <w:lvl w:ilvl="3" w:tplc="C22EF866" w:tentative="1">
      <w:start w:val="1"/>
      <w:numFmt w:val="decimal"/>
      <w:lvlText w:val="%4."/>
      <w:lvlJc w:val="left"/>
      <w:pPr>
        <w:ind w:left="2880" w:hanging="360"/>
      </w:pPr>
    </w:lvl>
    <w:lvl w:ilvl="4" w:tplc="23CCD0A8" w:tentative="1">
      <w:start w:val="1"/>
      <w:numFmt w:val="lowerLetter"/>
      <w:lvlText w:val="%5."/>
      <w:lvlJc w:val="left"/>
      <w:pPr>
        <w:ind w:left="3600" w:hanging="360"/>
      </w:pPr>
    </w:lvl>
    <w:lvl w:ilvl="5" w:tplc="5F8C0DF0" w:tentative="1">
      <w:start w:val="1"/>
      <w:numFmt w:val="lowerRoman"/>
      <w:lvlText w:val="%6."/>
      <w:lvlJc w:val="right"/>
      <w:pPr>
        <w:ind w:left="4320" w:hanging="180"/>
      </w:pPr>
    </w:lvl>
    <w:lvl w:ilvl="6" w:tplc="EC2CF8BC" w:tentative="1">
      <w:start w:val="1"/>
      <w:numFmt w:val="decimal"/>
      <w:lvlText w:val="%7."/>
      <w:lvlJc w:val="left"/>
      <w:pPr>
        <w:ind w:left="5040" w:hanging="360"/>
      </w:pPr>
    </w:lvl>
    <w:lvl w:ilvl="7" w:tplc="DFFC4DAC" w:tentative="1">
      <w:start w:val="1"/>
      <w:numFmt w:val="lowerLetter"/>
      <w:lvlText w:val="%8."/>
      <w:lvlJc w:val="left"/>
      <w:pPr>
        <w:ind w:left="5760" w:hanging="360"/>
      </w:pPr>
    </w:lvl>
    <w:lvl w:ilvl="8" w:tplc="4F98135A" w:tentative="1">
      <w:start w:val="1"/>
      <w:numFmt w:val="lowerRoman"/>
      <w:lvlText w:val="%9."/>
      <w:lvlJc w:val="right"/>
      <w:pPr>
        <w:ind w:left="6480" w:hanging="180"/>
      </w:pPr>
    </w:lvl>
  </w:abstractNum>
  <w:abstractNum w:abstractNumId="40" w15:restartNumberingAfterBreak="0">
    <w:nsid w:val="7A8A5987"/>
    <w:multiLevelType w:val="hybridMultilevel"/>
    <w:tmpl w:val="D73EEE10"/>
    <w:lvl w:ilvl="0" w:tplc="04B60A46">
      <w:start w:val="1"/>
      <w:numFmt w:val="bullet"/>
      <w:lvlText w:val=""/>
      <w:lvlJc w:val="left"/>
      <w:pPr>
        <w:tabs>
          <w:tab w:val="num" w:pos="278"/>
        </w:tabs>
        <w:ind w:left="278" w:hanging="360"/>
      </w:pPr>
      <w:rPr>
        <w:rFonts w:ascii="Symbol" w:hAnsi="Symbol" w:hint="default"/>
      </w:rPr>
    </w:lvl>
    <w:lvl w:ilvl="1" w:tplc="6A7CB292">
      <w:start w:val="1"/>
      <w:numFmt w:val="bullet"/>
      <w:lvlText w:val="o"/>
      <w:lvlJc w:val="left"/>
      <w:pPr>
        <w:tabs>
          <w:tab w:val="num" w:pos="1440"/>
        </w:tabs>
        <w:ind w:left="1440" w:hanging="360"/>
      </w:pPr>
      <w:rPr>
        <w:rFonts w:ascii="Courier New" w:hAnsi="Courier New" w:hint="default"/>
      </w:rPr>
    </w:lvl>
    <w:lvl w:ilvl="2" w:tplc="FEA24920" w:tentative="1">
      <w:start w:val="1"/>
      <w:numFmt w:val="bullet"/>
      <w:lvlText w:val=""/>
      <w:lvlJc w:val="left"/>
      <w:pPr>
        <w:tabs>
          <w:tab w:val="num" w:pos="2160"/>
        </w:tabs>
        <w:ind w:left="2160" w:hanging="360"/>
      </w:pPr>
      <w:rPr>
        <w:rFonts w:ascii="Wingdings" w:hAnsi="Wingdings" w:hint="default"/>
      </w:rPr>
    </w:lvl>
    <w:lvl w:ilvl="3" w:tplc="B49A1E44" w:tentative="1">
      <w:start w:val="1"/>
      <w:numFmt w:val="bullet"/>
      <w:lvlText w:val=""/>
      <w:lvlJc w:val="left"/>
      <w:pPr>
        <w:tabs>
          <w:tab w:val="num" w:pos="2880"/>
        </w:tabs>
        <w:ind w:left="2880" w:hanging="360"/>
      </w:pPr>
      <w:rPr>
        <w:rFonts w:ascii="Symbol" w:hAnsi="Symbol" w:hint="default"/>
      </w:rPr>
    </w:lvl>
    <w:lvl w:ilvl="4" w:tplc="9CE21F4E" w:tentative="1">
      <w:start w:val="1"/>
      <w:numFmt w:val="bullet"/>
      <w:lvlText w:val="o"/>
      <w:lvlJc w:val="left"/>
      <w:pPr>
        <w:tabs>
          <w:tab w:val="num" w:pos="3600"/>
        </w:tabs>
        <w:ind w:left="3600" w:hanging="360"/>
      </w:pPr>
      <w:rPr>
        <w:rFonts w:ascii="Courier New" w:hAnsi="Courier New" w:hint="default"/>
      </w:rPr>
    </w:lvl>
    <w:lvl w:ilvl="5" w:tplc="649E8D14" w:tentative="1">
      <w:start w:val="1"/>
      <w:numFmt w:val="bullet"/>
      <w:lvlText w:val=""/>
      <w:lvlJc w:val="left"/>
      <w:pPr>
        <w:tabs>
          <w:tab w:val="num" w:pos="4320"/>
        </w:tabs>
        <w:ind w:left="4320" w:hanging="360"/>
      </w:pPr>
      <w:rPr>
        <w:rFonts w:ascii="Wingdings" w:hAnsi="Wingdings" w:hint="default"/>
      </w:rPr>
    </w:lvl>
    <w:lvl w:ilvl="6" w:tplc="A9AEEF94" w:tentative="1">
      <w:start w:val="1"/>
      <w:numFmt w:val="bullet"/>
      <w:lvlText w:val=""/>
      <w:lvlJc w:val="left"/>
      <w:pPr>
        <w:tabs>
          <w:tab w:val="num" w:pos="5040"/>
        </w:tabs>
        <w:ind w:left="5040" w:hanging="360"/>
      </w:pPr>
      <w:rPr>
        <w:rFonts w:ascii="Symbol" w:hAnsi="Symbol" w:hint="default"/>
      </w:rPr>
    </w:lvl>
    <w:lvl w:ilvl="7" w:tplc="B4887D9E" w:tentative="1">
      <w:start w:val="1"/>
      <w:numFmt w:val="bullet"/>
      <w:lvlText w:val="o"/>
      <w:lvlJc w:val="left"/>
      <w:pPr>
        <w:tabs>
          <w:tab w:val="num" w:pos="5760"/>
        </w:tabs>
        <w:ind w:left="5760" w:hanging="360"/>
      </w:pPr>
      <w:rPr>
        <w:rFonts w:ascii="Courier New" w:hAnsi="Courier New" w:hint="default"/>
      </w:rPr>
    </w:lvl>
    <w:lvl w:ilvl="8" w:tplc="9D2A02F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6"/>
  </w:num>
  <w:num w:numId="4">
    <w:abstractNumId w:val="35"/>
  </w:num>
  <w:num w:numId="5">
    <w:abstractNumId w:val="14"/>
  </w:num>
  <w:num w:numId="6">
    <w:abstractNumId w:val="27"/>
  </w:num>
  <w:num w:numId="7">
    <w:abstractNumId w:val="21"/>
  </w:num>
  <w:num w:numId="8">
    <w:abstractNumId w:val="10"/>
  </w:num>
  <w:num w:numId="9">
    <w:abstractNumId w:val="33"/>
  </w:num>
  <w:num w:numId="10">
    <w:abstractNumId w:val="34"/>
  </w:num>
  <w:num w:numId="11">
    <w:abstractNumId w:val="16"/>
  </w:num>
  <w:num w:numId="12">
    <w:abstractNumId w:val="15"/>
  </w:num>
  <w:num w:numId="13">
    <w:abstractNumId w:val="3"/>
  </w:num>
  <w:num w:numId="14">
    <w:abstractNumId w:val="32"/>
  </w:num>
  <w:num w:numId="15">
    <w:abstractNumId w:val="20"/>
  </w:num>
  <w:num w:numId="16">
    <w:abstractNumId w:val="37"/>
  </w:num>
  <w:num w:numId="17">
    <w:abstractNumId w:val="11"/>
  </w:num>
  <w:num w:numId="18">
    <w:abstractNumId w:val="1"/>
  </w:num>
  <w:num w:numId="19">
    <w:abstractNumId w:val="17"/>
  </w:num>
  <w:num w:numId="20">
    <w:abstractNumId w:val="4"/>
  </w:num>
  <w:num w:numId="21">
    <w:abstractNumId w:val="9"/>
  </w:num>
  <w:num w:numId="22">
    <w:abstractNumId w:val="29"/>
  </w:num>
  <w:num w:numId="23">
    <w:abstractNumId w:val="38"/>
  </w:num>
  <w:num w:numId="24">
    <w:abstractNumId w:val="23"/>
  </w:num>
  <w:num w:numId="25">
    <w:abstractNumId w:val="12"/>
  </w:num>
  <w:num w:numId="26">
    <w:abstractNumId w:val="13"/>
  </w:num>
  <w:num w:numId="27">
    <w:abstractNumId w:val="6"/>
  </w:num>
  <w:num w:numId="28">
    <w:abstractNumId w:val="7"/>
  </w:num>
  <w:num w:numId="29">
    <w:abstractNumId w:val="24"/>
  </w:num>
  <w:num w:numId="30">
    <w:abstractNumId w:val="40"/>
  </w:num>
  <w:num w:numId="31">
    <w:abstractNumId w:val="41"/>
  </w:num>
  <w:num w:numId="32">
    <w:abstractNumId w:val="22"/>
  </w:num>
  <w:num w:numId="33">
    <w:abstractNumId w:val="31"/>
  </w:num>
  <w:num w:numId="34">
    <w:abstractNumId w:val="26"/>
  </w:num>
  <w:num w:numId="35">
    <w:abstractNumId w:val="2"/>
  </w:num>
  <w:num w:numId="36">
    <w:abstractNumId w:val="5"/>
  </w:num>
  <w:num w:numId="37">
    <w:abstractNumId w:val="28"/>
  </w:num>
  <w:num w:numId="38">
    <w:abstractNumId w:val="18"/>
  </w:num>
  <w:num w:numId="39">
    <w:abstractNumId w:val="39"/>
  </w:num>
  <w:num w:numId="40">
    <w:abstractNumId w:val="30"/>
  </w:num>
  <w:num w:numId="41">
    <w:abstractNumId w:val="19"/>
  </w:num>
  <w:num w:numId="42">
    <w:abstractNumId w:val="25"/>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21B82"/>
    <w:rsid w:val="00024777"/>
    <w:rsid w:val="00024E21"/>
    <w:rsid w:val="00027100"/>
    <w:rsid w:val="00030AD8"/>
    <w:rsid w:val="000349AA"/>
    <w:rsid w:val="00035B98"/>
    <w:rsid w:val="00036C50"/>
    <w:rsid w:val="00052D2B"/>
    <w:rsid w:val="00054F55"/>
    <w:rsid w:val="00056EE7"/>
    <w:rsid w:val="00057323"/>
    <w:rsid w:val="00062945"/>
    <w:rsid w:val="00063946"/>
    <w:rsid w:val="000660A1"/>
    <w:rsid w:val="00067023"/>
    <w:rsid w:val="00080453"/>
    <w:rsid w:val="0008169A"/>
    <w:rsid w:val="00082200"/>
    <w:rsid w:val="000838BB"/>
    <w:rsid w:val="000860CE"/>
    <w:rsid w:val="00092A37"/>
    <w:rsid w:val="000938A6"/>
    <w:rsid w:val="00096E78"/>
    <w:rsid w:val="00097C1E"/>
    <w:rsid w:val="000A1DF5"/>
    <w:rsid w:val="000A728F"/>
    <w:rsid w:val="000B7873"/>
    <w:rsid w:val="000C02A1"/>
    <w:rsid w:val="000C1D4F"/>
    <w:rsid w:val="000C3ED7"/>
    <w:rsid w:val="000C55E6"/>
    <w:rsid w:val="000C687A"/>
    <w:rsid w:val="000D67D0"/>
    <w:rsid w:val="000E115E"/>
    <w:rsid w:val="000E195C"/>
    <w:rsid w:val="000E3602"/>
    <w:rsid w:val="000E705A"/>
    <w:rsid w:val="000F38DA"/>
    <w:rsid w:val="000F5822"/>
    <w:rsid w:val="000F796B"/>
    <w:rsid w:val="0010031E"/>
    <w:rsid w:val="001012EB"/>
    <w:rsid w:val="001078D1"/>
    <w:rsid w:val="00111185"/>
    <w:rsid w:val="00115782"/>
    <w:rsid w:val="00115BD5"/>
    <w:rsid w:val="00116067"/>
    <w:rsid w:val="001214EE"/>
    <w:rsid w:val="00124F36"/>
    <w:rsid w:val="00125666"/>
    <w:rsid w:val="001259E3"/>
    <w:rsid w:val="00125C80"/>
    <w:rsid w:val="00136DCF"/>
    <w:rsid w:val="0013799F"/>
    <w:rsid w:val="00140DF6"/>
    <w:rsid w:val="00145C3F"/>
    <w:rsid w:val="00145D34"/>
    <w:rsid w:val="00146284"/>
    <w:rsid w:val="0014690F"/>
    <w:rsid w:val="00147492"/>
    <w:rsid w:val="0015098E"/>
    <w:rsid w:val="00150A8A"/>
    <w:rsid w:val="00153B3A"/>
    <w:rsid w:val="00164543"/>
    <w:rsid w:val="00164C48"/>
    <w:rsid w:val="00165F25"/>
    <w:rsid w:val="001674D3"/>
    <w:rsid w:val="00174721"/>
    <w:rsid w:val="00175264"/>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E2C"/>
    <w:rsid w:val="001A1238"/>
    <w:rsid w:val="001A28C9"/>
    <w:rsid w:val="001A34BC"/>
    <w:rsid w:val="001A621E"/>
    <w:rsid w:val="001B1C77"/>
    <w:rsid w:val="001B26EB"/>
    <w:rsid w:val="001B6F4A"/>
    <w:rsid w:val="001B7B38"/>
    <w:rsid w:val="001C5288"/>
    <w:rsid w:val="001C5B03"/>
    <w:rsid w:val="001D4CE4"/>
    <w:rsid w:val="001D6052"/>
    <w:rsid w:val="001D6D96"/>
    <w:rsid w:val="001E02E7"/>
    <w:rsid w:val="001E5621"/>
    <w:rsid w:val="001F1C7E"/>
    <w:rsid w:val="001F3239"/>
    <w:rsid w:val="001F3EF9"/>
    <w:rsid w:val="001F627D"/>
    <w:rsid w:val="001F6622"/>
    <w:rsid w:val="001F6F38"/>
    <w:rsid w:val="00200EFE"/>
    <w:rsid w:val="0020126C"/>
    <w:rsid w:val="00202A85"/>
    <w:rsid w:val="00202EA3"/>
    <w:rsid w:val="002100FC"/>
    <w:rsid w:val="00213890"/>
    <w:rsid w:val="00214E52"/>
    <w:rsid w:val="002207C0"/>
    <w:rsid w:val="0022380D"/>
    <w:rsid w:val="00224B93"/>
    <w:rsid w:val="00226630"/>
    <w:rsid w:val="00235322"/>
    <w:rsid w:val="0023676E"/>
    <w:rsid w:val="002414B6"/>
    <w:rsid w:val="002422EB"/>
    <w:rsid w:val="00242397"/>
    <w:rsid w:val="0024415F"/>
    <w:rsid w:val="002446DC"/>
    <w:rsid w:val="00247A48"/>
    <w:rsid w:val="00250DD1"/>
    <w:rsid w:val="00251183"/>
    <w:rsid w:val="00251689"/>
    <w:rsid w:val="0025267C"/>
    <w:rsid w:val="00253B6B"/>
    <w:rsid w:val="0025593E"/>
    <w:rsid w:val="00256A03"/>
    <w:rsid w:val="0025748D"/>
    <w:rsid w:val="00261575"/>
    <w:rsid w:val="00265656"/>
    <w:rsid w:val="00265E77"/>
    <w:rsid w:val="00266155"/>
    <w:rsid w:val="0027270B"/>
    <w:rsid w:val="00272952"/>
    <w:rsid w:val="00272B36"/>
    <w:rsid w:val="00274D17"/>
    <w:rsid w:val="002760EA"/>
    <w:rsid w:val="00282E7B"/>
    <w:rsid w:val="002838C8"/>
    <w:rsid w:val="00290805"/>
    <w:rsid w:val="00290C2A"/>
    <w:rsid w:val="002931DD"/>
    <w:rsid w:val="00295140"/>
    <w:rsid w:val="002A0E7C"/>
    <w:rsid w:val="002A0EED"/>
    <w:rsid w:val="002A21ED"/>
    <w:rsid w:val="002A3F88"/>
    <w:rsid w:val="002A710D"/>
    <w:rsid w:val="002B0F11"/>
    <w:rsid w:val="002B2E17"/>
    <w:rsid w:val="002B6560"/>
    <w:rsid w:val="002B6599"/>
    <w:rsid w:val="002C1F27"/>
    <w:rsid w:val="002C55FF"/>
    <w:rsid w:val="002C592B"/>
    <w:rsid w:val="002D300D"/>
    <w:rsid w:val="002D4179"/>
    <w:rsid w:val="002E0CD4"/>
    <w:rsid w:val="002E3A90"/>
    <w:rsid w:val="002E46CC"/>
    <w:rsid w:val="002E4F48"/>
    <w:rsid w:val="002E62CB"/>
    <w:rsid w:val="002E6DF1"/>
    <w:rsid w:val="002E6ED9"/>
    <w:rsid w:val="002F0957"/>
    <w:rsid w:val="002F3A7F"/>
    <w:rsid w:val="002F41AD"/>
    <w:rsid w:val="002F43F6"/>
    <w:rsid w:val="002F64C6"/>
    <w:rsid w:val="002F6DAA"/>
    <w:rsid w:val="002F6EE3"/>
    <w:rsid w:val="002F71D5"/>
    <w:rsid w:val="003020BB"/>
    <w:rsid w:val="00302266"/>
    <w:rsid w:val="0030237C"/>
    <w:rsid w:val="00304393"/>
    <w:rsid w:val="0030564C"/>
    <w:rsid w:val="00305AB2"/>
    <w:rsid w:val="00307EB2"/>
    <w:rsid w:val="0031032B"/>
    <w:rsid w:val="00316E87"/>
    <w:rsid w:val="0032453E"/>
    <w:rsid w:val="003247F4"/>
    <w:rsid w:val="00325053"/>
    <w:rsid w:val="003256AC"/>
    <w:rsid w:val="00330CC1"/>
    <w:rsid w:val="0033129D"/>
    <w:rsid w:val="003320ED"/>
    <w:rsid w:val="0033480E"/>
    <w:rsid w:val="00337123"/>
    <w:rsid w:val="00341866"/>
    <w:rsid w:val="00342C0C"/>
    <w:rsid w:val="003535E0"/>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5CE3"/>
    <w:rsid w:val="0038638B"/>
    <w:rsid w:val="003909E0"/>
    <w:rsid w:val="00391622"/>
    <w:rsid w:val="00391B09"/>
    <w:rsid w:val="00393E09"/>
    <w:rsid w:val="00395B15"/>
    <w:rsid w:val="00396026"/>
    <w:rsid w:val="003965F7"/>
    <w:rsid w:val="003A31B9"/>
    <w:rsid w:val="003A3E2F"/>
    <w:rsid w:val="003A6CCB"/>
    <w:rsid w:val="003B0F22"/>
    <w:rsid w:val="003B10C4"/>
    <w:rsid w:val="003B48EB"/>
    <w:rsid w:val="003B516B"/>
    <w:rsid w:val="003B5CD1"/>
    <w:rsid w:val="003C33FF"/>
    <w:rsid w:val="003C3E0E"/>
    <w:rsid w:val="003C64A5"/>
    <w:rsid w:val="003D03CC"/>
    <w:rsid w:val="003D0D92"/>
    <w:rsid w:val="003D378C"/>
    <w:rsid w:val="003D3893"/>
    <w:rsid w:val="003D4BB7"/>
    <w:rsid w:val="003E0116"/>
    <w:rsid w:val="003E10EE"/>
    <w:rsid w:val="003E26C3"/>
    <w:rsid w:val="003E6225"/>
    <w:rsid w:val="003F0BC8"/>
    <w:rsid w:val="003F0D6C"/>
    <w:rsid w:val="003F0F26"/>
    <w:rsid w:val="003F12D9"/>
    <w:rsid w:val="003F1B4C"/>
    <w:rsid w:val="003F3CE6"/>
    <w:rsid w:val="003F677F"/>
    <w:rsid w:val="004008F6"/>
    <w:rsid w:val="00406F33"/>
    <w:rsid w:val="00407C22"/>
    <w:rsid w:val="00412BBE"/>
    <w:rsid w:val="00414B20"/>
    <w:rsid w:val="0041530E"/>
    <w:rsid w:val="0041628A"/>
    <w:rsid w:val="00417DE3"/>
    <w:rsid w:val="00420850"/>
    <w:rsid w:val="00423968"/>
    <w:rsid w:val="00427054"/>
    <w:rsid w:val="004304B1"/>
    <w:rsid w:val="00432DA8"/>
    <w:rsid w:val="0043320A"/>
    <w:rsid w:val="004332E3"/>
    <w:rsid w:val="0043586F"/>
    <w:rsid w:val="004371A3"/>
    <w:rsid w:val="00446960"/>
    <w:rsid w:val="00446F37"/>
    <w:rsid w:val="004518A6"/>
    <w:rsid w:val="00453E1D"/>
    <w:rsid w:val="00454589"/>
    <w:rsid w:val="00456DD0"/>
    <w:rsid w:val="00456ED0"/>
    <w:rsid w:val="00457550"/>
    <w:rsid w:val="00457B74"/>
    <w:rsid w:val="00461B2A"/>
    <w:rsid w:val="004620A4"/>
    <w:rsid w:val="00474C50"/>
    <w:rsid w:val="004768DB"/>
    <w:rsid w:val="004771F9"/>
    <w:rsid w:val="0048546B"/>
    <w:rsid w:val="00486006"/>
    <w:rsid w:val="00486BAD"/>
    <w:rsid w:val="00486BBE"/>
    <w:rsid w:val="0048702D"/>
    <w:rsid w:val="00487123"/>
    <w:rsid w:val="00495A75"/>
    <w:rsid w:val="00495CAE"/>
    <w:rsid w:val="0049641F"/>
    <w:rsid w:val="004A005B"/>
    <w:rsid w:val="004A1BD5"/>
    <w:rsid w:val="004A61E1"/>
    <w:rsid w:val="004A62ED"/>
    <w:rsid w:val="004B1A75"/>
    <w:rsid w:val="004B2344"/>
    <w:rsid w:val="004B5797"/>
    <w:rsid w:val="004B5DDC"/>
    <w:rsid w:val="004B798E"/>
    <w:rsid w:val="004C0568"/>
    <w:rsid w:val="004C2ABD"/>
    <w:rsid w:val="004C5878"/>
    <w:rsid w:val="004C5F62"/>
    <w:rsid w:val="004D2601"/>
    <w:rsid w:val="004D3E58"/>
    <w:rsid w:val="004D6746"/>
    <w:rsid w:val="004D767B"/>
    <w:rsid w:val="004E0F32"/>
    <w:rsid w:val="004E23A1"/>
    <w:rsid w:val="004E493C"/>
    <w:rsid w:val="004E623E"/>
    <w:rsid w:val="004E7092"/>
    <w:rsid w:val="004E7ECE"/>
    <w:rsid w:val="004F4DB1"/>
    <w:rsid w:val="004F6F64"/>
    <w:rsid w:val="005004EC"/>
    <w:rsid w:val="00502D70"/>
    <w:rsid w:val="00506AAE"/>
    <w:rsid w:val="00517756"/>
    <w:rsid w:val="005202C6"/>
    <w:rsid w:val="00523C53"/>
    <w:rsid w:val="005272F4"/>
    <w:rsid w:val="00527971"/>
    <w:rsid w:val="00527B8F"/>
    <w:rsid w:val="00530D78"/>
    <w:rsid w:val="00536031"/>
    <w:rsid w:val="0054134B"/>
    <w:rsid w:val="00542012"/>
    <w:rsid w:val="00543DF5"/>
    <w:rsid w:val="00545A61"/>
    <w:rsid w:val="0055260D"/>
    <w:rsid w:val="00554C27"/>
    <w:rsid w:val="00555422"/>
    <w:rsid w:val="00555810"/>
    <w:rsid w:val="00562715"/>
    <w:rsid w:val="00562DCA"/>
    <w:rsid w:val="0056568F"/>
    <w:rsid w:val="0057436C"/>
    <w:rsid w:val="00575DE3"/>
    <w:rsid w:val="00580B08"/>
    <w:rsid w:val="00582578"/>
    <w:rsid w:val="0058621D"/>
    <w:rsid w:val="00586904"/>
    <w:rsid w:val="005A4CBE"/>
    <w:rsid w:val="005B04A8"/>
    <w:rsid w:val="005B1FD0"/>
    <w:rsid w:val="005B28AD"/>
    <w:rsid w:val="005B328D"/>
    <w:rsid w:val="005B3503"/>
    <w:rsid w:val="005B3EE7"/>
    <w:rsid w:val="005B4DCD"/>
    <w:rsid w:val="005B4FAD"/>
    <w:rsid w:val="005C276A"/>
    <w:rsid w:val="005C4E23"/>
    <w:rsid w:val="005D380C"/>
    <w:rsid w:val="005D3F79"/>
    <w:rsid w:val="005D6E04"/>
    <w:rsid w:val="005D7A12"/>
    <w:rsid w:val="005E53EE"/>
    <w:rsid w:val="005E66FC"/>
    <w:rsid w:val="005F0542"/>
    <w:rsid w:val="005F0F72"/>
    <w:rsid w:val="005F1C1F"/>
    <w:rsid w:val="005F2FAD"/>
    <w:rsid w:val="005F346D"/>
    <w:rsid w:val="005F38FB"/>
    <w:rsid w:val="00602D3B"/>
    <w:rsid w:val="0060326F"/>
    <w:rsid w:val="00606EA1"/>
    <w:rsid w:val="006128F0"/>
    <w:rsid w:val="00616F9E"/>
    <w:rsid w:val="0061726B"/>
    <w:rsid w:val="00617B81"/>
    <w:rsid w:val="00620FEF"/>
    <w:rsid w:val="0062387A"/>
    <w:rsid w:val="006326D8"/>
    <w:rsid w:val="0063377D"/>
    <w:rsid w:val="006344BE"/>
    <w:rsid w:val="00634A66"/>
    <w:rsid w:val="00640336"/>
    <w:rsid w:val="00640C89"/>
    <w:rsid w:val="00640FC9"/>
    <w:rsid w:val="006414D3"/>
    <w:rsid w:val="006432F2"/>
    <w:rsid w:val="0065320F"/>
    <w:rsid w:val="00653D64"/>
    <w:rsid w:val="00654E13"/>
    <w:rsid w:val="00665139"/>
    <w:rsid w:val="00667489"/>
    <w:rsid w:val="00667A57"/>
    <w:rsid w:val="00670D44"/>
    <w:rsid w:val="00673F4C"/>
    <w:rsid w:val="00676AFC"/>
    <w:rsid w:val="006807CD"/>
    <w:rsid w:val="00682D43"/>
    <w:rsid w:val="0068507D"/>
    <w:rsid w:val="00685BAF"/>
    <w:rsid w:val="00690463"/>
    <w:rsid w:val="00693DE5"/>
    <w:rsid w:val="006A0D03"/>
    <w:rsid w:val="006A41E9"/>
    <w:rsid w:val="006B12CB"/>
    <w:rsid w:val="006B2030"/>
    <w:rsid w:val="006B5916"/>
    <w:rsid w:val="006C4775"/>
    <w:rsid w:val="006C4F4A"/>
    <w:rsid w:val="006C5E80"/>
    <w:rsid w:val="006C7CEE"/>
    <w:rsid w:val="006D075E"/>
    <w:rsid w:val="006D09DC"/>
    <w:rsid w:val="006D3509"/>
    <w:rsid w:val="006D7C6E"/>
    <w:rsid w:val="006E15A2"/>
    <w:rsid w:val="006E2F95"/>
    <w:rsid w:val="006F148B"/>
    <w:rsid w:val="00701353"/>
    <w:rsid w:val="00705EAF"/>
    <w:rsid w:val="0070773E"/>
    <w:rsid w:val="007101CC"/>
    <w:rsid w:val="00715C55"/>
    <w:rsid w:val="00724E3B"/>
    <w:rsid w:val="00725EEA"/>
    <w:rsid w:val="007276B6"/>
    <w:rsid w:val="00730908"/>
    <w:rsid w:val="00730CE9"/>
    <w:rsid w:val="0073373D"/>
    <w:rsid w:val="00736B1E"/>
    <w:rsid w:val="007439DB"/>
    <w:rsid w:val="007464DA"/>
    <w:rsid w:val="007568D8"/>
    <w:rsid w:val="007616B4"/>
    <w:rsid w:val="00765316"/>
    <w:rsid w:val="007708C8"/>
    <w:rsid w:val="0077719D"/>
    <w:rsid w:val="00780DF0"/>
    <w:rsid w:val="007810B7"/>
    <w:rsid w:val="00782E96"/>
    <w:rsid w:val="00782F0F"/>
    <w:rsid w:val="0078538F"/>
    <w:rsid w:val="00787482"/>
    <w:rsid w:val="00791E54"/>
    <w:rsid w:val="00792A66"/>
    <w:rsid w:val="007974D1"/>
    <w:rsid w:val="007A286D"/>
    <w:rsid w:val="007A314D"/>
    <w:rsid w:val="007A38DF"/>
    <w:rsid w:val="007B00E5"/>
    <w:rsid w:val="007B20CF"/>
    <w:rsid w:val="007B2499"/>
    <w:rsid w:val="007B72E1"/>
    <w:rsid w:val="007B783A"/>
    <w:rsid w:val="007C1B95"/>
    <w:rsid w:val="007C3DF3"/>
    <w:rsid w:val="007C796D"/>
    <w:rsid w:val="007D1461"/>
    <w:rsid w:val="007D6156"/>
    <w:rsid w:val="007D73FB"/>
    <w:rsid w:val="007D7608"/>
    <w:rsid w:val="007E2F2D"/>
    <w:rsid w:val="007F1433"/>
    <w:rsid w:val="007F1491"/>
    <w:rsid w:val="007F16DD"/>
    <w:rsid w:val="007F2F03"/>
    <w:rsid w:val="007F42CE"/>
    <w:rsid w:val="00800FE0"/>
    <w:rsid w:val="0080514E"/>
    <w:rsid w:val="008066AD"/>
    <w:rsid w:val="00812CD8"/>
    <w:rsid w:val="008145D9"/>
    <w:rsid w:val="00814AF1"/>
    <w:rsid w:val="0081517F"/>
    <w:rsid w:val="00815370"/>
    <w:rsid w:val="0082153D"/>
    <w:rsid w:val="008255AA"/>
    <w:rsid w:val="00830FF3"/>
    <w:rsid w:val="008334BF"/>
    <w:rsid w:val="00836B8C"/>
    <w:rsid w:val="00840062"/>
    <w:rsid w:val="008410C5"/>
    <w:rsid w:val="00846C08"/>
    <w:rsid w:val="00850794"/>
    <w:rsid w:val="00852FF2"/>
    <w:rsid w:val="008530E7"/>
    <w:rsid w:val="00856BDB"/>
    <w:rsid w:val="00857675"/>
    <w:rsid w:val="0086185D"/>
    <w:rsid w:val="00861F86"/>
    <w:rsid w:val="00863A6D"/>
    <w:rsid w:val="008679CF"/>
    <w:rsid w:val="00867C0D"/>
    <w:rsid w:val="00872C48"/>
    <w:rsid w:val="00874D4A"/>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A026F"/>
    <w:rsid w:val="008A2F03"/>
    <w:rsid w:val="008A5665"/>
    <w:rsid w:val="008B0D62"/>
    <w:rsid w:val="008B24A8"/>
    <w:rsid w:val="008B25E4"/>
    <w:rsid w:val="008B3D78"/>
    <w:rsid w:val="008C08D5"/>
    <w:rsid w:val="008C261B"/>
    <w:rsid w:val="008C2B29"/>
    <w:rsid w:val="008C4FCA"/>
    <w:rsid w:val="008C7882"/>
    <w:rsid w:val="008C7CE5"/>
    <w:rsid w:val="008D2261"/>
    <w:rsid w:val="008D4C28"/>
    <w:rsid w:val="008D577B"/>
    <w:rsid w:val="008D7A98"/>
    <w:rsid w:val="008E17C4"/>
    <w:rsid w:val="008E3B92"/>
    <w:rsid w:val="008E45C4"/>
    <w:rsid w:val="008E64B1"/>
    <w:rsid w:val="008E64FA"/>
    <w:rsid w:val="008E74ED"/>
    <w:rsid w:val="008E7ED6"/>
    <w:rsid w:val="008F450A"/>
    <w:rsid w:val="008F4DEF"/>
    <w:rsid w:val="00903D0D"/>
    <w:rsid w:val="009048E1"/>
    <w:rsid w:val="0090598C"/>
    <w:rsid w:val="00905CAB"/>
    <w:rsid w:val="009071BB"/>
    <w:rsid w:val="00913885"/>
    <w:rsid w:val="00915ABF"/>
    <w:rsid w:val="00921CAD"/>
    <w:rsid w:val="00925D6E"/>
    <w:rsid w:val="009311ED"/>
    <w:rsid w:val="00931D41"/>
    <w:rsid w:val="00933D18"/>
    <w:rsid w:val="00942221"/>
    <w:rsid w:val="00950FBB"/>
    <w:rsid w:val="00951118"/>
    <w:rsid w:val="0095122F"/>
    <w:rsid w:val="00953349"/>
    <w:rsid w:val="00953E4C"/>
    <w:rsid w:val="00954E0C"/>
    <w:rsid w:val="00961156"/>
    <w:rsid w:val="00964F03"/>
    <w:rsid w:val="00966F1F"/>
    <w:rsid w:val="00972A56"/>
    <w:rsid w:val="00975676"/>
    <w:rsid w:val="00976467"/>
    <w:rsid w:val="00976D32"/>
    <w:rsid w:val="009844F7"/>
    <w:rsid w:val="009938F7"/>
    <w:rsid w:val="00995A7D"/>
    <w:rsid w:val="009A05AA"/>
    <w:rsid w:val="009A2BF4"/>
    <w:rsid w:val="009A2D5A"/>
    <w:rsid w:val="009A3F76"/>
    <w:rsid w:val="009A6509"/>
    <w:rsid w:val="009A6E2F"/>
    <w:rsid w:val="009B2969"/>
    <w:rsid w:val="009B2C7E"/>
    <w:rsid w:val="009B6DBD"/>
    <w:rsid w:val="009C108A"/>
    <w:rsid w:val="009C2E47"/>
    <w:rsid w:val="009C6BFB"/>
    <w:rsid w:val="009D0C05"/>
    <w:rsid w:val="009E24B7"/>
    <w:rsid w:val="009E2C00"/>
    <w:rsid w:val="009E49AD"/>
    <w:rsid w:val="009E4CC5"/>
    <w:rsid w:val="009E66FE"/>
    <w:rsid w:val="009E70F4"/>
    <w:rsid w:val="009E72A3"/>
    <w:rsid w:val="009F1AD2"/>
    <w:rsid w:val="009F4C2C"/>
    <w:rsid w:val="009F568A"/>
    <w:rsid w:val="00A00C78"/>
    <w:rsid w:val="00A0479E"/>
    <w:rsid w:val="00A07979"/>
    <w:rsid w:val="00A11755"/>
    <w:rsid w:val="00A16BAC"/>
    <w:rsid w:val="00A207FB"/>
    <w:rsid w:val="00A20ADC"/>
    <w:rsid w:val="00A24016"/>
    <w:rsid w:val="00A265BF"/>
    <w:rsid w:val="00A26F44"/>
    <w:rsid w:val="00A34FAB"/>
    <w:rsid w:val="00A42C43"/>
    <w:rsid w:val="00A4313D"/>
    <w:rsid w:val="00A432A5"/>
    <w:rsid w:val="00A50120"/>
    <w:rsid w:val="00A56ABC"/>
    <w:rsid w:val="00A60351"/>
    <w:rsid w:val="00A61C6D"/>
    <w:rsid w:val="00A63015"/>
    <w:rsid w:val="00A6387B"/>
    <w:rsid w:val="00A6482F"/>
    <w:rsid w:val="00A66254"/>
    <w:rsid w:val="00A678B4"/>
    <w:rsid w:val="00A704A3"/>
    <w:rsid w:val="00A75E23"/>
    <w:rsid w:val="00A82AA0"/>
    <w:rsid w:val="00A82F8A"/>
    <w:rsid w:val="00A84622"/>
    <w:rsid w:val="00A84BF0"/>
    <w:rsid w:val="00A9226B"/>
    <w:rsid w:val="00A9575C"/>
    <w:rsid w:val="00A95B56"/>
    <w:rsid w:val="00A95E81"/>
    <w:rsid w:val="00A969AF"/>
    <w:rsid w:val="00AA308A"/>
    <w:rsid w:val="00AB1A2E"/>
    <w:rsid w:val="00AB328A"/>
    <w:rsid w:val="00AB4918"/>
    <w:rsid w:val="00AB4BC8"/>
    <w:rsid w:val="00AB6BA7"/>
    <w:rsid w:val="00AB7BE8"/>
    <w:rsid w:val="00AD0710"/>
    <w:rsid w:val="00AD194A"/>
    <w:rsid w:val="00AD4DB9"/>
    <w:rsid w:val="00AD63C0"/>
    <w:rsid w:val="00AE35B2"/>
    <w:rsid w:val="00AE6AA0"/>
    <w:rsid w:val="00AF406C"/>
    <w:rsid w:val="00AF45ED"/>
    <w:rsid w:val="00B00CA4"/>
    <w:rsid w:val="00B02195"/>
    <w:rsid w:val="00B075D6"/>
    <w:rsid w:val="00B10790"/>
    <w:rsid w:val="00B113B9"/>
    <w:rsid w:val="00B119A2"/>
    <w:rsid w:val="00B13B6D"/>
    <w:rsid w:val="00B177F2"/>
    <w:rsid w:val="00B201F1"/>
    <w:rsid w:val="00B2603F"/>
    <w:rsid w:val="00B304E7"/>
    <w:rsid w:val="00B318B6"/>
    <w:rsid w:val="00B3499B"/>
    <w:rsid w:val="00B36E65"/>
    <w:rsid w:val="00B41D57"/>
    <w:rsid w:val="00B41F47"/>
    <w:rsid w:val="00B44468"/>
    <w:rsid w:val="00B60AC9"/>
    <w:rsid w:val="00B660D6"/>
    <w:rsid w:val="00B67323"/>
    <w:rsid w:val="00B715F2"/>
    <w:rsid w:val="00B74071"/>
    <w:rsid w:val="00B7428E"/>
    <w:rsid w:val="00B744DF"/>
    <w:rsid w:val="00B74B67"/>
    <w:rsid w:val="00B75580"/>
    <w:rsid w:val="00B779AA"/>
    <w:rsid w:val="00B81C95"/>
    <w:rsid w:val="00B82330"/>
    <w:rsid w:val="00B82ED4"/>
    <w:rsid w:val="00B8424F"/>
    <w:rsid w:val="00B86896"/>
    <w:rsid w:val="00B875A6"/>
    <w:rsid w:val="00B93E4C"/>
    <w:rsid w:val="00B94A1B"/>
    <w:rsid w:val="00B9784D"/>
    <w:rsid w:val="00BA5C89"/>
    <w:rsid w:val="00BB04EB"/>
    <w:rsid w:val="00BB2539"/>
    <w:rsid w:val="00BB4CE2"/>
    <w:rsid w:val="00BB5EF0"/>
    <w:rsid w:val="00BB6025"/>
    <w:rsid w:val="00BB6724"/>
    <w:rsid w:val="00BB6835"/>
    <w:rsid w:val="00BC0EFB"/>
    <w:rsid w:val="00BC2E39"/>
    <w:rsid w:val="00BC6A1B"/>
    <w:rsid w:val="00BD2364"/>
    <w:rsid w:val="00BD28E3"/>
    <w:rsid w:val="00BD5DD3"/>
    <w:rsid w:val="00BE117E"/>
    <w:rsid w:val="00BE3261"/>
    <w:rsid w:val="00BF00EF"/>
    <w:rsid w:val="00BF58FC"/>
    <w:rsid w:val="00C01F77"/>
    <w:rsid w:val="00C01FFC"/>
    <w:rsid w:val="00C05321"/>
    <w:rsid w:val="00C06AE4"/>
    <w:rsid w:val="00C114FF"/>
    <w:rsid w:val="00C11D49"/>
    <w:rsid w:val="00C12F42"/>
    <w:rsid w:val="00C171A1"/>
    <w:rsid w:val="00C171A4"/>
    <w:rsid w:val="00C17F12"/>
    <w:rsid w:val="00C20734"/>
    <w:rsid w:val="00C21C1A"/>
    <w:rsid w:val="00C237E9"/>
    <w:rsid w:val="00C32989"/>
    <w:rsid w:val="00C32BD1"/>
    <w:rsid w:val="00C341E6"/>
    <w:rsid w:val="00C34260"/>
    <w:rsid w:val="00C36883"/>
    <w:rsid w:val="00C40928"/>
    <w:rsid w:val="00C40CFF"/>
    <w:rsid w:val="00C4175E"/>
    <w:rsid w:val="00C42697"/>
    <w:rsid w:val="00C43F01"/>
    <w:rsid w:val="00C44B85"/>
    <w:rsid w:val="00C4587E"/>
    <w:rsid w:val="00C47552"/>
    <w:rsid w:val="00C56F31"/>
    <w:rsid w:val="00C57A81"/>
    <w:rsid w:val="00C60193"/>
    <w:rsid w:val="00C634D4"/>
    <w:rsid w:val="00C63AA5"/>
    <w:rsid w:val="00C65071"/>
    <w:rsid w:val="00C657A3"/>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59E7"/>
    <w:rsid w:val="00C96BC9"/>
    <w:rsid w:val="00CA28D8"/>
    <w:rsid w:val="00CC1E65"/>
    <w:rsid w:val="00CC567A"/>
    <w:rsid w:val="00CD4059"/>
    <w:rsid w:val="00CD4E5A"/>
    <w:rsid w:val="00CD6AFD"/>
    <w:rsid w:val="00CE03CE"/>
    <w:rsid w:val="00CE0F5D"/>
    <w:rsid w:val="00CE1A6A"/>
    <w:rsid w:val="00CF069C"/>
    <w:rsid w:val="00CF0DFF"/>
    <w:rsid w:val="00CF1C0B"/>
    <w:rsid w:val="00D028A9"/>
    <w:rsid w:val="00D0359D"/>
    <w:rsid w:val="00D04DED"/>
    <w:rsid w:val="00D1089A"/>
    <w:rsid w:val="00D116BD"/>
    <w:rsid w:val="00D141B7"/>
    <w:rsid w:val="00D16FE0"/>
    <w:rsid w:val="00D2001A"/>
    <w:rsid w:val="00D20684"/>
    <w:rsid w:val="00D26B62"/>
    <w:rsid w:val="00D32624"/>
    <w:rsid w:val="00D3691A"/>
    <w:rsid w:val="00D377E2"/>
    <w:rsid w:val="00D403E9"/>
    <w:rsid w:val="00D41E2C"/>
    <w:rsid w:val="00D42DCB"/>
    <w:rsid w:val="00D45482"/>
    <w:rsid w:val="00D46DF2"/>
    <w:rsid w:val="00D47674"/>
    <w:rsid w:val="00D5338C"/>
    <w:rsid w:val="00D606B2"/>
    <w:rsid w:val="00D625A7"/>
    <w:rsid w:val="00D63575"/>
    <w:rsid w:val="00D64074"/>
    <w:rsid w:val="00D65777"/>
    <w:rsid w:val="00D728A0"/>
    <w:rsid w:val="00D74018"/>
    <w:rsid w:val="00D83661"/>
    <w:rsid w:val="00D9216A"/>
    <w:rsid w:val="00D95BBB"/>
    <w:rsid w:val="00D97E7D"/>
    <w:rsid w:val="00DA16B5"/>
    <w:rsid w:val="00DA2A06"/>
    <w:rsid w:val="00DB1C8C"/>
    <w:rsid w:val="00DB3439"/>
    <w:rsid w:val="00DB3618"/>
    <w:rsid w:val="00DB468A"/>
    <w:rsid w:val="00DC2946"/>
    <w:rsid w:val="00DC4340"/>
    <w:rsid w:val="00DC550F"/>
    <w:rsid w:val="00DC64FD"/>
    <w:rsid w:val="00DD53C3"/>
    <w:rsid w:val="00DD669D"/>
    <w:rsid w:val="00DE127F"/>
    <w:rsid w:val="00DE424A"/>
    <w:rsid w:val="00DE4419"/>
    <w:rsid w:val="00DE67C4"/>
    <w:rsid w:val="00DF0ACA"/>
    <w:rsid w:val="00DF2245"/>
    <w:rsid w:val="00DF2965"/>
    <w:rsid w:val="00DF35C8"/>
    <w:rsid w:val="00DF4CE9"/>
    <w:rsid w:val="00DF4F68"/>
    <w:rsid w:val="00DF77CF"/>
    <w:rsid w:val="00E0068C"/>
    <w:rsid w:val="00E026E8"/>
    <w:rsid w:val="00E060F7"/>
    <w:rsid w:val="00E117F9"/>
    <w:rsid w:val="00E124D3"/>
    <w:rsid w:val="00E1267F"/>
    <w:rsid w:val="00E14C47"/>
    <w:rsid w:val="00E22698"/>
    <w:rsid w:val="00E25B7C"/>
    <w:rsid w:val="00E3076B"/>
    <w:rsid w:val="00E33224"/>
    <w:rsid w:val="00E3725B"/>
    <w:rsid w:val="00E43185"/>
    <w:rsid w:val="00E434D1"/>
    <w:rsid w:val="00E56CBB"/>
    <w:rsid w:val="00E579A6"/>
    <w:rsid w:val="00E61950"/>
    <w:rsid w:val="00E61E51"/>
    <w:rsid w:val="00E6265F"/>
    <w:rsid w:val="00E64559"/>
    <w:rsid w:val="00E6552A"/>
    <w:rsid w:val="00E65731"/>
    <w:rsid w:val="00E6707D"/>
    <w:rsid w:val="00E70337"/>
    <w:rsid w:val="00E70E7C"/>
    <w:rsid w:val="00E71313"/>
    <w:rsid w:val="00E72606"/>
    <w:rsid w:val="00E73C3E"/>
    <w:rsid w:val="00E74050"/>
    <w:rsid w:val="00E82496"/>
    <w:rsid w:val="00E834CD"/>
    <w:rsid w:val="00E846DC"/>
    <w:rsid w:val="00E8486F"/>
    <w:rsid w:val="00E84B82"/>
    <w:rsid w:val="00E84E9D"/>
    <w:rsid w:val="00E86CEE"/>
    <w:rsid w:val="00E9093C"/>
    <w:rsid w:val="00E935AF"/>
    <w:rsid w:val="00EA60C5"/>
    <w:rsid w:val="00EB0E20"/>
    <w:rsid w:val="00EB1682"/>
    <w:rsid w:val="00EB1A80"/>
    <w:rsid w:val="00EB457B"/>
    <w:rsid w:val="00EC27E1"/>
    <w:rsid w:val="00EC3E4B"/>
    <w:rsid w:val="00EC47C4"/>
    <w:rsid w:val="00EC4F3A"/>
    <w:rsid w:val="00EC5045"/>
    <w:rsid w:val="00EC5E74"/>
    <w:rsid w:val="00ED594D"/>
    <w:rsid w:val="00EE36E1"/>
    <w:rsid w:val="00EE6228"/>
    <w:rsid w:val="00EE7AC7"/>
    <w:rsid w:val="00EE7B3F"/>
    <w:rsid w:val="00EF2247"/>
    <w:rsid w:val="00EF3A8A"/>
    <w:rsid w:val="00F0054D"/>
    <w:rsid w:val="00F02467"/>
    <w:rsid w:val="00F04D0E"/>
    <w:rsid w:val="00F12214"/>
    <w:rsid w:val="00F12565"/>
    <w:rsid w:val="00F129C7"/>
    <w:rsid w:val="00F144BE"/>
    <w:rsid w:val="00F14ACA"/>
    <w:rsid w:val="00F170D9"/>
    <w:rsid w:val="00F17A0C"/>
    <w:rsid w:val="00F23927"/>
    <w:rsid w:val="00F26644"/>
    <w:rsid w:val="00F26A05"/>
    <w:rsid w:val="00F307CE"/>
    <w:rsid w:val="00F343C8"/>
    <w:rsid w:val="00F345A8"/>
    <w:rsid w:val="00F354C5"/>
    <w:rsid w:val="00F37108"/>
    <w:rsid w:val="00F40449"/>
    <w:rsid w:val="00F45B8E"/>
    <w:rsid w:val="00F47BAA"/>
    <w:rsid w:val="00F50315"/>
    <w:rsid w:val="00F520FE"/>
    <w:rsid w:val="00F52EAB"/>
    <w:rsid w:val="00F555A9"/>
    <w:rsid w:val="00F55A04"/>
    <w:rsid w:val="00F572EF"/>
    <w:rsid w:val="00F61A31"/>
    <w:rsid w:val="00F62DEC"/>
    <w:rsid w:val="00F658DA"/>
    <w:rsid w:val="00F66F00"/>
    <w:rsid w:val="00F67A2D"/>
    <w:rsid w:val="00F70A1B"/>
    <w:rsid w:val="00F72FDF"/>
    <w:rsid w:val="00F75960"/>
    <w:rsid w:val="00F801AF"/>
    <w:rsid w:val="00F82526"/>
    <w:rsid w:val="00F84672"/>
    <w:rsid w:val="00F84802"/>
    <w:rsid w:val="00F84AED"/>
    <w:rsid w:val="00F94330"/>
    <w:rsid w:val="00F95A8C"/>
    <w:rsid w:val="00F9649E"/>
    <w:rsid w:val="00FA06FD"/>
    <w:rsid w:val="00FA515B"/>
    <w:rsid w:val="00FA6B90"/>
    <w:rsid w:val="00FA70F9"/>
    <w:rsid w:val="00FA74CB"/>
    <w:rsid w:val="00FB207A"/>
    <w:rsid w:val="00FB2886"/>
    <w:rsid w:val="00FB466E"/>
    <w:rsid w:val="00FB6F2F"/>
    <w:rsid w:val="00FC02F3"/>
    <w:rsid w:val="00FC0798"/>
    <w:rsid w:val="00FC4FE0"/>
    <w:rsid w:val="00FC752C"/>
    <w:rsid w:val="00FD0492"/>
    <w:rsid w:val="00FD13EC"/>
    <w:rsid w:val="00FD1E45"/>
    <w:rsid w:val="00FD4DA8"/>
    <w:rsid w:val="00FD4EEF"/>
    <w:rsid w:val="00FD5461"/>
    <w:rsid w:val="00FD642D"/>
    <w:rsid w:val="00FD6BDB"/>
    <w:rsid w:val="00FD6F00"/>
    <w:rsid w:val="00FD6FF1"/>
    <w:rsid w:val="00FD7AB4"/>
    <w:rsid w:val="00FD7B98"/>
    <w:rsid w:val="00FE292B"/>
    <w:rsid w:val="00FE55DA"/>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93CE0"/>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72A56"/>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link w:val="ZkladntextodsazenChar"/>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clear" w:pos="567"/>
        <w:tab w:val="left" w:pos="0"/>
      </w:tabs>
      <w:spacing w:line="240" w:lineRule="auto"/>
      <w:ind w:left="567" w:hanging="567"/>
    </w:pPr>
    <w:rPr>
      <w:b/>
      <w:szCs w:val="22"/>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
    <w:qFormat/>
    <w:rsid w:val="00407C22"/>
    <w:pPr>
      <w:numPr>
        <w:numId w:val="40"/>
      </w:numPr>
      <w:tabs>
        <w:tab w:val="clear" w:pos="567"/>
      </w:tabs>
      <w:spacing w:line="240" w:lineRule="auto"/>
      <w:jc w:val="center"/>
    </w:pPr>
    <w:rPr>
      <w:b/>
      <w:szCs w:val="22"/>
    </w:rPr>
  </w:style>
  <w:style w:type="paragraph" w:customStyle="1" w:styleId="Style4">
    <w:name w:val="Style4"/>
    <w:basedOn w:val="Normln"/>
    <w:qFormat/>
    <w:rsid w:val="0018657D"/>
    <w:rPr>
      <w:szCs w:val="22"/>
    </w:rPr>
  </w:style>
  <w:style w:type="paragraph" w:customStyle="1" w:styleId="Style5">
    <w:name w:val="Style5"/>
    <w:basedOn w:val="Normln"/>
    <w:qFormat/>
    <w:rsid w:val="001D4CE4"/>
    <w:pPr>
      <w:numPr>
        <w:ilvl w:val="12"/>
      </w:numPr>
      <w:tabs>
        <w:tab w:val="clear" w:pos="567"/>
      </w:tabs>
      <w:spacing w:line="240" w:lineRule="auto"/>
    </w:pPr>
    <w:rPr>
      <w:szCs w:val="22"/>
    </w:rPr>
  </w:style>
  <w:style w:type="character" w:customStyle="1" w:styleId="tlid-translation">
    <w:name w:val="tlid-translation"/>
    <w:basedOn w:val="Standardnpsmoodstavce"/>
    <w:rsid w:val="00A56ABC"/>
  </w:style>
  <w:style w:type="character" w:customStyle="1" w:styleId="ZkladntextodsazenChar">
    <w:name w:val="Základní text odsazený Char"/>
    <w:basedOn w:val="Standardnpsmoodstavce"/>
    <w:link w:val="Zkladntextodsazen"/>
    <w:rsid w:val="00C96BC9"/>
    <w:rPr>
      <w:b/>
      <w:sz w:val="22"/>
      <w:lang w:eastAsia="en-US"/>
    </w:rPr>
  </w:style>
  <w:style w:type="paragraph" w:styleId="Odstavecseseznamem">
    <w:name w:val="List Paragraph"/>
    <w:basedOn w:val="Normln"/>
    <w:uiPriority w:val="34"/>
    <w:qFormat/>
    <w:rsid w:val="008C08D5"/>
    <w:pPr>
      <w:ind w:left="720"/>
      <w:contextualSpacing/>
    </w:pPr>
  </w:style>
  <w:style w:type="character" w:customStyle="1" w:styleId="normaltextrun">
    <w:name w:val="normaltextrun"/>
    <w:basedOn w:val="Standardnpsmoodstavce"/>
    <w:rsid w:val="008C08D5"/>
  </w:style>
  <w:style w:type="character" w:customStyle="1" w:styleId="eop">
    <w:name w:val="eop"/>
    <w:basedOn w:val="Standardnpsmoodstavce"/>
    <w:rsid w:val="008C08D5"/>
  </w:style>
  <w:style w:type="character" w:styleId="Nevyeenzmnka">
    <w:name w:val="Unresolved Mention"/>
    <w:basedOn w:val="Standardnpsmoodstavce"/>
    <w:rsid w:val="008E3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uskvbl.cz" TargetMode="External"/><Relationship Id="rId13" Type="http://schemas.openxmlformats.org/officeDocument/2006/relationships/hyperlink" Target="mailto:farmacovigilanza@izo.it"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vaxxinov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kvbl.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edicines.health.europa.eu/veterinary" TargetMode="External"/><Relationship Id="rId4" Type="http://schemas.openxmlformats.org/officeDocument/2006/relationships/settings" Target="settings.xml"/><Relationship Id="rId9" Type="http://schemas.openxmlformats.org/officeDocument/2006/relationships/hyperlink" Target="http://www.uskvbl.cz/cs/farmakovigilanc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68861-1C90-418B-A6DD-5EDD88962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1586</Words>
  <Characters>9359</Characters>
  <Application>Microsoft Office Word</Application>
  <DocSecurity>0</DocSecurity>
  <Lines>77</Lines>
  <Paragraphs>21</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veterinary-product-information-qrd-templates_cs</vt:lpstr>
      <vt:lpstr>veterinary-product-information-qrd-templates_cs</vt:lpstr>
      <vt:lpstr>veterinary-product-information-qrd-templates_cs</vt:lpstr>
    </vt:vector>
  </TitlesOfParts>
  <Company>CDT</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CDT</dc:creator>
  <cp:lastModifiedBy>Fluksová Jana</cp:lastModifiedBy>
  <cp:revision>15</cp:revision>
  <cp:lastPrinted>2022-10-26T09:04:00Z</cp:lastPrinted>
  <dcterms:created xsi:type="dcterms:W3CDTF">2026-05-14T12:44:00Z</dcterms:created>
  <dcterms:modified xsi:type="dcterms:W3CDTF">2026-07-16T08:26:00Z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